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7D1B6" w14:textId="77777777" w:rsidR="00494EF4" w:rsidRPr="00D3374A" w:rsidRDefault="00494EF4" w:rsidP="00494EF4">
      <w:pPr>
        <w:pStyle w:val="Caption"/>
        <w:rPr>
          <w:rFonts w:ascii="Arial" w:hAnsi="Arial" w:cs="Arial"/>
          <w:sz w:val="24"/>
          <w:szCs w:val="24"/>
        </w:rPr>
      </w:pPr>
      <w:r w:rsidRPr="00D3374A">
        <w:rPr>
          <w:rFonts w:ascii="Arial" w:hAnsi="Arial" w:cs="Arial"/>
          <w:b w:val="0"/>
          <w:sz w:val="24"/>
          <w:szCs w:val="24"/>
        </w:rPr>
        <w:t>Table 1</w:t>
      </w:r>
      <w:r w:rsidRPr="00D3374A">
        <w:rPr>
          <w:rFonts w:ascii="Arial" w:hAnsi="Arial" w:cs="Arial"/>
          <w:sz w:val="24"/>
          <w:szCs w:val="24"/>
        </w:rPr>
        <w:t xml:space="preserve">.  </w:t>
      </w:r>
      <w:r w:rsidRPr="00D3374A">
        <w:rPr>
          <w:rFonts w:ascii="Arial" w:hAnsi="Arial" w:cs="Arial"/>
          <w:b w:val="0"/>
          <w:sz w:val="24"/>
          <w:szCs w:val="24"/>
        </w:rPr>
        <w:t>Schedule of enrolment, interventions, and assessments.</w:t>
      </w:r>
    </w:p>
    <w:p w14:paraId="03E50086" w14:textId="77777777" w:rsidR="00494EF4" w:rsidRPr="00D3374A" w:rsidRDefault="00494EF4" w:rsidP="00494EF4">
      <w:pPr>
        <w:shd w:val="clear" w:color="auto" w:fill="FFFFFF"/>
        <w:rPr>
          <w:rFonts w:ascii="Arial" w:hAnsi="Arial"/>
          <w:b/>
        </w:rPr>
      </w:pPr>
    </w:p>
    <w:tbl>
      <w:tblPr>
        <w:tblW w:w="9953" w:type="dxa"/>
        <w:tblInd w:w="-176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324"/>
        <w:gridCol w:w="1279"/>
        <w:gridCol w:w="1278"/>
        <w:gridCol w:w="679"/>
        <w:gridCol w:w="679"/>
        <w:gridCol w:w="679"/>
        <w:gridCol w:w="879"/>
        <w:gridCol w:w="992"/>
        <w:gridCol w:w="1164"/>
      </w:tblGrid>
      <w:tr w:rsidR="00494EF4" w:rsidRPr="00D3374A" w14:paraId="645424CD" w14:textId="77777777" w:rsidTr="004B2951">
        <w:trPr>
          <w:trHeight w:val="345"/>
        </w:trPr>
        <w:tc>
          <w:tcPr>
            <w:tcW w:w="2324" w:type="dxa"/>
            <w:tcBorders>
              <w:top w:val="single" w:sz="6" w:space="0" w:color="262626"/>
              <w:bottom w:val="single" w:sz="12" w:space="0" w:color="262626"/>
              <w:right w:val="single" w:sz="12" w:space="0" w:color="auto"/>
            </w:tcBorders>
            <w:shd w:val="clear" w:color="auto" w:fill="E6E6E6"/>
            <w:vAlign w:val="center"/>
          </w:tcPr>
          <w:p w14:paraId="0351BA26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sz w:val="20"/>
                <w:szCs w:val="20"/>
              </w:rPr>
              <w:t>TIMEPOINT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715EF062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Baseline (Day -1)</w:t>
            </w: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6238E2BA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sz w:val="20"/>
                <w:szCs w:val="20"/>
              </w:rPr>
              <w:t>Day 0 and Day 29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3B5EE58B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Day 1 (and 30)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4298D585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Day 7 (and 36)</w: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7C4428DA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Day 12 (and Day 41)</w:t>
            </w:r>
          </w:p>
        </w:tc>
        <w:tc>
          <w:tcPr>
            <w:tcW w:w="879" w:type="dxa"/>
            <w:tcBorders>
              <w:top w:val="single" w:sz="6" w:space="0" w:color="262626"/>
              <w:bottom w:val="single" w:sz="12" w:space="0" w:color="262626"/>
              <w:right w:val="single" w:sz="4" w:space="0" w:color="auto"/>
            </w:tcBorders>
            <w:shd w:val="clear" w:color="auto" w:fill="E6E6E6"/>
            <w:vAlign w:val="center"/>
          </w:tcPr>
          <w:p w14:paraId="5DE035B8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Day 13</w:t>
            </w:r>
          </w:p>
          <w:p w14:paraId="7D79BDDD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(and</w:t>
            </w:r>
          </w:p>
          <w:p w14:paraId="4275C850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Day 42)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12" w:space="0" w:color="262626"/>
              <w:right w:val="single" w:sz="8" w:space="0" w:color="auto"/>
            </w:tcBorders>
            <w:shd w:val="clear" w:color="auto" w:fill="E6E6E6"/>
          </w:tcPr>
          <w:p w14:paraId="3B9276CF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</w:p>
          <w:p w14:paraId="7CE4C38E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Day 14 (and Day 43)</w:t>
            </w:r>
          </w:p>
        </w:tc>
        <w:tc>
          <w:tcPr>
            <w:tcW w:w="1164" w:type="dxa"/>
            <w:tcBorders>
              <w:top w:val="single" w:sz="6" w:space="0" w:color="262626"/>
              <w:left w:val="single" w:sz="8" w:space="0" w:color="auto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6F2F0F0D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 xml:space="preserve">Day </w:t>
            </w:r>
          </w:p>
          <w:p w14:paraId="7B615849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15-28</w:t>
            </w:r>
          </w:p>
          <w:p w14:paraId="6084DE61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</w:p>
        </w:tc>
      </w:tr>
      <w:tr w:rsidR="00494EF4" w:rsidRPr="00D3374A" w14:paraId="1FCFA450" w14:textId="77777777" w:rsidTr="004B2951">
        <w:trPr>
          <w:trHeight w:val="540"/>
        </w:trPr>
        <w:tc>
          <w:tcPr>
            <w:tcW w:w="2324" w:type="dxa"/>
            <w:tcBorders>
              <w:top w:val="double" w:sz="12" w:space="0" w:color="262626"/>
              <w:bottom w:val="nil"/>
              <w:right w:val="single" w:sz="12" w:space="0" w:color="auto"/>
            </w:tcBorders>
            <w:vAlign w:val="center"/>
          </w:tcPr>
          <w:p w14:paraId="0B14A617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sz w:val="20"/>
                <w:szCs w:val="20"/>
              </w:rPr>
              <w:t>ENROLMENT:</w:t>
            </w:r>
          </w:p>
        </w:tc>
        <w:tc>
          <w:tcPr>
            <w:tcW w:w="1279" w:type="dxa"/>
            <w:tcBorders>
              <w:top w:val="double" w:sz="12" w:space="0" w:color="262626"/>
              <w:left w:val="single" w:sz="12" w:space="0" w:color="auto"/>
              <w:right w:val="single" w:sz="12" w:space="0" w:color="262626"/>
            </w:tcBorders>
            <w:vAlign w:val="bottom"/>
          </w:tcPr>
          <w:p w14:paraId="32347D20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double" w:sz="12" w:space="0" w:color="262626"/>
              <w:left w:val="single" w:sz="12" w:space="0" w:color="262626"/>
              <w:right w:val="single" w:sz="12" w:space="0" w:color="262626"/>
            </w:tcBorders>
            <w:vAlign w:val="bottom"/>
          </w:tcPr>
          <w:p w14:paraId="22B0F404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  <w:left w:val="single" w:sz="12" w:space="0" w:color="262626"/>
            </w:tcBorders>
            <w:vAlign w:val="bottom"/>
          </w:tcPr>
          <w:p w14:paraId="798E0A8D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</w:tcBorders>
            <w:vAlign w:val="bottom"/>
          </w:tcPr>
          <w:p w14:paraId="5937BFE7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double" w:sz="12" w:space="0" w:color="262626"/>
            </w:tcBorders>
            <w:vAlign w:val="bottom"/>
          </w:tcPr>
          <w:p w14:paraId="4AC9E459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double" w:sz="12" w:space="0" w:color="262626"/>
              <w:right w:val="single" w:sz="4" w:space="0" w:color="auto"/>
            </w:tcBorders>
            <w:vAlign w:val="bottom"/>
          </w:tcPr>
          <w:p w14:paraId="3E4A0598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12" w:space="0" w:color="262626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8C57B33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double" w:sz="12" w:space="0" w:color="262626"/>
              <w:left w:val="single" w:sz="8" w:space="0" w:color="auto"/>
              <w:right w:val="single" w:sz="8" w:space="0" w:color="262626"/>
            </w:tcBorders>
            <w:vAlign w:val="bottom"/>
          </w:tcPr>
          <w:p w14:paraId="0B142B59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4EF4" w:rsidRPr="00D3374A" w14:paraId="46602170" w14:textId="77777777" w:rsidTr="004B2951">
        <w:trPr>
          <w:trHeight w:val="540"/>
        </w:trPr>
        <w:tc>
          <w:tcPr>
            <w:tcW w:w="232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BDF66A1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sz w:val="20"/>
                <w:szCs w:val="20"/>
              </w:rPr>
              <w:t>Eligibility screen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vAlign w:val="center"/>
          </w:tcPr>
          <w:p w14:paraId="447118F6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41D7738D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</w:tcBorders>
            <w:vAlign w:val="center"/>
          </w:tcPr>
          <w:p w14:paraId="0178CE6E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vAlign w:val="center"/>
          </w:tcPr>
          <w:p w14:paraId="1293FC26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vAlign w:val="center"/>
          </w:tcPr>
          <w:p w14:paraId="523CFB65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9" w:type="dxa"/>
            <w:tcBorders>
              <w:right w:val="single" w:sz="4" w:space="0" w:color="auto"/>
            </w:tcBorders>
            <w:vAlign w:val="center"/>
          </w:tcPr>
          <w:p w14:paraId="088542E0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B6339D4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4" w:type="dxa"/>
            <w:tcBorders>
              <w:left w:val="single" w:sz="8" w:space="0" w:color="auto"/>
              <w:right w:val="single" w:sz="8" w:space="0" w:color="262626"/>
            </w:tcBorders>
            <w:vAlign w:val="center"/>
          </w:tcPr>
          <w:p w14:paraId="28AE6B89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4EF4" w:rsidRPr="00D3374A" w14:paraId="4E21E5C6" w14:textId="77777777" w:rsidTr="004B2951">
        <w:trPr>
          <w:trHeight w:val="540"/>
        </w:trPr>
        <w:tc>
          <w:tcPr>
            <w:tcW w:w="232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0EFA824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sz w:val="20"/>
                <w:szCs w:val="20"/>
              </w:rPr>
              <w:t>Informed consent</w:t>
            </w:r>
            <w:r w:rsidRPr="00D3374A" w:rsidDel="003C5F28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351260D8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1D1A0A60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  <w:bottom w:val="single" w:sz="6" w:space="0" w:color="262626"/>
            </w:tcBorders>
            <w:vAlign w:val="center"/>
          </w:tcPr>
          <w:p w14:paraId="0B0CB86E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vAlign w:val="center"/>
          </w:tcPr>
          <w:p w14:paraId="020C063E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bottom w:val="single" w:sz="6" w:space="0" w:color="262626"/>
            </w:tcBorders>
            <w:vAlign w:val="center"/>
          </w:tcPr>
          <w:p w14:paraId="2258276E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9" w:type="dxa"/>
            <w:tcBorders>
              <w:bottom w:val="single" w:sz="6" w:space="0" w:color="262626"/>
              <w:right w:val="single" w:sz="4" w:space="0" w:color="auto"/>
            </w:tcBorders>
            <w:vAlign w:val="center"/>
          </w:tcPr>
          <w:p w14:paraId="2AED7591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2C3F48B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4" w:type="dxa"/>
            <w:tcBorders>
              <w:left w:val="single" w:sz="8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62897387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4EF4" w:rsidRPr="00D3374A" w14:paraId="318A21B2" w14:textId="77777777" w:rsidTr="004B2951">
        <w:trPr>
          <w:trHeight w:val="540"/>
        </w:trPr>
        <w:tc>
          <w:tcPr>
            <w:tcW w:w="2324" w:type="dxa"/>
            <w:tcBorders>
              <w:top w:val="nil"/>
              <w:bottom w:val="single" w:sz="12" w:space="0" w:color="262626"/>
              <w:right w:val="single" w:sz="12" w:space="0" w:color="auto"/>
            </w:tcBorders>
            <w:vAlign w:val="center"/>
          </w:tcPr>
          <w:p w14:paraId="0578ADB5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sz w:val="20"/>
                <w:szCs w:val="20"/>
              </w:rPr>
              <w:t>Allocation</w:t>
            </w:r>
          </w:p>
        </w:tc>
        <w:tc>
          <w:tcPr>
            <w:tcW w:w="1279" w:type="dxa"/>
            <w:tcBorders>
              <w:top w:val="single" w:sz="6" w:space="0" w:color="262626"/>
              <w:left w:val="single" w:sz="12" w:space="0" w:color="auto"/>
              <w:bottom w:val="single" w:sz="12" w:space="0" w:color="262626"/>
              <w:right w:val="single" w:sz="12" w:space="0" w:color="262626"/>
            </w:tcBorders>
            <w:vAlign w:val="center"/>
          </w:tcPr>
          <w:p w14:paraId="01ACA4E4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vAlign w:val="center"/>
          </w:tcPr>
          <w:p w14:paraId="573E71C7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vAlign w:val="center"/>
          </w:tcPr>
          <w:p w14:paraId="119FCCEB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vAlign w:val="center"/>
          </w:tcPr>
          <w:p w14:paraId="3A8513E3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12" w:space="0" w:color="262626"/>
            </w:tcBorders>
            <w:vAlign w:val="center"/>
          </w:tcPr>
          <w:p w14:paraId="1E58AE01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6" w:space="0" w:color="262626"/>
              <w:bottom w:val="single" w:sz="12" w:space="0" w:color="262626"/>
              <w:right w:val="single" w:sz="4" w:space="0" w:color="auto"/>
            </w:tcBorders>
            <w:vAlign w:val="center"/>
          </w:tcPr>
          <w:p w14:paraId="4B181B3A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262626"/>
              <w:right w:val="single" w:sz="8" w:space="0" w:color="auto"/>
            </w:tcBorders>
          </w:tcPr>
          <w:p w14:paraId="76D9691E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6" w:space="0" w:color="262626"/>
              <w:left w:val="single" w:sz="8" w:space="0" w:color="auto"/>
              <w:bottom w:val="single" w:sz="12" w:space="0" w:color="262626"/>
              <w:right w:val="single" w:sz="8" w:space="0" w:color="262626"/>
            </w:tcBorders>
            <w:vAlign w:val="center"/>
          </w:tcPr>
          <w:p w14:paraId="0DA29711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4EF4" w:rsidRPr="00D3374A" w14:paraId="5E976CE9" w14:textId="77777777" w:rsidTr="004B2951">
        <w:trPr>
          <w:trHeight w:val="540"/>
        </w:trPr>
        <w:tc>
          <w:tcPr>
            <w:tcW w:w="2324" w:type="dxa"/>
            <w:tcBorders>
              <w:top w:val="single" w:sz="12" w:space="0" w:color="262626"/>
              <w:bottom w:val="nil"/>
              <w:right w:val="single" w:sz="12" w:space="0" w:color="auto"/>
            </w:tcBorders>
            <w:vAlign w:val="center"/>
          </w:tcPr>
          <w:p w14:paraId="1B3B7E30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sz w:val="20"/>
                <w:szCs w:val="20"/>
              </w:rPr>
              <w:t>INTERVENTIONS: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vAlign w:val="center"/>
          </w:tcPr>
          <w:p w14:paraId="5464A6B7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vAlign w:val="center"/>
          </w:tcPr>
          <w:p w14:paraId="345CABEC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vAlign w:val="center"/>
          </w:tcPr>
          <w:p w14:paraId="623C56B9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bottom w:val="single" w:sz="6" w:space="0" w:color="262626"/>
            </w:tcBorders>
            <w:vAlign w:val="center"/>
          </w:tcPr>
          <w:p w14:paraId="3FD7D6D1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bottom w:val="single" w:sz="6" w:space="0" w:color="262626"/>
            </w:tcBorders>
            <w:vAlign w:val="center"/>
          </w:tcPr>
          <w:p w14:paraId="5658E112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12" w:space="0" w:color="262626"/>
              <w:bottom w:val="single" w:sz="6" w:space="0" w:color="262626"/>
              <w:right w:val="single" w:sz="4" w:space="0" w:color="auto"/>
            </w:tcBorders>
            <w:vAlign w:val="center"/>
          </w:tcPr>
          <w:p w14:paraId="2ABF64E1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262626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0B8DD073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12" w:space="0" w:color="262626"/>
              <w:left w:val="single" w:sz="8" w:space="0" w:color="auto"/>
              <w:right w:val="single" w:sz="8" w:space="0" w:color="262626"/>
            </w:tcBorders>
            <w:vAlign w:val="center"/>
          </w:tcPr>
          <w:p w14:paraId="5A8294E8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4EF4" w:rsidRPr="00D3374A" w14:paraId="5A0F0DD1" w14:textId="77777777" w:rsidTr="004B2951">
        <w:trPr>
          <w:trHeight w:val="540"/>
        </w:trPr>
        <w:tc>
          <w:tcPr>
            <w:tcW w:w="232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239FE4F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Intervention</w:t>
            </w:r>
          </w:p>
          <w:p w14:paraId="35DE0A78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(Placebo)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vAlign w:val="center"/>
          </w:tcPr>
          <w:p w14:paraId="22447B7B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3841E803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vAlign w:val="center"/>
          </w:tcPr>
          <w:p w14:paraId="536E9C1F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74A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688565" wp14:editId="45D276F7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154305</wp:posOffset>
                      </wp:positionV>
                      <wp:extent cx="1966595" cy="0"/>
                      <wp:effectExtent l="57785" t="73025" r="61595" b="69850"/>
                      <wp:wrapNone/>
                      <wp:docPr id="1810732200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65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2B474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0.8pt;margin-top:12.15pt;width:154.8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TNy0AEAAJcDAAAOAAAAZHJzL2Uyb0RvYy54bWysU8Fu2zAMvQ/YPwi6L44DJG2NOD2k6y7d&#10;FqDdBzCSbAuTREFUYufvJ6lJWmyXYRgMyJJIPj4+Uuv7yRp2VIE0upbXszlnygmU2vUt//Hy+OmW&#10;M4rgJBh0quUnRfx+8/HDevSNWuCARqrAEoijZvQtH2L0TVWRGJQFmqFXLhk7DBZiOoa+kgHGhG5N&#10;tZjPV9WIQfqAQhGl24dXI98U/K5TIn7vOlKRmZYnbrGsoaz7vFabNTR9AD9ocaYB/8DCgnYp6RXq&#10;ASKwQ9B/QFktAhJ2cSbQVth1WqhSQ6qmnv9WzfMAXpVakjjkrzLR/4MV345btwuZupjcs39C8ZOY&#10;w+0ArleFwMvJp8bVWapq9NRcQ/KB/C6w/fgVZfKBQ8SiwtQFmyFTfWwqYp+uYqspMpEu67vVanm3&#10;5ExcbBU0l0AfKH5RaFnetJxiAN0PcYvOpZZiqEsaOD5RzLSguQTkrA4ftTGls8axseWL2+XNskQQ&#10;Gi2zNftR6PdbE9gR0nAsbvJXikyW924BD04WtEGB/Owki0URqcGikzxnsCr9jUpPgOzrTEXQ5u98&#10;E3vjztpmOfPsUrNHedqFi+ap+6XM86Tm8Xp/LtFv72nzCwAA//8DAFBLAwQUAAYACAAAACEAfVqB&#10;uNoAAAAIAQAADwAAAGRycy9kb3ducmV2LnhtbEyPTU7DMBCF90jcwRokdtRJg6qSxqmiSixBqtsD&#10;OPGQpMTjKHabcHsGsYDV/LynN98U+8UN4oZT6D0pSFcJCKTG255aBefT69MWRIiGrBk8oYIvDLAv&#10;7+8Kk1s/0xFvOraCQyjkRkEX45hLGZoOnQkrPyKx9uEnZyKPUyvtZGYOd4NcJ8lGOtMTX+jMiIcO&#10;m099dQqOdXWQOvG1Tk/Vy/Ztftf9BZV6fFiqHYiIS/wzww8+o0PJTLW/kg1iULBON+zk+pyBYD3L&#10;Um7q34UsC/n/gfIbAAD//wMAUEsBAi0AFAAGAAgAAAAhALaDOJL+AAAA4QEAABMAAAAAAAAAAAAA&#10;AAAAAAAAAFtDb250ZW50X1R5cGVzXS54bWxQSwECLQAUAAYACAAAACEAOP0h/9YAAACUAQAACwAA&#10;AAAAAAAAAAAAAAAvAQAAX3JlbHMvLnJlbHNQSwECLQAUAAYACAAAACEACiEzctABAACXAwAADgAA&#10;AAAAAAAAAAAAAAAuAgAAZHJzL2Uyb0RvYy54bWxQSwECLQAUAAYACAAAACEAfVqBuNoAAAAIAQAA&#10;DwAAAAAAAAAAAAAAAAAqBAAAZHJzL2Rvd25yZXYueG1sUEsFBgAAAAAEAAQA8wAAADEFAAAAAA=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556833B7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1994E73F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6" w:space="0" w:color="262626"/>
              <w:bottom w:val="single" w:sz="6" w:space="0" w:color="262626"/>
              <w:right w:val="single" w:sz="4" w:space="0" w:color="auto"/>
            </w:tcBorders>
            <w:vAlign w:val="center"/>
          </w:tcPr>
          <w:p w14:paraId="007827B8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C986A6E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4" w:type="dxa"/>
            <w:tcBorders>
              <w:left w:val="single" w:sz="8" w:space="0" w:color="auto"/>
              <w:right w:val="single" w:sz="8" w:space="0" w:color="262626"/>
            </w:tcBorders>
            <w:vAlign w:val="center"/>
          </w:tcPr>
          <w:p w14:paraId="1E37B45D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4EF4" w:rsidRPr="00D3374A" w14:paraId="1F586312" w14:textId="77777777" w:rsidTr="004B2951">
        <w:trPr>
          <w:trHeight w:val="540"/>
        </w:trPr>
        <w:tc>
          <w:tcPr>
            <w:tcW w:w="232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E91EBB3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Intervention (M-Gard®)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0F0BE8E1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56F1B1B7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vAlign w:val="center"/>
          </w:tcPr>
          <w:p w14:paraId="113B993E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62AC490" wp14:editId="21C39232">
                      <wp:simplePos x="0" y="0"/>
                      <wp:positionH relativeFrom="column">
                        <wp:posOffset>137795</wp:posOffset>
                      </wp:positionH>
                      <wp:positionV relativeFrom="paragraph">
                        <wp:posOffset>167005</wp:posOffset>
                      </wp:positionV>
                      <wp:extent cx="1968500" cy="0"/>
                      <wp:effectExtent l="58420" t="66675" r="59055" b="66675"/>
                      <wp:wrapNone/>
                      <wp:docPr id="148185140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85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272727"/>
                                </a:solidFill>
                                <a:round/>
                                <a:headEnd type="diamond" w="med" len="sm"/>
                                <a:tailEnd type="diamond" w="med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E088D3" id="Straight Arrow Connector 1" o:spid="_x0000_s1026" type="#_x0000_t32" style="position:absolute;margin-left:10.85pt;margin-top:13.15pt;width:15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55W0AEAAJcDAAAOAAAAZHJzL2Uyb0RvYy54bWysU8Fu2zAMvQ/YPwi6L7YDpM2MOD2k6y7d&#10;FqDdBzCSbAuTREFU4uTvJ6lJVmyXohgMyJJIPvI9Uqu7ozXsoAJpdB1vZjVnygmU2g0d//n88GnJ&#10;GUVwEgw61fGTIn63/vhhNflWzXFEI1VgCcRRO/mOjzH6tqpIjMoCzdArl4w9BgsxHcNQyQBTQrem&#10;mtf1TTVhkD6gUETp9v7FyNcFv++ViD/6nlRkpuOptljWUNZdXqv1CtohgB+1OJcB76jCgnYp6RXq&#10;HiKwfdD/QFktAhL2cSbQVtj3WqjCIbFp6r/YPI3gVeGSxCF/lYn+H6z4fti4bcili6N78o8ofhFz&#10;uBnBDaoU8HzyqXFNlqqaPLXXkHwgvw1sN31DmXxgH7GocOyDzZCJHzsWsU9XsdUxMpEum883y0Wd&#10;eiIutgraS6APFL8qtCxvOk4xgB7GuEHnUksxNCUNHB4p5rKgvQTkrA4ftDGls8axqePz5eJ2USII&#10;jZbZmv0oDLuNCewAaTjmt/krJJPltVvAvZMFbVQgvzjJYlFEarDoJM8ZrEp/o9ITIPsyUxG0eZtv&#10;qt64s7ZZzjy71O5QnrbhonnqfqF5ntQ8Xq/PJfrPe1r/BgAA//8DAFBLAwQUAAYACAAAACEAqVe3&#10;49oAAAAIAQAADwAAAGRycy9kb3ducmV2LnhtbEyPwU7DMBBE70j8g7VI3KiTRiolxKmiShxBqssH&#10;OPGSpI3XUew24e/ZigOcVjszmn1b7BY3iCtOofekIF0lIJAab3tqFXwe3562IEI0ZM3gCRV8Y4Bd&#10;eX9XmNz6mQ541bEVXEIhNwq6GMdcytB06ExY+RGJvS8/ORN5nVppJzNzuRvkOkk20pme+EJnRtx3&#10;2Jz1xSk41NVe6sTXOj1WL9v3+UP3J1Tq8WGpXkFEXOJfGG74jA4lM9X+QjaIQcE6feYkz00Ggv0s&#10;uwn1ryDLQv5/oPwBAAD//wMAUEsBAi0AFAAGAAgAAAAhALaDOJL+AAAA4QEAABMAAAAAAAAAAAAA&#10;AAAAAAAAAFtDb250ZW50X1R5cGVzXS54bWxQSwECLQAUAAYACAAAACEAOP0h/9YAAACUAQAACwAA&#10;AAAAAAAAAAAAAAAvAQAAX3JlbHMvLnJlbHNQSwECLQAUAAYACAAAACEA02ueVtABAACXAwAADgAA&#10;AAAAAAAAAAAAAAAuAgAAZHJzL2Uyb0RvYy54bWxQSwECLQAUAAYACAAAACEAqVe349oAAAAIAQAA&#10;DwAAAAAAAAAAAAAAAAAqBAAAZHJzL2Rvd25yZXYueG1sUEsFBgAAAAAEAAQA8wAAADEFAAAAAA==&#10;" strokecolor="#272727" strokeweight="2.25pt">
                      <v:stroke startarrow="diamond" startarrowlength="short" endarrow="diamond" endarrowlength="short"/>
                    </v:shape>
                  </w:pict>
                </mc:Fallback>
              </mc:AlternateContent>
            </w: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3672983F" w14:textId="77777777" w:rsidR="00494EF4" w:rsidRPr="00D3374A" w:rsidRDefault="00494EF4" w:rsidP="004B2951">
            <w:pPr>
              <w:jc w:val="center"/>
              <w:rPr>
                <w:rFonts w:ascii="Arial" w:hAnsi="Arial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65476F9E" w14:textId="77777777" w:rsidR="00494EF4" w:rsidRPr="00D3374A" w:rsidRDefault="00494EF4" w:rsidP="004B2951">
            <w:pPr>
              <w:jc w:val="center"/>
              <w:rPr>
                <w:rFonts w:ascii="Arial" w:hAnsi="Arial"/>
              </w:rPr>
            </w:pPr>
          </w:p>
        </w:tc>
        <w:tc>
          <w:tcPr>
            <w:tcW w:w="879" w:type="dxa"/>
            <w:tcBorders>
              <w:top w:val="single" w:sz="6" w:space="0" w:color="262626"/>
              <w:bottom w:val="single" w:sz="6" w:space="0" w:color="262626"/>
              <w:right w:val="single" w:sz="4" w:space="0" w:color="auto"/>
            </w:tcBorders>
            <w:vAlign w:val="center"/>
          </w:tcPr>
          <w:p w14:paraId="0091EC39" w14:textId="77777777" w:rsidR="00494EF4" w:rsidRPr="00D3374A" w:rsidRDefault="00494EF4" w:rsidP="004B2951">
            <w:pPr>
              <w:jc w:val="center"/>
              <w:rPr>
                <w:rFonts w:ascii="Arial" w:hAnsi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792008CA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4" w:type="dxa"/>
            <w:tcBorders>
              <w:left w:val="single" w:sz="8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5CFE3587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4EF4" w:rsidRPr="00D3374A" w14:paraId="10E41B7D" w14:textId="77777777" w:rsidTr="004B2951">
        <w:trPr>
          <w:trHeight w:val="540"/>
        </w:trPr>
        <w:tc>
          <w:tcPr>
            <w:tcW w:w="232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CDD7A04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Washout period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6" w:space="0" w:color="262626"/>
              <w:right w:val="single" w:sz="12" w:space="0" w:color="262626"/>
            </w:tcBorders>
            <w:vAlign w:val="center"/>
          </w:tcPr>
          <w:p w14:paraId="779EA213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1BBC9CB4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vAlign w:val="center"/>
          </w:tcPr>
          <w:p w14:paraId="2DD46B26" w14:textId="77777777" w:rsidR="00494EF4" w:rsidRPr="00D3374A" w:rsidRDefault="00494EF4" w:rsidP="004B2951">
            <w:pPr>
              <w:jc w:val="center"/>
              <w:rPr>
                <w:rFonts w:ascii="Arial" w:hAnsi="Arial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491F6EC4" w14:textId="77777777" w:rsidR="00494EF4" w:rsidRPr="00D3374A" w:rsidRDefault="00494EF4" w:rsidP="004B2951">
            <w:pPr>
              <w:jc w:val="center"/>
              <w:rPr>
                <w:rFonts w:ascii="Arial" w:hAnsi="Arial"/>
              </w:rPr>
            </w:pPr>
          </w:p>
        </w:tc>
        <w:tc>
          <w:tcPr>
            <w:tcW w:w="679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55E92680" w14:textId="77777777" w:rsidR="00494EF4" w:rsidRPr="00D3374A" w:rsidRDefault="00494EF4" w:rsidP="004B2951">
            <w:pPr>
              <w:jc w:val="center"/>
              <w:rPr>
                <w:rFonts w:ascii="Arial" w:hAnsi="Arial"/>
              </w:rPr>
            </w:pPr>
          </w:p>
        </w:tc>
        <w:tc>
          <w:tcPr>
            <w:tcW w:w="879" w:type="dxa"/>
            <w:tcBorders>
              <w:top w:val="single" w:sz="6" w:space="0" w:color="262626"/>
              <w:bottom w:val="single" w:sz="6" w:space="0" w:color="262626"/>
              <w:right w:val="single" w:sz="4" w:space="0" w:color="auto"/>
            </w:tcBorders>
            <w:vAlign w:val="center"/>
          </w:tcPr>
          <w:p w14:paraId="6C76D969" w14:textId="77777777" w:rsidR="00494EF4" w:rsidRPr="00D3374A" w:rsidRDefault="00494EF4" w:rsidP="004B2951">
            <w:pPr>
              <w:jc w:val="center"/>
              <w:rPr>
                <w:rFonts w:ascii="Arial" w:hAnsi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262626"/>
              <w:right w:val="single" w:sz="8" w:space="0" w:color="auto"/>
            </w:tcBorders>
          </w:tcPr>
          <w:p w14:paraId="267F73FA" w14:textId="77777777" w:rsidR="00494EF4" w:rsidRPr="00D3374A" w:rsidRDefault="00494EF4" w:rsidP="004B295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64" w:type="dxa"/>
            <w:tcBorders>
              <w:left w:val="single" w:sz="8" w:space="0" w:color="auto"/>
              <w:bottom w:val="single" w:sz="6" w:space="0" w:color="262626"/>
              <w:right w:val="single" w:sz="8" w:space="0" w:color="262626"/>
            </w:tcBorders>
            <w:vAlign w:val="center"/>
          </w:tcPr>
          <w:p w14:paraId="029107C7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3374A">
              <w:rPr>
                <w:rFonts w:ascii="Arial" w:hAnsi="Arial" w:cs="Arial"/>
              </w:rPr>
              <w:t>X</w:t>
            </w:r>
          </w:p>
        </w:tc>
      </w:tr>
      <w:tr w:rsidR="00494EF4" w:rsidRPr="00D3374A" w14:paraId="2150F6E9" w14:textId="77777777" w:rsidTr="004B2951">
        <w:trPr>
          <w:trHeight w:val="540"/>
        </w:trPr>
        <w:tc>
          <w:tcPr>
            <w:tcW w:w="2324" w:type="dxa"/>
            <w:tcBorders>
              <w:top w:val="single" w:sz="12" w:space="0" w:color="262626"/>
              <w:bottom w:val="nil"/>
              <w:right w:val="single" w:sz="12" w:space="0" w:color="auto"/>
            </w:tcBorders>
            <w:vAlign w:val="center"/>
          </w:tcPr>
          <w:p w14:paraId="19FF34C0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sz w:val="20"/>
                <w:szCs w:val="20"/>
              </w:rPr>
              <w:t>ASSESSMENTS:</w:t>
            </w:r>
          </w:p>
        </w:tc>
        <w:tc>
          <w:tcPr>
            <w:tcW w:w="1279" w:type="dxa"/>
            <w:tcBorders>
              <w:top w:val="single" w:sz="12" w:space="0" w:color="262626"/>
              <w:left w:val="single" w:sz="12" w:space="0" w:color="auto"/>
              <w:right w:val="single" w:sz="12" w:space="0" w:color="262626"/>
            </w:tcBorders>
            <w:vAlign w:val="center"/>
          </w:tcPr>
          <w:p w14:paraId="6E9765EA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vAlign w:val="center"/>
          </w:tcPr>
          <w:p w14:paraId="412DBCBE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  <w:left w:val="single" w:sz="12" w:space="0" w:color="262626"/>
            </w:tcBorders>
            <w:vAlign w:val="center"/>
          </w:tcPr>
          <w:p w14:paraId="12AE8CE2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</w:tcBorders>
            <w:vAlign w:val="center"/>
          </w:tcPr>
          <w:p w14:paraId="4D5F74FF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single" w:sz="12" w:space="0" w:color="262626"/>
            </w:tcBorders>
            <w:vAlign w:val="center"/>
          </w:tcPr>
          <w:p w14:paraId="62182BA2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12" w:space="0" w:color="262626"/>
              <w:right w:val="single" w:sz="4" w:space="0" w:color="auto"/>
            </w:tcBorders>
            <w:vAlign w:val="center"/>
          </w:tcPr>
          <w:p w14:paraId="544ECD40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2" w:space="0" w:color="262626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E250390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12" w:space="0" w:color="262626"/>
              <w:left w:val="single" w:sz="8" w:space="0" w:color="auto"/>
              <w:right w:val="single" w:sz="8" w:space="0" w:color="262626"/>
            </w:tcBorders>
            <w:vAlign w:val="center"/>
          </w:tcPr>
          <w:p w14:paraId="1D069A0F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94EF4" w:rsidRPr="00D3374A" w14:paraId="67F99884" w14:textId="77777777" w:rsidTr="004B2951">
        <w:trPr>
          <w:trHeight w:val="540"/>
        </w:trPr>
        <w:tc>
          <w:tcPr>
            <w:tcW w:w="2324" w:type="dxa"/>
            <w:tcBorders>
              <w:top w:val="nil"/>
              <w:bottom w:val="nil"/>
              <w:right w:val="single" w:sz="12" w:space="0" w:color="auto"/>
            </w:tcBorders>
            <w:vAlign w:val="bottom"/>
          </w:tcPr>
          <w:p w14:paraId="3A1D0ABB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iCs/>
                <w:sz w:val="20"/>
                <w:szCs w:val="20"/>
              </w:rPr>
              <w:t>Anthropometric measurements</w:t>
            </w:r>
            <w:r w:rsidRPr="00D3374A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(Height, Weight, BMI)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vAlign w:val="center"/>
          </w:tcPr>
          <w:p w14:paraId="073189B8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127D0CE5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left w:val="single" w:sz="12" w:space="0" w:color="262626"/>
            </w:tcBorders>
            <w:vAlign w:val="center"/>
          </w:tcPr>
          <w:p w14:paraId="626477BE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vAlign w:val="center"/>
          </w:tcPr>
          <w:p w14:paraId="4352A9F6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vAlign w:val="center"/>
          </w:tcPr>
          <w:p w14:paraId="554F1875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879" w:type="dxa"/>
            <w:tcBorders>
              <w:right w:val="single" w:sz="4" w:space="0" w:color="auto"/>
            </w:tcBorders>
            <w:vAlign w:val="center"/>
          </w:tcPr>
          <w:p w14:paraId="566A3564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438F24F4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64" w:type="dxa"/>
            <w:tcBorders>
              <w:left w:val="single" w:sz="8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6589867F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494EF4" w:rsidRPr="00D3374A" w14:paraId="21647CA8" w14:textId="77777777" w:rsidTr="004B2951">
        <w:trPr>
          <w:trHeight w:val="540"/>
        </w:trPr>
        <w:tc>
          <w:tcPr>
            <w:tcW w:w="232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D5CECBF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iCs/>
                <w:sz w:val="20"/>
                <w:szCs w:val="20"/>
              </w:rPr>
              <w:t xml:space="preserve">Vital signs </w:t>
            </w:r>
          </w:p>
          <w:p w14:paraId="20F351B3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iCs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i/>
                <w:sz w:val="20"/>
                <w:szCs w:val="20"/>
              </w:rPr>
              <w:t>(Blood pressure, heart rate, temperature, O</w:t>
            </w:r>
            <w:r w:rsidRPr="00D3374A">
              <w:rPr>
                <w:rFonts w:ascii="Arial" w:hAnsi="Arial" w:cs="Arial"/>
                <w:b/>
                <w:i/>
                <w:sz w:val="20"/>
                <w:szCs w:val="20"/>
                <w:vertAlign w:val="subscript"/>
              </w:rPr>
              <w:t>2</w:t>
            </w:r>
            <w:r w:rsidRPr="00D3374A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saturation)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vAlign w:val="center"/>
          </w:tcPr>
          <w:p w14:paraId="319212AD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4BE337BC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left w:val="single" w:sz="12" w:space="0" w:color="262626"/>
            </w:tcBorders>
            <w:vAlign w:val="center"/>
          </w:tcPr>
          <w:p w14:paraId="66DE0CAC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vAlign w:val="center"/>
          </w:tcPr>
          <w:p w14:paraId="6F991978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vAlign w:val="center"/>
          </w:tcPr>
          <w:p w14:paraId="5F72FB84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879" w:type="dxa"/>
            <w:tcBorders>
              <w:right w:val="single" w:sz="4" w:space="0" w:color="auto"/>
            </w:tcBorders>
            <w:vAlign w:val="center"/>
          </w:tcPr>
          <w:p w14:paraId="5927D895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14:paraId="68ACBFF7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64" w:type="dxa"/>
            <w:tcBorders>
              <w:left w:val="single" w:sz="8" w:space="0" w:color="auto"/>
              <w:right w:val="single" w:sz="8" w:space="0" w:color="262626"/>
            </w:tcBorders>
            <w:shd w:val="clear" w:color="auto" w:fill="FFFFFF"/>
            <w:vAlign w:val="center"/>
          </w:tcPr>
          <w:p w14:paraId="464D5FE4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494EF4" w:rsidRPr="00D3374A" w14:paraId="5EBAA441" w14:textId="77777777" w:rsidTr="004B2951">
        <w:trPr>
          <w:trHeight w:val="540"/>
        </w:trPr>
        <w:tc>
          <w:tcPr>
            <w:tcW w:w="2324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70EEFCE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D3374A">
              <w:rPr>
                <w:rStyle w:val="NoneA"/>
                <w:rFonts w:ascii="Arial" w:hAnsi="Arial" w:cs="Arial"/>
                <w:b/>
                <w:bCs/>
                <w:sz w:val="20"/>
                <w:szCs w:val="20"/>
                <w:u w:color="004C7F"/>
              </w:rPr>
              <w:t>Radioallergosorbent test (RAST)</w:t>
            </w:r>
            <w:r w:rsidRPr="00D3374A" w:rsidDel="00321410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279" w:type="dxa"/>
            <w:tcBorders>
              <w:left w:val="single" w:sz="12" w:space="0" w:color="auto"/>
              <w:right w:val="single" w:sz="12" w:space="0" w:color="262626"/>
            </w:tcBorders>
            <w:vAlign w:val="center"/>
          </w:tcPr>
          <w:p w14:paraId="03128336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278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78406C21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</w:tcBorders>
            <w:vAlign w:val="center"/>
          </w:tcPr>
          <w:p w14:paraId="5A813310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vAlign w:val="center"/>
          </w:tcPr>
          <w:p w14:paraId="2990CE25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vAlign w:val="center"/>
          </w:tcPr>
          <w:p w14:paraId="33413969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879" w:type="dxa"/>
            <w:tcBorders>
              <w:right w:val="single" w:sz="4" w:space="0" w:color="auto"/>
            </w:tcBorders>
            <w:vAlign w:val="center"/>
          </w:tcPr>
          <w:p w14:paraId="68442E0F" w14:textId="77777777" w:rsidR="00494EF4" w:rsidRPr="00D3374A" w:rsidRDefault="00494EF4" w:rsidP="004B2951">
            <w:pPr>
              <w:jc w:val="center"/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AA7E924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64" w:type="dxa"/>
            <w:tcBorders>
              <w:left w:val="single" w:sz="8" w:space="0" w:color="auto"/>
              <w:right w:val="single" w:sz="8" w:space="0" w:color="262626"/>
            </w:tcBorders>
            <w:vAlign w:val="center"/>
          </w:tcPr>
          <w:p w14:paraId="36A7CEF0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494EF4" w:rsidRPr="00D3374A" w14:paraId="6679AB7B" w14:textId="77777777" w:rsidTr="004B2951">
        <w:trPr>
          <w:trHeight w:val="540"/>
        </w:trPr>
        <w:tc>
          <w:tcPr>
            <w:tcW w:w="2324" w:type="dxa"/>
            <w:tcBorders>
              <w:top w:val="nil"/>
              <w:bottom w:val="single" w:sz="4" w:space="0" w:color="262626"/>
              <w:right w:val="single" w:sz="12" w:space="0" w:color="auto"/>
            </w:tcBorders>
            <w:vAlign w:val="center"/>
          </w:tcPr>
          <w:p w14:paraId="393C2E00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sz w:val="20"/>
                <w:szCs w:val="20"/>
              </w:rPr>
              <w:t>Blood draw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vAlign w:val="center"/>
          </w:tcPr>
          <w:p w14:paraId="54BD8E6A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</w:tcPr>
          <w:p w14:paraId="070D5F3D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left w:val="single" w:sz="12" w:space="0" w:color="262626"/>
              <w:bottom w:val="single" w:sz="4" w:space="0" w:color="262626"/>
            </w:tcBorders>
            <w:vAlign w:val="center"/>
          </w:tcPr>
          <w:p w14:paraId="270B5BC3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bottom w:val="single" w:sz="4" w:space="0" w:color="262626"/>
            </w:tcBorders>
            <w:vAlign w:val="center"/>
          </w:tcPr>
          <w:p w14:paraId="79CC0EF2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bottom w:val="single" w:sz="4" w:space="0" w:color="262626"/>
            </w:tcBorders>
            <w:vAlign w:val="center"/>
          </w:tcPr>
          <w:p w14:paraId="24664237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879" w:type="dxa"/>
            <w:tcBorders>
              <w:bottom w:val="single" w:sz="4" w:space="0" w:color="262626"/>
              <w:right w:val="single" w:sz="4" w:space="0" w:color="auto"/>
            </w:tcBorders>
            <w:vAlign w:val="center"/>
          </w:tcPr>
          <w:p w14:paraId="02070BD4" w14:textId="77777777" w:rsidR="00494EF4" w:rsidRPr="00D3374A" w:rsidRDefault="00494EF4" w:rsidP="004B2951">
            <w:pPr>
              <w:jc w:val="center"/>
              <w:rPr>
                <w:rFonts w:ascii="Arial" w:hAnsi="Arial" w:cs="Arial"/>
              </w:rPr>
            </w:pPr>
            <w:r w:rsidRPr="00D3374A">
              <w:rPr>
                <w:rFonts w:ascii="Arial" w:hAnsi="Arial" w:cs="Arial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635D814E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164" w:type="dxa"/>
            <w:tcBorders>
              <w:left w:val="single" w:sz="8" w:space="0" w:color="auto"/>
              <w:bottom w:val="single" w:sz="4" w:space="0" w:color="262626"/>
              <w:right w:val="single" w:sz="8" w:space="0" w:color="262626"/>
            </w:tcBorders>
            <w:vAlign w:val="center"/>
          </w:tcPr>
          <w:p w14:paraId="15367D82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494EF4" w:rsidRPr="00D3374A" w14:paraId="24E00432" w14:textId="77777777" w:rsidTr="004B2951">
        <w:trPr>
          <w:trHeight w:val="540"/>
        </w:trPr>
        <w:tc>
          <w:tcPr>
            <w:tcW w:w="2324" w:type="dxa"/>
            <w:tcBorders>
              <w:top w:val="nil"/>
              <w:bottom w:val="single" w:sz="4" w:space="0" w:color="262626"/>
              <w:right w:val="single" w:sz="12" w:space="0" w:color="auto"/>
            </w:tcBorders>
            <w:vAlign w:val="bottom"/>
          </w:tcPr>
          <w:p w14:paraId="64B483EB" w14:textId="77777777" w:rsidR="00494EF4" w:rsidRPr="00D3374A" w:rsidRDefault="00494EF4" w:rsidP="004B295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374A">
              <w:rPr>
                <w:rFonts w:ascii="Arial" w:hAnsi="Arial" w:cs="Arial"/>
                <w:b/>
                <w:bCs/>
                <w:sz w:val="20"/>
                <w:szCs w:val="20"/>
              </w:rPr>
              <w:t>Compliance, Concomitant medicine, exercise and diet changes, and adverse event assessments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vAlign w:val="center"/>
          </w:tcPr>
          <w:p w14:paraId="7C35C055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</w:tcPr>
          <w:p w14:paraId="352087A6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left w:val="single" w:sz="12" w:space="0" w:color="262626"/>
              <w:bottom w:val="single" w:sz="4" w:space="0" w:color="262626"/>
            </w:tcBorders>
            <w:vAlign w:val="center"/>
          </w:tcPr>
          <w:p w14:paraId="3C00AE11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bottom w:val="single" w:sz="4" w:space="0" w:color="262626"/>
            </w:tcBorders>
            <w:vAlign w:val="center"/>
          </w:tcPr>
          <w:p w14:paraId="012295F3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bottom w:val="single" w:sz="4" w:space="0" w:color="262626"/>
            </w:tcBorders>
            <w:vAlign w:val="center"/>
          </w:tcPr>
          <w:p w14:paraId="26DF419A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879" w:type="dxa"/>
            <w:tcBorders>
              <w:bottom w:val="single" w:sz="4" w:space="0" w:color="262626"/>
              <w:right w:val="single" w:sz="4" w:space="0" w:color="auto"/>
            </w:tcBorders>
            <w:vAlign w:val="center"/>
          </w:tcPr>
          <w:p w14:paraId="5DE47EDF" w14:textId="77777777" w:rsidR="00494EF4" w:rsidRPr="00D3374A" w:rsidRDefault="00494EF4" w:rsidP="004B2951">
            <w:pPr>
              <w:jc w:val="center"/>
              <w:rPr>
                <w:rFonts w:ascii="Arial" w:hAnsi="Arial" w:cs="Arial"/>
              </w:rPr>
            </w:pPr>
            <w:r w:rsidRPr="00D3374A">
              <w:rPr>
                <w:rFonts w:ascii="Arial" w:hAnsi="Arial" w:cs="Arial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1E412C2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  <w:p w14:paraId="45B06143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164" w:type="dxa"/>
            <w:tcBorders>
              <w:left w:val="single" w:sz="8" w:space="0" w:color="auto"/>
              <w:bottom w:val="single" w:sz="4" w:space="0" w:color="262626"/>
              <w:right w:val="single" w:sz="8" w:space="0" w:color="262626"/>
            </w:tcBorders>
            <w:vAlign w:val="center"/>
          </w:tcPr>
          <w:p w14:paraId="1A901771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494EF4" w:rsidRPr="00D3374A" w14:paraId="19C9B2E2" w14:textId="77777777" w:rsidTr="004B2951">
        <w:trPr>
          <w:trHeight w:val="540"/>
        </w:trPr>
        <w:tc>
          <w:tcPr>
            <w:tcW w:w="2324" w:type="dxa"/>
            <w:tcBorders>
              <w:top w:val="nil"/>
              <w:bottom w:val="single" w:sz="4" w:space="0" w:color="262626"/>
              <w:right w:val="single" w:sz="12" w:space="0" w:color="auto"/>
            </w:tcBorders>
            <w:vAlign w:val="bottom"/>
          </w:tcPr>
          <w:p w14:paraId="410DCA34" w14:textId="77777777" w:rsidR="00494EF4" w:rsidRPr="00DD7F74" w:rsidRDefault="00494EF4" w:rsidP="004B2951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fr-CA"/>
              </w:rPr>
            </w:pPr>
            <w:r w:rsidRPr="00DD7F74">
              <w:rPr>
                <w:rFonts w:ascii="Arial" w:hAnsi="Arial" w:cs="Arial"/>
                <w:b/>
                <w:bCs/>
                <w:sz w:val="20"/>
                <w:szCs w:val="20"/>
                <w:lang w:val="fr-CA"/>
              </w:rPr>
              <w:t>AR symptoms questionnaires</w:t>
            </w:r>
          </w:p>
          <w:p w14:paraId="49131724" w14:textId="77777777" w:rsidR="00494EF4" w:rsidRPr="00DD7F74" w:rsidRDefault="00494EF4" w:rsidP="004B2951">
            <w:pPr>
              <w:jc w:val="right"/>
              <w:rPr>
                <w:rFonts w:ascii="Arial" w:hAnsi="Arial" w:cs="Arial"/>
                <w:b/>
                <w:bCs/>
                <w:i/>
                <w:sz w:val="20"/>
                <w:szCs w:val="20"/>
                <w:lang w:val="fr-CA"/>
              </w:rPr>
            </w:pPr>
            <w:r w:rsidRPr="00DD7F74">
              <w:rPr>
                <w:rFonts w:ascii="Arial" w:hAnsi="Arial" w:cs="Arial"/>
                <w:b/>
                <w:bCs/>
                <w:sz w:val="20"/>
                <w:szCs w:val="20"/>
                <w:lang w:val="fr-CA"/>
              </w:rPr>
              <w:t>(VAS, rTNSS, rTOSS, RCSS, RQLQ)</w:t>
            </w:r>
          </w:p>
        </w:tc>
        <w:tc>
          <w:tcPr>
            <w:tcW w:w="1279" w:type="dxa"/>
            <w:tcBorders>
              <w:left w:val="single" w:sz="12" w:space="0" w:color="auto"/>
              <w:bottom w:val="single" w:sz="4" w:space="0" w:color="262626"/>
              <w:right w:val="single" w:sz="12" w:space="0" w:color="262626"/>
            </w:tcBorders>
            <w:vAlign w:val="center"/>
          </w:tcPr>
          <w:p w14:paraId="7C6B8948" w14:textId="77777777" w:rsidR="00494EF4" w:rsidRPr="00DD7F74" w:rsidRDefault="00494EF4" w:rsidP="004B2951">
            <w:pPr>
              <w:jc w:val="center"/>
              <w:rPr>
                <w:rFonts w:ascii="Arial" w:hAnsi="Arial" w:cs="Arial"/>
                <w:szCs w:val="20"/>
                <w:lang w:val="fr-CA"/>
              </w:rPr>
            </w:pPr>
          </w:p>
        </w:tc>
        <w:tc>
          <w:tcPr>
            <w:tcW w:w="1278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</w:tcPr>
          <w:p w14:paraId="447E7AC1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679" w:type="dxa"/>
            <w:tcBorders>
              <w:left w:val="single" w:sz="12" w:space="0" w:color="262626"/>
              <w:bottom w:val="single" w:sz="4" w:space="0" w:color="262626"/>
            </w:tcBorders>
            <w:vAlign w:val="center"/>
          </w:tcPr>
          <w:p w14:paraId="433811A9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bottom w:val="single" w:sz="4" w:space="0" w:color="262626"/>
            </w:tcBorders>
            <w:vAlign w:val="center"/>
          </w:tcPr>
          <w:p w14:paraId="590A482D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679" w:type="dxa"/>
            <w:tcBorders>
              <w:bottom w:val="single" w:sz="4" w:space="0" w:color="262626"/>
            </w:tcBorders>
            <w:vAlign w:val="center"/>
          </w:tcPr>
          <w:p w14:paraId="7A7FC0A2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879" w:type="dxa"/>
            <w:tcBorders>
              <w:bottom w:val="single" w:sz="4" w:space="0" w:color="262626"/>
              <w:right w:val="single" w:sz="4" w:space="0" w:color="auto"/>
            </w:tcBorders>
            <w:vAlign w:val="center"/>
          </w:tcPr>
          <w:p w14:paraId="120E0256" w14:textId="77777777" w:rsidR="00494EF4" w:rsidRPr="00D3374A" w:rsidRDefault="00494EF4" w:rsidP="004B2951">
            <w:pPr>
              <w:jc w:val="center"/>
              <w:rPr>
                <w:rFonts w:ascii="Arial" w:hAnsi="Arial"/>
                <w:sz w:val="20"/>
              </w:rPr>
            </w:pPr>
            <w:r w:rsidRPr="00D3374A">
              <w:rPr>
                <w:rFonts w:ascii="Arial" w:hAnsi="Arial" w:cs="Arial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3E7C5DE8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  <w:p w14:paraId="442B5DC1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  <w:r w:rsidRPr="00D3374A">
              <w:rPr>
                <w:rFonts w:ascii="Arial" w:hAnsi="Arial" w:cs="Arial"/>
                <w:szCs w:val="20"/>
              </w:rPr>
              <w:t>X</w:t>
            </w:r>
          </w:p>
        </w:tc>
        <w:tc>
          <w:tcPr>
            <w:tcW w:w="1164" w:type="dxa"/>
            <w:tcBorders>
              <w:left w:val="single" w:sz="8" w:space="0" w:color="auto"/>
              <w:bottom w:val="single" w:sz="4" w:space="0" w:color="262626"/>
              <w:right w:val="single" w:sz="8" w:space="0" w:color="262626"/>
            </w:tcBorders>
            <w:vAlign w:val="center"/>
          </w:tcPr>
          <w:p w14:paraId="4EB89219" w14:textId="77777777" w:rsidR="00494EF4" w:rsidRPr="00D3374A" w:rsidRDefault="00494EF4" w:rsidP="004B2951">
            <w:pPr>
              <w:jc w:val="center"/>
              <w:rPr>
                <w:rFonts w:ascii="Arial" w:hAnsi="Arial" w:cs="Arial"/>
                <w:szCs w:val="20"/>
              </w:rPr>
            </w:pPr>
          </w:p>
        </w:tc>
      </w:tr>
    </w:tbl>
    <w:p w14:paraId="69E04DDC" w14:textId="77777777" w:rsidR="00494EF4" w:rsidRPr="00D3374A" w:rsidDel="0093191C" w:rsidRDefault="00494EF4" w:rsidP="00494EF4">
      <w:pPr>
        <w:shd w:val="clear" w:color="auto" w:fill="FFFFFF"/>
        <w:rPr>
          <w:rFonts w:ascii="Arial" w:hAnsi="Arial"/>
          <w:sz w:val="20"/>
        </w:rPr>
      </w:pPr>
    </w:p>
    <w:p w14:paraId="5D17CEE1" w14:textId="77777777" w:rsidR="00494EF4" w:rsidRPr="00D3374A" w:rsidRDefault="00494EF4" w:rsidP="00494EF4">
      <w:pPr>
        <w:pStyle w:val="BodyA"/>
        <w:widowControl w:val="0"/>
        <w:spacing w:line="360" w:lineRule="auto"/>
        <w:rPr>
          <w:color w:val="auto"/>
          <w:u w:color="004C7F"/>
          <w:lang w:val="en-CA"/>
        </w:rPr>
      </w:pPr>
    </w:p>
    <w:p w14:paraId="24B8523B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EF4"/>
    <w:rsid w:val="00494EF4"/>
    <w:rsid w:val="005C0D39"/>
    <w:rsid w:val="0070406C"/>
    <w:rsid w:val="00724754"/>
    <w:rsid w:val="00BC41E5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A5A61"/>
  <w15:chartTrackingRefBased/>
  <w15:docId w15:val="{36DC9DFA-333B-4148-BAF6-513F07C89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EF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:lang w:val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4EF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4EF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4EF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4EF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4EF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4EF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4EF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4EF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4EF4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4E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4E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4E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4E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4E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4E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4E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4E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4E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4EF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bdr w:val="none" w:sz="0" w:space="0" w:color="auto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94E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4EF4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94E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4EF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94E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4EF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bdr w:val="none" w:sz="0" w:space="0" w:color="auto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94E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4EF4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4E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4EF4"/>
    <w:rPr>
      <w:b/>
      <w:bCs/>
      <w:smallCaps/>
      <w:color w:val="0F4761" w:themeColor="accent1" w:themeShade="BF"/>
      <w:spacing w:val="5"/>
    </w:rPr>
  </w:style>
  <w:style w:type="paragraph" w:customStyle="1" w:styleId="BodyA">
    <w:name w:val="Body A"/>
    <w:rsid w:val="00494EF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kern w:val="0"/>
      <w:sz w:val="20"/>
      <w:szCs w:val="20"/>
      <w:u w:color="000000"/>
      <w:bdr w:val="nil"/>
      <w:lang w:val="en-US"/>
      <w14:ligatures w14:val="none"/>
    </w:rPr>
  </w:style>
  <w:style w:type="character" w:customStyle="1" w:styleId="NoneA">
    <w:name w:val="None A"/>
    <w:rsid w:val="00494EF4"/>
  </w:style>
  <w:style w:type="paragraph" w:styleId="Caption">
    <w:name w:val="caption"/>
    <w:basedOn w:val="Normal"/>
    <w:next w:val="Normal"/>
    <w:qFormat/>
    <w:rsid w:val="00494EF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/>
      <w:bCs/>
      <w:sz w:val="20"/>
      <w:szCs w:val="20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715</Characters>
  <Application>Microsoft Office Word</Application>
  <DocSecurity>0</DocSecurity>
  <Lines>16</Lines>
  <Paragraphs>6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2025-10-17T07:24:00Z</dcterms:created>
  <dcterms:modified xsi:type="dcterms:W3CDTF">2025-10-17T07:24:00Z</dcterms:modified>
</cp:coreProperties>
</file>