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BEA5FF" w14:textId="53A27BF8" w:rsidR="008D7DB9" w:rsidRDefault="008D7DB9" w:rsidP="008D7DB9">
      <w:pPr>
        <w:pStyle w:val="Heading1"/>
      </w:pPr>
      <w:r>
        <w:t>Re</w:t>
      </w:r>
      <w:r>
        <w:t xml:space="preserve">porting of baseline </w:t>
      </w:r>
      <w:proofErr w:type="spellStart"/>
      <w:r>
        <w:t>characteristics</w:t>
      </w:r>
      <w:proofErr w:type="spellEnd"/>
    </w:p>
    <w:p w14:paraId="27096EE6" w14:textId="77777777" w:rsidR="008D7DB9" w:rsidRDefault="008D7DB9" w:rsidP="008D7DB9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3"/>
        <w:gridCol w:w="2424"/>
        <w:gridCol w:w="2044"/>
        <w:gridCol w:w="2007"/>
      </w:tblGrid>
      <w:tr w:rsidR="008D7DB9" w:rsidRPr="00C07B49" w14:paraId="036709E8" w14:textId="77777777" w:rsidTr="00D30EA1">
        <w:tc>
          <w:tcPr>
            <w:tcW w:w="3153" w:type="dxa"/>
          </w:tcPr>
          <w:p w14:paraId="06C07C95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1781B1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44" w:type="dxa"/>
          </w:tcPr>
          <w:p w14:paraId="17B4660D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Treatment A (n= xx)</w:t>
            </w:r>
          </w:p>
        </w:tc>
        <w:tc>
          <w:tcPr>
            <w:tcW w:w="2007" w:type="dxa"/>
          </w:tcPr>
          <w:p w14:paraId="7EBBBDA3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Treatment B (n=x)</w:t>
            </w:r>
          </w:p>
        </w:tc>
      </w:tr>
      <w:tr w:rsidR="008D7DB9" w14:paraId="6549848E" w14:textId="77777777" w:rsidTr="00D30EA1">
        <w:tc>
          <w:tcPr>
            <w:tcW w:w="3153" w:type="dxa"/>
          </w:tcPr>
          <w:p w14:paraId="22F3CE24" w14:textId="77777777" w:rsidR="008D7DB9" w:rsidRDefault="008D7DB9" w:rsidP="00D30EA1">
            <w:r w:rsidRPr="003D2757">
              <w:rPr>
                <w:lang w:val="en-US"/>
              </w:rPr>
              <w:t>Age</w:t>
            </w:r>
            <w:r>
              <w:rPr>
                <w:lang w:val="en-US"/>
              </w:rPr>
              <w:t xml:space="preserve"> (years)</w:t>
            </w:r>
          </w:p>
        </w:tc>
        <w:tc>
          <w:tcPr>
            <w:tcW w:w="2424" w:type="dxa"/>
          </w:tcPr>
          <w:p w14:paraId="7E381224" w14:textId="77777777" w:rsidR="008D7DB9" w:rsidRDefault="008D7DB9" w:rsidP="00D30EA1">
            <w:r>
              <w:t>Mean (SD)</w:t>
            </w:r>
          </w:p>
        </w:tc>
        <w:tc>
          <w:tcPr>
            <w:tcW w:w="2044" w:type="dxa"/>
          </w:tcPr>
          <w:p w14:paraId="481CF1D4" w14:textId="77777777" w:rsidR="008D7DB9" w:rsidRDefault="008D7DB9" w:rsidP="00D30EA1"/>
        </w:tc>
        <w:tc>
          <w:tcPr>
            <w:tcW w:w="2007" w:type="dxa"/>
          </w:tcPr>
          <w:p w14:paraId="19762A82" w14:textId="77777777" w:rsidR="008D7DB9" w:rsidRDefault="008D7DB9" w:rsidP="00D30EA1"/>
        </w:tc>
      </w:tr>
      <w:tr w:rsidR="008D7DB9" w14:paraId="5150BDDA" w14:textId="77777777" w:rsidTr="00D30EA1">
        <w:trPr>
          <w:trHeight w:val="66"/>
        </w:trPr>
        <w:tc>
          <w:tcPr>
            <w:tcW w:w="3153" w:type="dxa"/>
            <w:vMerge w:val="restart"/>
          </w:tcPr>
          <w:p w14:paraId="506F38CA" w14:textId="77777777" w:rsidR="008D7DB9" w:rsidRDefault="008D7DB9" w:rsidP="00D30EA1">
            <w:r w:rsidRPr="003D2757">
              <w:rPr>
                <w:lang w:val="en-US"/>
              </w:rPr>
              <w:t>Sex</w:t>
            </w:r>
          </w:p>
        </w:tc>
        <w:tc>
          <w:tcPr>
            <w:tcW w:w="2424" w:type="dxa"/>
          </w:tcPr>
          <w:p w14:paraId="55E28B3A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Female</w:t>
            </w:r>
          </w:p>
        </w:tc>
        <w:tc>
          <w:tcPr>
            <w:tcW w:w="2044" w:type="dxa"/>
          </w:tcPr>
          <w:p w14:paraId="6F0414D9" w14:textId="77777777" w:rsidR="008D7DB9" w:rsidRDefault="008D7DB9" w:rsidP="00D30EA1"/>
        </w:tc>
        <w:tc>
          <w:tcPr>
            <w:tcW w:w="2007" w:type="dxa"/>
          </w:tcPr>
          <w:p w14:paraId="0AA0AE70" w14:textId="77777777" w:rsidR="008D7DB9" w:rsidRDefault="008D7DB9" w:rsidP="00D30EA1"/>
        </w:tc>
      </w:tr>
      <w:tr w:rsidR="008D7DB9" w14:paraId="48C4834B" w14:textId="77777777" w:rsidTr="00D30EA1">
        <w:trPr>
          <w:trHeight w:val="66"/>
        </w:trPr>
        <w:tc>
          <w:tcPr>
            <w:tcW w:w="3153" w:type="dxa"/>
            <w:vMerge/>
          </w:tcPr>
          <w:p w14:paraId="219032C2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3F7F8CB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Male</w:t>
            </w:r>
          </w:p>
        </w:tc>
        <w:tc>
          <w:tcPr>
            <w:tcW w:w="2044" w:type="dxa"/>
          </w:tcPr>
          <w:p w14:paraId="4B10660D" w14:textId="77777777" w:rsidR="008D7DB9" w:rsidRDefault="008D7DB9" w:rsidP="00D30EA1"/>
        </w:tc>
        <w:tc>
          <w:tcPr>
            <w:tcW w:w="2007" w:type="dxa"/>
          </w:tcPr>
          <w:p w14:paraId="4F27E68D" w14:textId="77777777" w:rsidR="008D7DB9" w:rsidRDefault="008D7DB9" w:rsidP="00D30EA1"/>
        </w:tc>
      </w:tr>
      <w:tr w:rsidR="008D7DB9" w14:paraId="021758E5" w14:textId="77777777" w:rsidTr="00D30EA1">
        <w:trPr>
          <w:trHeight w:val="66"/>
        </w:trPr>
        <w:tc>
          <w:tcPr>
            <w:tcW w:w="3153" w:type="dxa"/>
            <w:vMerge/>
          </w:tcPr>
          <w:p w14:paraId="35EDA672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91720DA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Other</w:t>
            </w:r>
          </w:p>
        </w:tc>
        <w:tc>
          <w:tcPr>
            <w:tcW w:w="2044" w:type="dxa"/>
          </w:tcPr>
          <w:p w14:paraId="0754494E" w14:textId="77777777" w:rsidR="008D7DB9" w:rsidRDefault="008D7DB9" w:rsidP="00D30EA1"/>
        </w:tc>
        <w:tc>
          <w:tcPr>
            <w:tcW w:w="2007" w:type="dxa"/>
          </w:tcPr>
          <w:p w14:paraId="478CDD6C" w14:textId="77777777" w:rsidR="008D7DB9" w:rsidRDefault="008D7DB9" w:rsidP="00D30EA1"/>
        </w:tc>
      </w:tr>
      <w:tr w:rsidR="008D7DB9" w:rsidRPr="00C07B49" w14:paraId="03F36942" w14:textId="77777777" w:rsidTr="00D30EA1">
        <w:trPr>
          <w:trHeight w:val="360"/>
        </w:trPr>
        <w:tc>
          <w:tcPr>
            <w:tcW w:w="3153" w:type="dxa"/>
            <w:vMerge w:val="restart"/>
          </w:tcPr>
          <w:p w14:paraId="54BA08CE" w14:textId="77777777" w:rsidR="008D7DB9" w:rsidRPr="00C07B49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Country of origin </w:t>
            </w:r>
          </w:p>
        </w:tc>
        <w:tc>
          <w:tcPr>
            <w:tcW w:w="2424" w:type="dxa"/>
          </w:tcPr>
          <w:p w14:paraId="7FF0A8D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Danish</w:t>
            </w:r>
          </w:p>
        </w:tc>
        <w:tc>
          <w:tcPr>
            <w:tcW w:w="2044" w:type="dxa"/>
          </w:tcPr>
          <w:p w14:paraId="4E8A476D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9E2FC3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149D60C4" w14:textId="77777777" w:rsidTr="00D30EA1">
        <w:trPr>
          <w:trHeight w:val="360"/>
        </w:trPr>
        <w:tc>
          <w:tcPr>
            <w:tcW w:w="3153" w:type="dxa"/>
            <w:vMerge/>
          </w:tcPr>
          <w:p w14:paraId="2C19CC3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4BB24A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Non-Danish (Western)</w:t>
            </w:r>
          </w:p>
        </w:tc>
        <w:tc>
          <w:tcPr>
            <w:tcW w:w="2044" w:type="dxa"/>
          </w:tcPr>
          <w:p w14:paraId="4A7A04FE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61E548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7F2B54F" w14:textId="77777777" w:rsidTr="00D30EA1">
        <w:trPr>
          <w:trHeight w:val="360"/>
        </w:trPr>
        <w:tc>
          <w:tcPr>
            <w:tcW w:w="3153" w:type="dxa"/>
            <w:vMerge/>
            <w:tcBorders>
              <w:bottom w:val="single" w:sz="4" w:space="0" w:color="auto"/>
            </w:tcBorders>
          </w:tcPr>
          <w:p w14:paraId="7495E8A3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60AA03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Non-Danish (non-Western)</w:t>
            </w:r>
          </w:p>
        </w:tc>
        <w:tc>
          <w:tcPr>
            <w:tcW w:w="2044" w:type="dxa"/>
          </w:tcPr>
          <w:p w14:paraId="50B1202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62AEDD4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14:paraId="0C5A1BEF" w14:textId="77777777" w:rsidTr="00D30EA1">
        <w:tc>
          <w:tcPr>
            <w:tcW w:w="3153" w:type="dxa"/>
            <w:tcBorders>
              <w:bottom w:val="nil"/>
            </w:tcBorders>
          </w:tcPr>
          <w:p w14:paraId="252262A1" w14:textId="77777777" w:rsidR="008D7DB9" w:rsidRDefault="008D7DB9" w:rsidP="00D30EA1">
            <w:r w:rsidRPr="003D2757">
              <w:rPr>
                <w:lang w:val="en-US"/>
              </w:rPr>
              <w:t>Civil status</w:t>
            </w:r>
          </w:p>
        </w:tc>
        <w:tc>
          <w:tcPr>
            <w:tcW w:w="2424" w:type="dxa"/>
          </w:tcPr>
          <w:p w14:paraId="332E868B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Married</w:t>
            </w:r>
          </w:p>
        </w:tc>
        <w:tc>
          <w:tcPr>
            <w:tcW w:w="2044" w:type="dxa"/>
          </w:tcPr>
          <w:p w14:paraId="1AEC43FC" w14:textId="77777777" w:rsidR="008D7DB9" w:rsidRDefault="008D7DB9" w:rsidP="00D30EA1"/>
        </w:tc>
        <w:tc>
          <w:tcPr>
            <w:tcW w:w="2007" w:type="dxa"/>
          </w:tcPr>
          <w:p w14:paraId="74F8EAF1" w14:textId="77777777" w:rsidR="008D7DB9" w:rsidRDefault="008D7DB9" w:rsidP="00D30EA1"/>
        </w:tc>
      </w:tr>
      <w:tr w:rsidR="008D7DB9" w14:paraId="0278963D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77EE676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000DFFD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Living together</w:t>
            </w:r>
          </w:p>
        </w:tc>
        <w:tc>
          <w:tcPr>
            <w:tcW w:w="2044" w:type="dxa"/>
          </w:tcPr>
          <w:p w14:paraId="0C9DA82F" w14:textId="77777777" w:rsidR="008D7DB9" w:rsidRDefault="008D7DB9" w:rsidP="00D30EA1"/>
        </w:tc>
        <w:tc>
          <w:tcPr>
            <w:tcW w:w="2007" w:type="dxa"/>
          </w:tcPr>
          <w:p w14:paraId="1749BA31" w14:textId="77777777" w:rsidR="008D7DB9" w:rsidRDefault="008D7DB9" w:rsidP="00D30EA1"/>
        </w:tc>
      </w:tr>
      <w:tr w:rsidR="008D7DB9" w14:paraId="50AC1EF6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7284A9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FC392E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Single (not married)</w:t>
            </w:r>
          </w:p>
        </w:tc>
        <w:tc>
          <w:tcPr>
            <w:tcW w:w="2044" w:type="dxa"/>
          </w:tcPr>
          <w:p w14:paraId="5CE769EE" w14:textId="77777777" w:rsidR="008D7DB9" w:rsidRDefault="008D7DB9" w:rsidP="00D30EA1"/>
        </w:tc>
        <w:tc>
          <w:tcPr>
            <w:tcW w:w="2007" w:type="dxa"/>
          </w:tcPr>
          <w:p w14:paraId="34D7AA46" w14:textId="77777777" w:rsidR="008D7DB9" w:rsidRDefault="008D7DB9" w:rsidP="00D30EA1"/>
        </w:tc>
      </w:tr>
      <w:tr w:rsidR="008D7DB9" w14:paraId="0DC64CAB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762CB3E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BFEC4BE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 xml:space="preserve">Single (separated, divorced) </w:t>
            </w:r>
          </w:p>
        </w:tc>
        <w:tc>
          <w:tcPr>
            <w:tcW w:w="2044" w:type="dxa"/>
          </w:tcPr>
          <w:p w14:paraId="67CE716E" w14:textId="77777777" w:rsidR="008D7DB9" w:rsidRDefault="008D7DB9" w:rsidP="00D30EA1"/>
        </w:tc>
        <w:tc>
          <w:tcPr>
            <w:tcW w:w="2007" w:type="dxa"/>
          </w:tcPr>
          <w:p w14:paraId="75E282F1" w14:textId="77777777" w:rsidR="008D7DB9" w:rsidRDefault="008D7DB9" w:rsidP="00D30EA1"/>
        </w:tc>
      </w:tr>
      <w:tr w:rsidR="008D7DB9" w14:paraId="181D17E6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B77EC0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2A5987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 xml:space="preserve">Single (widow, widower) </w:t>
            </w:r>
          </w:p>
        </w:tc>
        <w:tc>
          <w:tcPr>
            <w:tcW w:w="2044" w:type="dxa"/>
          </w:tcPr>
          <w:p w14:paraId="75D6C63F" w14:textId="77777777" w:rsidR="008D7DB9" w:rsidRDefault="008D7DB9" w:rsidP="00D30EA1"/>
        </w:tc>
        <w:tc>
          <w:tcPr>
            <w:tcW w:w="2007" w:type="dxa"/>
          </w:tcPr>
          <w:p w14:paraId="4B8067DB" w14:textId="77777777" w:rsidR="008D7DB9" w:rsidRDefault="008D7DB9" w:rsidP="00D30EA1"/>
        </w:tc>
      </w:tr>
      <w:tr w:rsidR="008D7DB9" w14:paraId="540DD390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2F2A9624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FCEB6C7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 xml:space="preserve">Other </w:t>
            </w:r>
          </w:p>
        </w:tc>
        <w:tc>
          <w:tcPr>
            <w:tcW w:w="2044" w:type="dxa"/>
          </w:tcPr>
          <w:p w14:paraId="08469FA7" w14:textId="77777777" w:rsidR="008D7DB9" w:rsidRDefault="008D7DB9" w:rsidP="00D30EA1"/>
        </w:tc>
        <w:tc>
          <w:tcPr>
            <w:tcW w:w="2007" w:type="dxa"/>
          </w:tcPr>
          <w:p w14:paraId="1867755B" w14:textId="77777777" w:rsidR="008D7DB9" w:rsidRDefault="008D7DB9" w:rsidP="00D30EA1"/>
        </w:tc>
      </w:tr>
      <w:tr w:rsidR="008D7DB9" w:rsidRPr="008D7DB9" w14:paraId="236740CC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317A1B4C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476003C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In a relationship (not living together)</w:t>
            </w:r>
          </w:p>
        </w:tc>
        <w:tc>
          <w:tcPr>
            <w:tcW w:w="2044" w:type="dxa"/>
          </w:tcPr>
          <w:p w14:paraId="2DF3DE88" w14:textId="77777777" w:rsidR="008D7DB9" w:rsidRPr="002076AA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FACCDFC" w14:textId="77777777" w:rsidR="008D7DB9" w:rsidRPr="002076AA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B3F2712" w14:textId="77777777" w:rsidTr="00D30EA1">
        <w:tc>
          <w:tcPr>
            <w:tcW w:w="3153" w:type="dxa"/>
            <w:tcBorders>
              <w:bottom w:val="nil"/>
            </w:tcBorders>
          </w:tcPr>
          <w:p w14:paraId="4B2D9C83" w14:textId="77777777" w:rsidR="008D7DB9" w:rsidRPr="00C07B49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Living </w:t>
            </w:r>
            <w:r>
              <w:rPr>
                <w:lang w:val="en-US"/>
              </w:rPr>
              <w:t>situation</w:t>
            </w:r>
          </w:p>
        </w:tc>
        <w:tc>
          <w:tcPr>
            <w:tcW w:w="2424" w:type="dxa"/>
          </w:tcPr>
          <w:p w14:paraId="2FDA3597" w14:textId="77777777" w:rsidR="008D7DB9" w:rsidRPr="00C07B49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>Alone</w:t>
            </w:r>
          </w:p>
        </w:tc>
        <w:tc>
          <w:tcPr>
            <w:tcW w:w="2044" w:type="dxa"/>
          </w:tcPr>
          <w:p w14:paraId="6146C03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247E593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1F6DFC4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0CAC25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D8D8308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With partner</w:t>
            </w:r>
          </w:p>
        </w:tc>
        <w:tc>
          <w:tcPr>
            <w:tcW w:w="2044" w:type="dxa"/>
          </w:tcPr>
          <w:p w14:paraId="08E8891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BDF561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74411472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6F31E26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7D85746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With children</w:t>
            </w:r>
          </w:p>
        </w:tc>
        <w:tc>
          <w:tcPr>
            <w:tcW w:w="2044" w:type="dxa"/>
          </w:tcPr>
          <w:p w14:paraId="1198C62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CF5FEEA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6C413673" w14:textId="77777777" w:rsidTr="00D30EA1">
        <w:tc>
          <w:tcPr>
            <w:tcW w:w="3153" w:type="dxa"/>
            <w:tcBorders>
              <w:top w:val="nil"/>
            </w:tcBorders>
          </w:tcPr>
          <w:p w14:paraId="7FBA5784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ABC57C5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 xml:space="preserve">Other </w:t>
            </w:r>
          </w:p>
        </w:tc>
        <w:tc>
          <w:tcPr>
            <w:tcW w:w="2044" w:type="dxa"/>
          </w:tcPr>
          <w:p w14:paraId="167FDAF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1FEEFC5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66FE1C3C" w14:textId="77777777" w:rsidTr="00D30EA1">
        <w:tc>
          <w:tcPr>
            <w:tcW w:w="3153" w:type="dxa"/>
            <w:tcBorders>
              <w:bottom w:val="single" w:sz="4" w:space="0" w:color="auto"/>
            </w:tcBorders>
          </w:tcPr>
          <w:p w14:paraId="1CD2CA79" w14:textId="77777777" w:rsidR="008D7DB9" w:rsidRPr="00C07B49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Number of children </w:t>
            </w:r>
            <w:r>
              <w:rPr>
                <w:lang w:val="en-US"/>
              </w:rPr>
              <w:t>(</w:t>
            </w:r>
            <w:r w:rsidRPr="003D2757">
              <w:rPr>
                <w:lang w:val="en-US"/>
              </w:rPr>
              <w:t>if any</w:t>
            </w:r>
            <w:r>
              <w:rPr>
                <w:lang w:val="en-US"/>
              </w:rPr>
              <w:t>)</w:t>
            </w:r>
          </w:p>
        </w:tc>
        <w:tc>
          <w:tcPr>
            <w:tcW w:w="2424" w:type="dxa"/>
          </w:tcPr>
          <w:p w14:paraId="5DAE3EA0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 xml:space="preserve">Mean (SD) </w:t>
            </w:r>
          </w:p>
        </w:tc>
        <w:tc>
          <w:tcPr>
            <w:tcW w:w="2044" w:type="dxa"/>
          </w:tcPr>
          <w:p w14:paraId="00A56296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3C3BB87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14:paraId="26EF2D48" w14:textId="77777777" w:rsidTr="00D30EA1">
        <w:tc>
          <w:tcPr>
            <w:tcW w:w="3153" w:type="dxa"/>
            <w:tcBorders>
              <w:bottom w:val="nil"/>
            </w:tcBorders>
          </w:tcPr>
          <w:p w14:paraId="3D8E0835" w14:textId="77777777" w:rsidR="008D7DB9" w:rsidRDefault="008D7DB9" w:rsidP="00D30EA1">
            <w:r w:rsidRPr="003D2757">
              <w:rPr>
                <w:lang w:val="en-US"/>
              </w:rPr>
              <w:t>Level of education</w:t>
            </w:r>
          </w:p>
        </w:tc>
        <w:tc>
          <w:tcPr>
            <w:tcW w:w="2424" w:type="dxa"/>
          </w:tcPr>
          <w:p w14:paraId="0CDDAE00" w14:textId="77777777" w:rsidR="008D7DB9" w:rsidRPr="002076AA" w:rsidRDefault="008D7DB9" w:rsidP="00D30EA1">
            <w:pPr>
              <w:rPr>
                <w:lang w:val="en-US"/>
              </w:rPr>
            </w:pPr>
            <w:r w:rsidRPr="002076AA">
              <w:rPr>
                <w:lang w:val="en-US"/>
              </w:rPr>
              <w:t>No vocational education</w:t>
            </w:r>
          </w:p>
        </w:tc>
        <w:tc>
          <w:tcPr>
            <w:tcW w:w="2044" w:type="dxa"/>
          </w:tcPr>
          <w:p w14:paraId="2F68FA30" w14:textId="77777777" w:rsidR="008D7DB9" w:rsidRDefault="008D7DB9" w:rsidP="00D30EA1"/>
        </w:tc>
        <w:tc>
          <w:tcPr>
            <w:tcW w:w="2007" w:type="dxa"/>
          </w:tcPr>
          <w:p w14:paraId="6952C226" w14:textId="77777777" w:rsidR="008D7DB9" w:rsidRDefault="008D7DB9" w:rsidP="00D30EA1"/>
        </w:tc>
      </w:tr>
      <w:tr w:rsidR="008D7DB9" w14:paraId="473F9C44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40A8F833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D469C96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Other vocational education</w:t>
            </w:r>
          </w:p>
        </w:tc>
        <w:tc>
          <w:tcPr>
            <w:tcW w:w="2044" w:type="dxa"/>
          </w:tcPr>
          <w:p w14:paraId="08F1FB17" w14:textId="77777777" w:rsidR="008D7DB9" w:rsidRDefault="008D7DB9" w:rsidP="00D30EA1"/>
        </w:tc>
        <w:tc>
          <w:tcPr>
            <w:tcW w:w="2007" w:type="dxa"/>
          </w:tcPr>
          <w:p w14:paraId="463A579A" w14:textId="77777777" w:rsidR="008D7DB9" w:rsidRDefault="008D7DB9" w:rsidP="00D30EA1"/>
        </w:tc>
      </w:tr>
      <w:tr w:rsidR="008D7DB9" w14:paraId="736190A6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E5AB71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92DE344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Higher education (short)</w:t>
            </w:r>
          </w:p>
        </w:tc>
        <w:tc>
          <w:tcPr>
            <w:tcW w:w="2044" w:type="dxa"/>
          </w:tcPr>
          <w:p w14:paraId="60746452" w14:textId="77777777" w:rsidR="008D7DB9" w:rsidRPr="002076AA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C39759A" w14:textId="77777777" w:rsidR="008D7DB9" w:rsidRDefault="008D7DB9" w:rsidP="00D30EA1"/>
        </w:tc>
      </w:tr>
      <w:tr w:rsidR="008D7DB9" w14:paraId="71BDA684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0F72C5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56BC438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Higher education (medium long) </w:t>
            </w:r>
          </w:p>
        </w:tc>
        <w:tc>
          <w:tcPr>
            <w:tcW w:w="2044" w:type="dxa"/>
          </w:tcPr>
          <w:p w14:paraId="325352F1" w14:textId="77777777" w:rsidR="008D7DB9" w:rsidRDefault="008D7DB9" w:rsidP="00D30EA1"/>
        </w:tc>
        <w:tc>
          <w:tcPr>
            <w:tcW w:w="2007" w:type="dxa"/>
          </w:tcPr>
          <w:p w14:paraId="41A1A82D" w14:textId="77777777" w:rsidR="008D7DB9" w:rsidRDefault="008D7DB9" w:rsidP="00D30EA1"/>
        </w:tc>
      </w:tr>
      <w:tr w:rsidR="008D7DB9" w14:paraId="5EA2EB17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3AA0826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D074662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Higher education (long) </w:t>
            </w:r>
          </w:p>
        </w:tc>
        <w:tc>
          <w:tcPr>
            <w:tcW w:w="2044" w:type="dxa"/>
          </w:tcPr>
          <w:p w14:paraId="1B2420BB" w14:textId="77777777" w:rsidR="008D7DB9" w:rsidRDefault="008D7DB9" w:rsidP="00D30EA1"/>
        </w:tc>
        <w:tc>
          <w:tcPr>
            <w:tcW w:w="2007" w:type="dxa"/>
          </w:tcPr>
          <w:p w14:paraId="5408549D" w14:textId="77777777" w:rsidR="008D7DB9" w:rsidRDefault="008D7DB9" w:rsidP="00D30EA1"/>
        </w:tc>
      </w:tr>
      <w:tr w:rsidR="008D7DB9" w14:paraId="03A6099E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2B21CC5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AA7F5AC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044" w:type="dxa"/>
          </w:tcPr>
          <w:p w14:paraId="2888B4CE" w14:textId="77777777" w:rsidR="008D7DB9" w:rsidRDefault="008D7DB9" w:rsidP="00D30EA1"/>
        </w:tc>
        <w:tc>
          <w:tcPr>
            <w:tcW w:w="2007" w:type="dxa"/>
          </w:tcPr>
          <w:p w14:paraId="1F8D1D34" w14:textId="77777777" w:rsidR="008D7DB9" w:rsidRDefault="008D7DB9" w:rsidP="00D30EA1"/>
        </w:tc>
      </w:tr>
      <w:tr w:rsidR="008D7DB9" w:rsidRPr="00C07B49" w14:paraId="0759A64D" w14:textId="77777777" w:rsidTr="00D30EA1">
        <w:tc>
          <w:tcPr>
            <w:tcW w:w="3153" w:type="dxa"/>
            <w:tcBorders>
              <w:bottom w:val="nil"/>
            </w:tcBorders>
          </w:tcPr>
          <w:p w14:paraId="13CBAEF2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>Current job situation</w:t>
            </w:r>
          </w:p>
        </w:tc>
        <w:tc>
          <w:tcPr>
            <w:tcW w:w="2424" w:type="dxa"/>
          </w:tcPr>
          <w:p w14:paraId="08032467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Self-employed </w:t>
            </w:r>
          </w:p>
        </w:tc>
        <w:tc>
          <w:tcPr>
            <w:tcW w:w="2044" w:type="dxa"/>
          </w:tcPr>
          <w:p w14:paraId="7B98368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9706183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66F53B7B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54D84E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59F177B3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Employee (unskilled)</w:t>
            </w:r>
          </w:p>
        </w:tc>
        <w:tc>
          <w:tcPr>
            <w:tcW w:w="2044" w:type="dxa"/>
          </w:tcPr>
          <w:p w14:paraId="1F89F4AE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A7C8B3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1F463678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8F7C59B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464C90B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Employee (skilled)</w:t>
            </w:r>
          </w:p>
        </w:tc>
        <w:tc>
          <w:tcPr>
            <w:tcW w:w="2044" w:type="dxa"/>
          </w:tcPr>
          <w:p w14:paraId="29815688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1E1675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6B6AA7C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3A4667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4FBF15F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Full-time employee </w:t>
            </w:r>
          </w:p>
        </w:tc>
        <w:tc>
          <w:tcPr>
            <w:tcW w:w="2044" w:type="dxa"/>
          </w:tcPr>
          <w:p w14:paraId="406792F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07D01B0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7E706BA0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8B71FF4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451A35D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Student</w:t>
            </w:r>
          </w:p>
        </w:tc>
        <w:tc>
          <w:tcPr>
            <w:tcW w:w="2044" w:type="dxa"/>
          </w:tcPr>
          <w:p w14:paraId="0AF50AD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5ACBA35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57B9FA5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9DDDA6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F0F7B75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Stay-at-home </w:t>
            </w:r>
          </w:p>
        </w:tc>
        <w:tc>
          <w:tcPr>
            <w:tcW w:w="2044" w:type="dxa"/>
          </w:tcPr>
          <w:p w14:paraId="5FFFDE2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5FAE6F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DBDF5C1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2A857FA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F440642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Parental leave </w:t>
            </w:r>
          </w:p>
        </w:tc>
        <w:tc>
          <w:tcPr>
            <w:tcW w:w="2044" w:type="dxa"/>
          </w:tcPr>
          <w:p w14:paraId="1FB0F628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2E030D3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5F40FC17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B89C48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F465474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Retired</w:t>
            </w:r>
          </w:p>
        </w:tc>
        <w:tc>
          <w:tcPr>
            <w:tcW w:w="2044" w:type="dxa"/>
          </w:tcPr>
          <w:p w14:paraId="0822A9F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4DEB7E1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A87CAAE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B13F7E3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819B122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Unemployed</w:t>
            </w:r>
          </w:p>
        </w:tc>
        <w:tc>
          <w:tcPr>
            <w:tcW w:w="2044" w:type="dxa"/>
          </w:tcPr>
          <w:p w14:paraId="7CAD2DE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AC60A5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0967B519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677409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7F5B05B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Disability pension</w:t>
            </w:r>
          </w:p>
        </w:tc>
        <w:tc>
          <w:tcPr>
            <w:tcW w:w="2044" w:type="dxa"/>
          </w:tcPr>
          <w:p w14:paraId="177B623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37277B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62B2D02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A9B3F3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0D63272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Sick leave</w:t>
            </w:r>
          </w:p>
        </w:tc>
        <w:tc>
          <w:tcPr>
            <w:tcW w:w="2044" w:type="dxa"/>
          </w:tcPr>
          <w:p w14:paraId="145A221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0DAD50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7793AFBF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016A79CD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CCF594E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044" w:type="dxa"/>
          </w:tcPr>
          <w:p w14:paraId="69A1E92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379ED5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EC987C0" w14:textId="77777777" w:rsidTr="00D30EA1">
        <w:tc>
          <w:tcPr>
            <w:tcW w:w="3153" w:type="dxa"/>
            <w:tcBorders>
              <w:bottom w:val="nil"/>
            </w:tcBorders>
          </w:tcPr>
          <w:p w14:paraId="77CA1D9B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Yearly income of patient </w:t>
            </w:r>
          </w:p>
        </w:tc>
        <w:tc>
          <w:tcPr>
            <w:tcW w:w="2424" w:type="dxa"/>
          </w:tcPr>
          <w:p w14:paraId="1FDEC0D1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Below 300.000 DKK</w:t>
            </w:r>
          </w:p>
        </w:tc>
        <w:tc>
          <w:tcPr>
            <w:tcW w:w="2044" w:type="dxa"/>
          </w:tcPr>
          <w:p w14:paraId="3F97CEFE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DECC18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1AA5DC1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469A89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4749804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300.000-600.000 DKK</w:t>
            </w:r>
          </w:p>
        </w:tc>
        <w:tc>
          <w:tcPr>
            <w:tcW w:w="2044" w:type="dxa"/>
          </w:tcPr>
          <w:p w14:paraId="37F8CD6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EEC133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5B83808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FDB8C1B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49ABD3A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600.000-900.000 DKK</w:t>
            </w:r>
          </w:p>
        </w:tc>
        <w:tc>
          <w:tcPr>
            <w:tcW w:w="2044" w:type="dxa"/>
          </w:tcPr>
          <w:p w14:paraId="7F5A369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2EDBEA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75257752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774A4E3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8A68BFC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Above 900.000 DKK</w:t>
            </w:r>
          </w:p>
        </w:tc>
        <w:tc>
          <w:tcPr>
            <w:tcW w:w="2044" w:type="dxa"/>
          </w:tcPr>
          <w:p w14:paraId="285528D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60BFE3E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3B9401F" w14:textId="77777777" w:rsidTr="00D30EA1">
        <w:tc>
          <w:tcPr>
            <w:tcW w:w="3153" w:type="dxa"/>
            <w:tcBorders>
              <w:bottom w:val="nil"/>
            </w:tcBorders>
          </w:tcPr>
          <w:p w14:paraId="395F8D16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Yearly income of household </w:t>
            </w:r>
          </w:p>
        </w:tc>
        <w:tc>
          <w:tcPr>
            <w:tcW w:w="2424" w:type="dxa"/>
          </w:tcPr>
          <w:p w14:paraId="21B4480E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Below 300.000 DKK</w:t>
            </w:r>
          </w:p>
        </w:tc>
        <w:tc>
          <w:tcPr>
            <w:tcW w:w="2044" w:type="dxa"/>
          </w:tcPr>
          <w:p w14:paraId="1C3D0A5E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CC3845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53A3DD8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4DDAD6C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752B8A4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300.000-600.000 DKK</w:t>
            </w:r>
          </w:p>
        </w:tc>
        <w:tc>
          <w:tcPr>
            <w:tcW w:w="2044" w:type="dxa"/>
          </w:tcPr>
          <w:p w14:paraId="5B822C17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BE25742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CD9942D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46634A28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A20AD55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600.000-900.000 DKK</w:t>
            </w:r>
          </w:p>
        </w:tc>
        <w:tc>
          <w:tcPr>
            <w:tcW w:w="2044" w:type="dxa"/>
          </w:tcPr>
          <w:p w14:paraId="02A676B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7240B7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79A537A0" w14:textId="77777777" w:rsidTr="00D30EA1">
        <w:tc>
          <w:tcPr>
            <w:tcW w:w="3153" w:type="dxa"/>
            <w:tcBorders>
              <w:top w:val="nil"/>
            </w:tcBorders>
          </w:tcPr>
          <w:p w14:paraId="5216640E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0094188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Above 900.000 DKK</w:t>
            </w:r>
          </w:p>
        </w:tc>
        <w:tc>
          <w:tcPr>
            <w:tcW w:w="2044" w:type="dxa"/>
          </w:tcPr>
          <w:p w14:paraId="3E23CD15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E7F6DD3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F634EB" w14:paraId="0C4EC5FB" w14:textId="77777777" w:rsidTr="00D30EA1">
        <w:tc>
          <w:tcPr>
            <w:tcW w:w="3153" w:type="dxa"/>
          </w:tcPr>
          <w:p w14:paraId="5253FE9E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Current psychosocial stressors </w:t>
            </w:r>
          </w:p>
        </w:tc>
        <w:tc>
          <w:tcPr>
            <w:tcW w:w="2424" w:type="dxa"/>
          </w:tcPr>
          <w:p w14:paraId="7B5BD939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%</w:t>
            </w:r>
          </w:p>
        </w:tc>
        <w:tc>
          <w:tcPr>
            <w:tcW w:w="2044" w:type="dxa"/>
          </w:tcPr>
          <w:p w14:paraId="0DA95A25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4F3E96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EC2363" w14:paraId="65606FBF" w14:textId="77777777" w:rsidTr="00D30EA1">
        <w:tc>
          <w:tcPr>
            <w:tcW w:w="3153" w:type="dxa"/>
          </w:tcPr>
          <w:p w14:paraId="450DD752" w14:textId="77777777" w:rsidR="008D7DB9" w:rsidRPr="00AE5E1C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Number of</w:t>
            </w:r>
            <w:r w:rsidRPr="003D2757">
              <w:rPr>
                <w:lang w:val="en-US"/>
              </w:rPr>
              <w:t xml:space="preserve"> depressions</w:t>
            </w:r>
            <w:r>
              <w:rPr>
                <w:lang w:val="en-US"/>
              </w:rPr>
              <w:t xml:space="preserve"> (including the present)</w:t>
            </w:r>
          </w:p>
        </w:tc>
        <w:tc>
          <w:tcPr>
            <w:tcW w:w="2424" w:type="dxa"/>
          </w:tcPr>
          <w:p w14:paraId="3F0A33EA" w14:textId="77777777" w:rsidR="008D7DB9" w:rsidRPr="002076AA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Mean (SD) </w:t>
            </w:r>
          </w:p>
        </w:tc>
        <w:tc>
          <w:tcPr>
            <w:tcW w:w="2044" w:type="dxa"/>
          </w:tcPr>
          <w:p w14:paraId="05766AA8" w14:textId="77777777" w:rsidR="008D7DB9" w:rsidRPr="00EC2363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AE66FEC" w14:textId="77777777" w:rsidR="008D7DB9" w:rsidRPr="00EC2363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6168A296" w14:textId="77777777" w:rsidTr="00D30EA1">
        <w:tc>
          <w:tcPr>
            <w:tcW w:w="3153" w:type="dxa"/>
          </w:tcPr>
          <w:p w14:paraId="3FABE960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>Age at the time of the first depression</w:t>
            </w:r>
          </w:p>
        </w:tc>
        <w:tc>
          <w:tcPr>
            <w:tcW w:w="2424" w:type="dxa"/>
          </w:tcPr>
          <w:p w14:paraId="4124CC6F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Mean (SD) </w:t>
            </w:r>
          </w:p>
        </w:tc>
        <w:tc>
          <w:tcPr>
            <w:tcW w:w="2044" w:type="dxa"/>
          </w:tcPr>
          <w:p w14:paraId="3BC39FE2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AD9679C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1F3F31EF" w14:textId="77777777" w:rsidTr="00D30EA1">
        <w:tc>
          <w:tcPr>
            <w:tcW w:w="3153" w:type="dxa"/>
          </w:tcPr>
          <w:p w14:paraId="0632494F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Number of years since first depression </w:t>
            </w:r>
          </w:p>
        </w:tc>
        <w:tc>
          <w:tcPr>
            <w:tcW w:w="2424" w:type="dxa"/>
          </w:tcPr>
          <w:p w14:paraId="523315FE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Mean (SD) </w:t>
            </w:r>
          </w:p>
        </w:tc>
        <w:tc>
          <w:tcPr>
            <w:tcW w:w="2044" w:type="dxa"/>
          </w:tcPr>
          <w:p w14:paraId="0CDF974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8BA5441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FB0329" w14:paraId="1E43AE92" w14:textId="77777777" w:rsidTr="00D30EA1">
        <w:tc>
          <w:tcPr>
            <w:tcW w:w="3153" w:type="dxa"/>
            <w:tcBorders>
              <w:bottom w:val="single" w:sz="4" w:space="0" w:color="auto"/>
            </w:tcBorders>
          </w:tcPr>
          <w:p w14:paraId="566B5C17" w14:textId="77777777" w:rsidR="008D7DB9" w:rsidRPr="00AE5E1C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Duration of f</w:t>
            </w:r>
            <w:r w:rsidRPr="003D2757">
              <w:rPr>
                <w:lang w:val="en-US"/>
              </w:rPr>
              <w:t>ormer psychiatric treatment</w:t>
            </w:r>
            <w:r>
              <w:rPr>
                <w:lang w:val="en-US"/>
              </w:rPr>
              <w:t xml:space="preserve"> (months)</w:t>
            </w:r>
          </w:p>
        </w:tc>
        <w:tc>
          <w:tcPr>
            <w:tcW w:w="2424" w:type="dxa"/>
          </w:tcPr>
          <w:p w14:paraId="6FB8B605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Mean (SD)</w:t>
            </w:r>
          </w:p>
        </w:tc>
        <w:tc>
          <w:tcPr>
            <w:tcW w:w="2044" w:type="dxa"/>
          </w:tcPr>
          <w:p w14:paraId="1C2BCB97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72E1760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5C9183E3" w14:textId="77777777" w:rsidTr="00D30EA1">
        <w:tc>
          <w:tcPr>
            <w:tcW w:w="3153" w:type="dxa"/>
            <w:tcBorders>
              <w:bottom w:val="nil"/>
            </w:tcBorders>
          </w:tcPr>
          <w:p w14:paraId="258CD1B6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>Depression</w:t>
            </w:r>
            <w:r>
              <w:rPr>
                <w:lang w:val="en-US"/>
              </w:rPr>
              <w:t xml:space="preserve"> diagnosis</w:t>
            </w:r>
            <w:r w:rsidRPr="003D2757">
              <w:rPr>
                <w:lang w:val="en-US"/>
              </w:rPr>
              <w:t xml:space="preserve"> from electronic patient journal</w:t>
            </w:r>
          </w:p>
        </w:tc>
        <w:tc>
          <w:tcPr>
            <w:tcW w:w="2424" w:type="dxa"/>
          </w:tcPr>
          <w:p w14:paraId="2655EF36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F32.1</w:t>
            </w:r>
          </w:p>
        </w:tc>
        <w:tc>
          <w:tcPr>
            <w:tcW w:w="2044" w:type="dxa"/>
          </w:tcPr>
          <w:p w14:paraId="49C6B805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78E63A4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093444D9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57D783A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97A1DF7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F32.2</w:t>
            </w:r>
          </w:p>
        </w:tc>
        <w:tc>
          <w:tcPr>
            <w:tcW w:w="2044" w:type="dxa"/>
          </w:tcPr>
          <w:p w14:paraId="6CDC5ED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D2FAE0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0BC35536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541E77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C588CC7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F32.3</w:t>
            </w:r>
          </w:p>
        </w:tc>
        <w:tc>
          <w:tcPr>
            <w:tcW w:w="2044" w:type="dxa"/>
          </w:tcPr>
          <w:p w14:paraId="2C1D8702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3D133F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273B459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FA8C139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80981EB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F32.8</w:t>
            </w:r>
          </w:p>
        </w:tc>
        <w:tc>
          <w:tcPr>
            <w:tcW w:w="2044" w:type="dxa"/>
          </w:tcPr>
          <w:p w14:paraId="4FCA08E2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4C3B141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58CFDA76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BDA9AD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C730226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F32.9</w:t>
            </w:r>
          </w:p>
        </w:tc>
        <w:tc>
          <w:tcPr>
            <w:tcW w:w="2044" w:type="dxa"/>
          </w:tcPr>
          <w:p w14:paraId="53262FB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B006281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5220E479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8FCB46A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51A20E4A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F33.1</w:t>
            </w:r>
          </w:p>
        </w:tc>
        <w:tc>
          <w:tcPr>
            <w:tcW w:w="2044" w:type="dxa"/>
          </w:tcPr>
          <w:p w14:paraId="510B072C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F1EF81B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26C8DF1F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2E9C66E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D6E46F2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F33.2</w:t>
            </w:r>
          </w:p>
        </w:tc>
        <w:tc>
          <w:tcPr>
            <w:tcW w:w="2044" w:type="dxa"/>
          </w:tcPr>
          <w:p w14:paraId="3AA49BB7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7F6813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318D8C28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0324799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9583FDD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F33.3</w:t>
            </w:r>
          </w:p>
        </w:tc>
        <w:tc>
          <w:tcPr>
            <w:tcW w:w="2044" w:type="dxa"/>
          </w:tcPr>
          <w:p w14:paraId="3996BDC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6FA75FE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7AD0AC97" w14:textId="77777777" w:rsidTr="00D30EA1">
        <w:tc>
          <w:tcPr>
            <w:tcW w:w="3153" w:type="dxa"/>
            <w:vMerge w:val="restart"/>
            <w:tcBorders>
              <w:top w:val="single" w:sz="4" w:space="0" w:color="auto"/>
            </w:tcBorders>
          </w:tcPr>
          <w:p w14:paraId="1E46B02D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</w:t>
            </w:r>
            <w:r w:rsidRPr="003D2757">
              <w:rPr>
                <w:lang w:val="en-US"/>
              </w:rPr>
              <w:t>ther diagnoses from electronic patient journal</w:t>
            </w:r>
          </w:p>
        </w:tc>
        <w:tc>
          <w:tcPr>
            <w:tcW w:w="2424" w:type="dxa"/>
          </w:tcPr>
          <w:p w14:paraId="18E1796E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Anxiety disorders</w:t>
            </w:r>
          </w:p>
        </w:tc>
        <w:tc>
          <w:tcPr>
            <w:tcW w:w="2044" w:type="dxa"/>
          </w:tcPr>
          <w:p w14:paraId="1CFC2497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0146E1B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4E95B4D8" w14:textId="77777777" w:rsidTr="00D30EA1">
        <w:tc>
          <w:tcPr>
            <w:tcW w:w="3153" w:type="dxa"/>
            <w:vMerge/>
          </w:tcPr>
          <w:p w14:paraId="327A1232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018CD07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ADHD</w:t>
            </w:r>
          </w:p>
        </w:tc>
        <w:tc>
          <w:tcPr>
            <w:tcW w:w="2044" w:type="dxa"/>
          </w:tcPr>
          <w:p w14:paraId="227E364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EF3EB4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181F67AA" w14:textId="77777777" w:rsidTr="00D30EA1">
        <w:tc>
          <w:tcPr>
            <w:tcW w:w="3153" w:type="dxa"/>
            <w:vMerge/>
          </w:tcPr>
          <w:p w14:paraId="6047A932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832BE21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PTSD</w:t>
            </w:r>
          </w:p>
        </w:tc>
        <w:tc>
          <w:tcPr>
            <w:tcW w:w="2044" w:type="dxa"/>
          </w:tcPr>
          <w:p w14:paraId="0DB4BF1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A13E404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5736F105" w14:textId="77777777" w:rsidTr="00D30EA1">
        <w:tc>
          <w:tcPr>
            <w:tcW w:w="3153" w:type="dxa"/>
            <w:vMerge/>
            <w:tcBorders>
              <w:bottom w:val="nil"/>
            </w:tcBorders>
          </w:tcPr>
          <w:p w14:paraId="07D8A20E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CCD9688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OCD</w:t>
            </w:r>
          </w:p>
        </w:tc>
        <w:tc>
          <w:tcPr>
            <w:tcW w:w="2044" w:type="dxa"/>
          </w:tcPr>
          <w:p w14:paraId="16148FA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DD81F5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0A51EC68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71C9314B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E74FA57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Eating disorders</w:t>
            </w:r>
          </w:p>
        </w:tc>
        <w:tc>
          <w:tcPr>
            <w:tcW w:w="2044" w:type="dxa"/>
          </w:tcPr>
          <w:p w14:paraId="78B4AB4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61AB9A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9570EE" w14:paraId="3039E608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03E6FAFF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F37B85E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Other</w:t>
            </w:r>
          </w:p>
        </w:tc>
        <w:tc>
          <w:tcPr>
            <w:tcW w:w="2044" w:type="dxa"/>
          </w:tcPr>
          <w:p w14:paraId="27A8BCAD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F5AFA1D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6DC0A8EB" w14:textId="77777777" w:rsidTr="00D30EA1">
        <w:tc>
          <w:tcPr>
            <w:tcW w:w="3153" w:type="dxa"/>
            <w:tcBorders>
              <w:top w:val="single" w:sz="4" w:space="0" w:color="auto"/>
              <w:bottom w:val="nil"/>
            </w:tcBorders>
          </w:tcPr>
          <w:p w14:paraId="383A7CED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 xml:space="preserve">Comorbid diagnoses </w:t>
            </w:r>
            <w:r>
              <w:rPr>
                <w:lang w:val="en-US"/>
              </w:rPr>
              <w:t>(</w:t>
            </w:r>
            <w:r w:rsidRPr="003D2757">
              <w:rPr>
                <w:lang w:val="en-US"/>
              </w:rPr>
              <w:t>M.I.N.I interview</w:t>
            </w:r>
            <w:r>
              <w:rPr>
                <w:lang w:val="en-US"/>
              </w:rPr>
              <w:t>)</w:t>
            </w:r>
          </w:p>
        </w:tc>
        <w:tc>
          <w:tcPr>
            <w:tcW w:w="2424" w:type="dxa"/>
          </w:tcPr>
          <w:p w14:paraId="36D75688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No comorbid diagnosis </w:t>
            </w:r>
          </w:p>
        </w:tc>
        <w:tc>
          <w:tcPr>
            <w:tcW w:w="2044" w:type="dxa"/>
          </w:tcPr>
          <w:p w14:paraId="7E1F6F5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6FFC8A2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02BF8CF2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31D36C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2CC6B5A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Anxiety disorders</w:t>
            </w:r>
          </w:p>
        </w:tc>
        <w:tc>
          <w:tcPr>
            <w:tcW w:w="2044" w:type="dxa"/>
          </w:tcPr>
          <w:p w14:paraId="573F58D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43F7D8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03A31AC0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98EDEC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9056158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PTSD</w:t>
            </w:r>
          </w:p>
        </w:tc>
        <w:tc>
          <w:tcPr>
            <w:tcW w:w="2044" w:type="dxa"/>
          </w:tcPr>
          <w:p w14:paraId="6E7450C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F4B37A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07610C3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2345EED3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CE7DB89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OCD</w:t>
            </w:r>
          </w:p>
        </w:tc>
        <w:tc>
          <w:tcPr>
            <w:tcW w:w="2044" w:type="dxa"/>
          </w:tcPr>
          <w:p w14:paraId="75DDEA2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D6D2D77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1520F6D2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C6DDD36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DCC2852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Eating disorders</w:t>
            </w:r>
          </w:p>
        </w:tc>
        <w:tc>
          <w:tcPr>
            <w:tcW w:w="2044" w:type="dxa"/>
          </w:tcPr>
          <w:p w14:paraId="4C33CB7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A11BA32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C07B49" w14:paraId="4FEE939D" w14:textId="77777777" w:rsidTr="00D30EA1">
        <w:tc>
          <w:tcPr>
            <w:tcW w:w="3153" w:type="dxa"/>
            <w:tcBorders>
              <w:top w:val="nil"/>
            </w:tcBorders>
          </w:tcPr>
          <w:p w14:paraId="2CA98412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E3C7FB3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Alcohol or drug addiction</w:t>
            </w:r>
          </w:p>
        </w:tc>
        <w:tc>
          <w:tcPr>
            <w:tcW w:w="2044" w:type="dxa"/>
          </w:tcPr>
          <w:p w14:paraId="71FBFC12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B023D17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2DFCFF8D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0EA1DC68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2914A9C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044" w:type="dxa"/>
          </w:tcPr>
          <w:p w14:paraId="4AE831CA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8CAFA9C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8D7DB9" w14:paraId="1CBF8778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5DE485A2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Severity of current depression (HAMD-6)</w:t>
            </w:r>
          </w:p>
        </w:tc>
        <w:tc>
          <w:tcPr>
            <w:tcW w:w="2424" w:type="dxa"/>
          </w:tcPr>
          <w:p w14:paraId="22E787A6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Moderate </w:t>
            </w:r>
            <w:proofErr w:type="gramStart"/>
            <w:r>
              <w:rPr>
                <w:lang w:val="en-US"/>
              </w:rPr>
              <w:t>depression  score</w:t>
            </w:r>
            <w:proofErr w:type="gramEnd"/>
            <w:r>
              <w:rPr>
                <w:lang w:val="en-US"/>
              </w:rPr>
              <w:t xml:space="preserve"> 9-11 (Mean, SD)</w:t>
            </w:r>
          </w:p>
        </w:tc>
        <w:tc>
          <w:tcPr>
            <w:tcW w:w="2044" w:type="dxa"/>
          </w:tcPr>
          <w:p w14:paraId="274B9F15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B22AFD0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8D7DB9" w14:paraId="6FA90964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7ABCD65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976C575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Medium to severe depression without psychotic </w:t>
            </w:r>
            <w:proofErr w:type="gramStart"/>
            <w:r>
              <w:rPr>
                <w:lang w:val="en-US"/>
              </w:rPr>
              <w:t>symptoms  score</w:t>
            </w:r>
            <w:proofErr w:type="gramEnd"/>
            <w:r>
              <w:rPr>
                <w:lang w:val="en-US"/>
              </w:rPr>
              <w:t xml:space="preserve"> 12-22 (Mean, SD)</w:t>
            </w:r>
          </w:p>
        </w:tc>
        <w:tc>
          <w:tcPr>
            <w:tcW w:w="2044" w:type="dxa"/>
          </w:tcPr>
          <w:p w14:paraId="1C81DFDD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D75EA44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FB0329" w14:paraId="52C5AB9E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42DA479A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AF9A59A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Total Mean (SD)</w:t>
            </w:r>
          </w:p>
        </w:tc>
        <w:tc>
          <w:tcPr>
            <w:tcW w:w="2044" w:type="dxa"/>
          </w:tcPr>
          <w:p w14:paraId="6652E9CC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5E023AF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00FCC698" w14:textId="77777777" w:rsidTr="00D30EA1">
        <w:tc>
          <w:tcPr>
            <w:tcW w:w="3153" w:type="dxa"/>
            <w:tcBorders>
              <w:bottom w:val="nil"/>
            </w:tcBorders>
          </w:tcPr>
          <w:p w14:paraId="0455AB56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Duration of current depression</w:t>
            </w:r>
          </w:p>
        </w:tc>
        <w:tc>
          <w:tcPr>
            <w:tcW w:w="2424" w:type="dxa"/>
          </w:tcPr>
          <w:p w14:paraId="659ABB09" w14:textId="77777777" w:rsidR="008D7DB9" w:rsidRPr="003735A1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Acute (less than 12 months)</w:t>
            </w:r>
          </w:p>
        </w:tc>
        <w:tc>
          <w:tcPr>
            <w:tcW w:w="2044" w:type="dxa"/>
          </w:tcPr>
          <w:p w14:paraId="7C063C55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6457095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590825FE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7C5B6D1D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5A75DEB5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Subacute (13-24 months)</w:t>
            </w:r>
          </w:p>
        </w:tc>
        <w:tc>
          <w:tcPr>
            <w:tcW w:w="2044" w:type="dxa"/>
          </w:tcPr>
          <w:p w14:paraId="76ED9DCB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4CB5EFF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1B027C89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28A65472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00264B8" w14:textId="77777777" w:rsidR="008D7DB9" w:rsidRPr="003735A1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Chronic (more than 2 years) </w:t>
            </w:r>
          </w:p>
        </w:tc>
        <w:tc>
          <w:tcPr>
            <w:tcW w:w="2044" w:type="dxa"/>
          </w:tcPr>
          <w:p w14:paraId="46DEAF60" w14:textId="77777777" w:rsidR="008D7DB9" w:rsidRPr="003735A1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7FAC91E" w14:textId="77777777" w:rsidR="008D7DB9" w:rsidRPr="003735A1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0B09D366" w14:textId="77777777" w:rsidTr="00D30EA1">
        <w:tc>
          <w:tcPr>
            <w:tcW w:w="3153" w:type="dxa"/>
            <w:tcBorders>
              <w:bottom w:val="nil"/>
            </w:tcBorders>
          </w:tcPr>
          <w:p w14:paraId="4970582E" w14:textId="77777777" w:rsidR="008D7DB9" w:rsidRPr="00AE5E1C" w:rsidRDefault="008D7DB9" w:rsidP="00D30EA1">
            <w:pPr>
              <w:rPr>
                <w:lang w:val="en-US"/>
              </w:rPr>
            </w:pPr>
            <w:r w:rsidRPr="003D2757">
              <w:rPr>
                <w:lang w:val="en-US"/>
              </w:rPr>
              <w:t>Current and former intake of psychotropic medicine in current depressive episode</w:t>
            </w:r>
          </w:p>
        </w:tc>
        <w:tc>
          <w:tcPr>
            <w:tcW w:w="2424" w:type="dxa"/>
          </w:tcPr>
          <w:p w14:paraId="75F3B054" w14:textId="77777777" w:rsidR="008D7DB9" w:rsidRPr="00C07B4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No medicine</w:t>
            </w:r>
          </w:p>
        </w:tc>
        <w:tc>
          <w:tcPr>
            <w:tcW w:w="2044" w:type="dxa"/>
          </w:tcPr>
          <w:p w14:paraId="20C07BA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353A5BC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5D55A9E7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12FFA914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75062081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SSRI </w:t>
            </w:r>
          </w:p>
        </w:tc>
        <w:tc>
          <w:tcPr>
            <w:tcW w:w="2044" w:type="dxa"/>
          </w:tcPr>
          <w:p w14:paraId="0719F69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A14DC57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0B7FC96C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A63FAE1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89C5C29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TCA </w:t>
            </w:r>
          </w:p>
        </w:tc>
        <w:tc>
          <w:tcPr>
            <w:tcW w:w="2044" w:type="dxa"/>
          </w:tcPr>
          <w:p w14:paraId="1188633E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8540CE7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0AF16685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405EDCF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1250F549" w14:textId="77777777" w:rsidR="008D7DB9" w:rsidRDefault="008D7DB9" w:rsidP="00D30EA1">
            <w:pPr>
              <w:rPr>
                <w:lang w:val="en-US"/>
              </w:rPr>
            </w:pPr>
            <w:r w:rsidRPr="00DD6008">
              <w:rPr>
                <w:lang w:val="en-US"/>
              </w:rPr>
              <w:t>MAO</w:t>
            </w:r>
          </w:p>
        </w:tc>
        <w:tc>
          <w:tcPr>
            <w:tcW w:w="2044" w:type="dxa"/>
          </w:tcPr>
          <w:p w14:paraId="46DEB268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686F2528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3194508F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69F6C0E0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A5232EF" w14:textId="77777777" w:rsidR="008D7DB9" w:rsidRDefault="008D7DB9" w:rsidP="00D30EA1">
            <w:pPr>
              <w:rPr>
                <w:lang w:val="en-US"/>
              </w:rPr>
            </w:pPr>
            <w:proofErr w:type="spellStart"/>
            <w:r w:rsidRPr="00DD6008">
              <w:rPr>
                <w:lang w:val="en-US"/>
              </w:rPr>
              <w:t>T</w:t>
            </w:r>
            <w:r>
              <w:rPr>
                <w:lang w:val="en-US"/>
              </w:rPr>
              <w:t>e</w:t>
            </w:r>
            <w:r w:rsidRPr="00DD6008">
              <w:rPr>
                <w:lang w:val="en-US"/>
              </w:rPr>
              <w:t>CA</w:t>
            </w:r>
            <w:proofErr w:type="spellEnd"/>
          </w:p>
        </w:tc>
        <w:tc>
          <w:tcPr>
            <w:tcW w:w="2044" w:type="dxa"/>
          </w:tcPr>
          <w:p w14:paraId="7E78C154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99DB0CB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734EA68F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21E35EAF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2AB42629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SNRI</w:t>
            </w:r>
          </w:p>
        </w:tc>
        <w:tc>
          <w:tcPr>
            <w:tcW w:w="2044" w:type="dxa"/>
          </w:tcPr>
          <w:p w14:paraId="5C28AA6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F1E9534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37045573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2B589E6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01C1C956" w14:textId="77777777" w:rsidR="008D7DB9" w:rsidRDefault="008D7DB9" w:rsidP="00D30EA1">
            <w:pPr>
              <w:rPr>
                <w:lang w:val="en-US"/>
              </w:rPr>
            </w:pPr>
            <w:proofErr w:type="gramStart"/>
            <w:r>
              <w:rPr>
                <w:lang w:val="en-US"/>
              </w:rPr>
              <w:t>Other</w:t>
            </w:r>
            <w:proofErr w:type="gramEnd"/>
            <w:r>
              <w:rPr>
                <w:lang w:val="en-US"/>
              </w:rPr>
              <w:t xml:space="preserve"> </w:t>
            </w:r>
            <w:r w:rsidRPr="00DD6008">
              <w:rPr>
                <w:lang w:val="en-US"/>
              </w:rPr>
              <w:t>antidepressant</w:t>
            </w:r>
          </w:p>
        </w:tc>
        <w:tc>
          <w:tcPr>
            <w:tcW w:w="2044" w:type="dxa"/>
          </w:tcPr>
          <w:p w14:paraId="02559BA6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2940D3A6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6BD1BE4A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C4F0048" w14:textId="77777777" w:rsidR="008D7DB9" w:rsidRPr="003D2757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3DCAAC63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Other medicine</w:t>
            </w:r>
          </w:p>
        </w:tc>
        <w:tc>
          <w:tcPr>
            <w:tcW w:w="2044" w:type="dxa"/>
          </w:tcPr>
          <w:p w14:paraId="234430D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A11E6D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5572E95B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687E0435" w14:textId="77777777" w:rsidR="008D7DB9" w:rsidRPr="003D2757" w:rsidRDefault="008D7DB9" w:rsidP="00D30EA1">
            <w:pPr>
              <w:jc w:val="right"/>
              <w:rPr>
                <w:lang w:val="en-US"/>
              </w:rPr>
            </w:pPr>
          </w:p>
        </w:tc>
        <w:tc>
          <w:tcPr>
            <w:tcW w:w="2424" w:type="dxa"/>
          </w:tcPr>
          <w:p w14:paraId="457451AD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Augmentation </w:t>
            </w:r>
          </w:p>
        </w:tc>
        <w:tc>
          <w:tcPr>
            <w:tcW w:w="2044" w:type="dxa"/>
          </w:tcPr>
          <w:p w14:paraId="1A6E2D52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FCD639B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22B95062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346F1CCE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Maudsley Staging Model score</w:t>
            </w:r>
          </w:p>
        </w:tc>
        <w:tc>
          <w:tcPr>
            <w:tcW w:w="2424" w:type="dxa"/>
          </w:tcPr>
          <w:p w14:paraId="25B0CF06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Mean (SD) </w:t>
            </w:r>
          </w:p>
        </w:tc>
        <w:tc>
          <w:tcPr>
            <w:tcW w:w="2044" w:type="dxa"/>
          </w:tcPr>
          <w:p w14:paraId="0B02D7E6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721474F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558221A7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3A4D794C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Number of different antidepressants (at least 4 weeks)</w:t>
            </w:r>
          </w:p>
        </w:tc>
        <w:tc>
          <w:tcPr>
            <w:tcW w:w="2424" w:type="dxa"/>
          </w:tcPr>
          <w:p w14:paraId="49332D34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Mean (SD)</w:t>
            </w:r>
          </w:p>
        </w:tc>
        <w:tc>
          <w:tcPr>
            <w:tcW w:w="2044" w:type="dxa"/>
          </w:tcPr>
          <w:p w14:paraId="4B5A0080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56D21BD2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776590C5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7C51DFC0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Number of different therapy attempts</w:t>
            </w:r>
          </w:p>
        </w:tc>
        <w:tc>
          <w:tcPr>
            <w:tcW w:w="2424" w:type="dxa"/>
          </w:tcPr>
          <w:p w14:paraId="6C01D204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Mean (SD)</w:t>
            </w:r>
          </w:p>
        </w:tc>
        <w:tc>
          <w:tcPr>
            <w:tcW w:w="2044" w:type="dxa"/>
          </w:tcPr>
          <w:p w14:paraId="1CE2DAAB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45EB854C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A1132C" w14:paraId="47D5B3C6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0E6FBF72" w14:textId="77777777" w:rsidR="008D7DB9" w:rsidRPr="00A1132C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Expectancy</w:t>
            </w:r>
            <w:r w:rsidRPr="00A1132C">
              <w:rPr>
                <w:lang w:val="en-US"/>
              </w:rPr>
              <w:t xml:space="preserve"> for change in depression </w:t>
            </w:r>
            <w:r>
              <w:rPr>
                <w:lang w:val="en-US"/>
              </w:rPr>
              <w:t>(measured with DCES)</w:t>
            </w:r>
          </w:p>
        </w:tc>
        <w:tc>
          <w:tcPr>
            <w:tcW w:w="2424" w:type="dxa"/>
          </w:tcPr>
          <w:p w14:paraId="70101EDA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Mean (SD)</w:t>
            </w:r>
          </w:p>
        </w:tc>
        <w:tc>
          <w:tcPr>
            <w:tcW w:w="2044" w:type="dxa"/>
          </w:tcPr>
          <w:p w14:paraId="357C7201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022E5DEB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A1132C" w14:paraId="3F2933CA" w14:textId="77777777" w:rsidTr="00D30EA1">
        <w:tc>
          <w:tcPr>
            <w:tcW w:w="3153" w:type="dxa"/>
            <w:tcBorders>
              <w:top w:val="nil"/>
              <w:bottom w:val="single" w:sz="4" w:space="0" w:color="auto"/>
            </w:tcBorders>
          </w:tcPr>
          <w:p w14:paraId="6C5E7DA2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Exposure to childhood trauma (measured with CTQ) </w:t>
            </w:r>
          </w:p>
        </w:tc>
        <w:tc>
          <w:tcPr>
            <w:tcW w:w="2424" w:type="dxa"/>
          </w:tcPr>
          <w:p w14:paraId="0006A45F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Mean (SD)</w:t>
            </w:r>
          </w:p>
        </w:tc>
        <w:tc>
          <w:tcPr>
            <w:tcW w:w="2044" w:type="dxa"/>
          </w:tcPr>
          <w:p w14:paraId="19DC6F0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389B76CC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5D238C75" w14:textId="77777777" w:rsidTr="00D30EA1">
        <w:tc>
          <w:tcPr>
            <w:tcW w:w="3153" w:type="dxa"/>
            <w:tcBorders>
              <w:bottom w:val="nil"/>
            </w:tcBorders>
          </w:tcPr>
          <w:p w14:paraId="2AB49F2E" w14:textId="77777777" w:rsidR="008D7DB9" w:rsidRPr="003D2757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Number of days from randomization to all assessment time points – 6, 12, and 24 months after randomization</w:t>
            </w:r>
          </w:p>
        </w:tc>
        <w:tc>
          <w:tcPr>
            <w:tcW w:w="2424" w:type="dxa"/>
          </w:tcPr>
          <w:p w14:paraId="6E4B7688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6 months </w:t>
            </w:r>
          </w:p>
          <w:p w14:paraId="600F42E7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>(Mean SD)</w:t>
            </w:r>
          </w:p>
        </w:tc>
        <w:tc>
          <w:tcPr>
            <w:tcW w:w="2044" w:type="dxa"/>
          </w:tcPr>
          <w:p w14:paraId="44868FBA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7944BD6A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383168EE" w14:textId="77777777" w:rsidTr="00D30EA1">
        <w:tc>
          <w:tcPr>
            <w:tcW w:w="3153" w:type="dxa"/>
            <w:tcBorders>
              <w:top w:val="nil"/>
              <w:bottom w:val="nil"/>
            </w:tcBorders>
          </w:tcPr>
          <w:p w14:paraId="37D05592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4E6F9F8D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12 months </w:t>
            </w:r>
          </w:p>
        </w:tc>
        <w:tc>
          <w:tcPr>
            <w:tcW w:w="2044" w:type="dxa"/>
          </w:tcPr>
          <w:p w14:paraId="2B48B213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EE4522E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  <w:tr w:rsidR="008D7DB9" w:rsidRPr="002076AA" w14:paraId="07C2A107" w14:textId="77777777" w:rsidTr="00D30EA1">
        <w:tc>
          <w:tcPr>
            <w:tcW w:w="3153" w:type="dxa"/>
            <w:tcBorders>
              <w:top w:val="nil"/>
            </w:tcBorders>
          </w:tcPr>
          <w:p w14:paraId="5A935178" w14:textId="77777777" w:rsidR="008D7DB9" w:rsidRDefault="008D7DB9" w:rsidP="00D30EA1">
            <w:pPr>
              <w:rPr>
                <w:lang w:val="en-US"/>
              </w:rPr>
            </w:pPr>
          </w:p>
        </w:tc>
        <w:tc>
          <w:tcPr>
            <w:tcW w:w="2424" w:type="dxa"/>
          </w:tcPr>
          <w:p w14:paraId="60A94EB8" w14:textId="77777777" w:rsidR="008D7DB9" w:rsidRDefault="008D7DB9" w:rsidP="00D30EA1">
            <w:pPr>
              <w:rPr>
                <w:lang w:val="en-US"/>
              </w:rPr>
            </w:pPr>
            <w:r>
              <w:rPr>
                <w:lang w:val="en-US"/>
              </w:rPr>
              <w:t xml:space="preserve">24 months </w:t>
            </w:r>
          </w:p>
        </w:tc>
        <w:tc>
          <w:tcPr>
            <w:tcW w:w="2044" w:type="dxa"/>
          </w:tcPr>
          <w:p w14:paraId="5A3DD8C9" w14:textId="77777777" w:rsidR="008D7DB9" w:rsidRPr="00C07B49" w:rsidRDefault="008D7DB9" w:rsidP="00D30EA1">
            <w:pPr>
              <w:rPr>
                <w:lang w:val="en-US"/>
              </w:rPr>
            </w:pPr>
          </w:p>
        </w:tc>
        <w:tc>
          <w:tcPr>
            <w:tcW w:w="2007" w:type="dxa"/>
          </w:tcPr>
          <w:p w14:paraId="11B27F19" w14:textId="77777777" w:rsidR="008D7DB9" w:rsidRPr="00C07B49" w:rsidRDefault="008D7DB9" w:rsidP="00D30EA1">
            <w:pPr>
              <w:rPr>
                <w:lang w:val="en-US"/>
              </w:rPr>
            </w:pPr>
          </w:p>
        </w:tc>
      </w:tr>
    </w:tbl>
    <w:p w14:paraId="50A82CD5" w14:textId="77777777" w:rsidR="008D7DB9" w:rsidRDefault="008D7DB9" w:rsidP="008D7DB9">
      <w:pPr>
        <w:rPr>
          <w:lang w:val="en-US"/>
        </w:rPr>
      </w:pPr>
    </w:p>
    <w:p w14:paraId="2AC29AFC" w14:textId="2DA56B14" w:rsidR="008D7DB9" w:rsidRPr="008D7DB9" w:rsidRDefault="008D7DB9" w:rsidP="008D7DB9">
      <w:pPr>
        <w:rPr>
          <w:lang w:val="en-US"/>
        </w:rPr>
      </w:pPr>
      <w:r w:rsidRPr="003B551D">
        <w:rPr>
          <w:lang w:val="en-US"/>
        </w:rPr>
        <w:t xml:space="preserve">ADHD = Attention-Deficit/Hyperactivity Disorder; CTQ = Childhood Trauma Questionnaire; DCES = Depression Change Expectancy Scale; DKK = Danish kroner; HAMD-6 = Hamilton Depression Rating Scale – 6 item version; ICD-10 = International Classification of Diseases, 10th Revision; M.I.N.I = Mini International Neuropsychiatric Interview; MAO = Monoamine Oxidase Inhibitor; OCD = Obsessive-Compulsive Disorder; PTSD = Post-Traumatic Stress Disorder; SD = Standard Deviation; SNRI = Serotonin–Norepinephrine Reuptake Inhibitor; SSRI = Selective Serotonin Reuptake Inhibitor; TCA = Tricyclic Antidepressant; </w:t>
      </w:r>
      <w:proofErr w:type="spellStart"/>
      <w:r w:rsidRPr="003B551D">
        <w:rPr>
          <w:lang w:val="en-US"/>
        </w:rPr>
        <w:t>TeCA</w:t>
      </w:r>
      <w:proofErr w:type="spellEnd"/>
      <w:r w:rsidRPr="003B551D">
        <w:rPr>
          <w:lang w:val="en-US"/>
        </w:rPr>
        <w:t xml:space="preserve"> = Tetracyclic Antidepressant.</w:t>
      </w:r>
    </w:p>
    <w:sectPr w:rsidR="008D7DB9" w:rsidRPr="008D7DB9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7B49"/>
    <w:rsid w:val="00010FD0"/>
    <w:rsid w:val="00085DB1"/>
    <w:rsid w:val="000962FD"/>
    <w:rsid w:val="000B35E9"/>
    <w:rsid w:val="00133561"/>
    <w:rsid w:val="0014009F"/>
    <w:rsid w:val="0016624B"/>
    <w:rsid w:val="001A0CB6"/>
    <w:rsid w:val="001D4BD7"/>
    <w:rsid w:val="002076AA"/>
    <w:rsid w:val="002A2041"/>
    <w:rsid w:val="003609E0"/>
    <w:rsid w:val="003735A1"/>
    <w:rsid w:val="003932CB"/>
    <w:rsid w:val="003B551D"/>
    <w:rsid w:val="004663B9"/>
    <w:rsid w:val="00513114"/>
    <w:rsid w:val="00517397"/>
    <w:rsid w:val="00537B50"/>
    <w:rsid w:val="0055085D"/>
    <w:rsid w:val="00576FB5"/>
    <w:rsid w:val="005A26BE"/>
    <w:rsid w:val="005F68C7"/>
    <w:rsid w:val="006150C0"/>
    <w:rsid w:val="00621565"/>
    <w:rsid w:val="006B5264"/>
    <w:rsid w:val="006E6F08"/>
    <w:rsid w:val="0070069A"/>
    <w:rsid w:val="00746E85"/>
    <w:rsid w:val="00817772"/>
    <w:rsid w:val="00844793"/>
    <w:rsid w:val="00860018"/>
    <w:rsid w:val="00890864"/>
    <w:rsid w:val="008C2EDD"/>
    <w:rsid w:val="008D7DB9"/>
    <w:rsid w:val="0091085B"/>
    <w:rsid w:val="009570EE"/>
    <w:rsid w:val="0097356C"/>
    <w:rsid w:val="00A1132C"/>
    <w:rsid w:val="00A173E4"/>
    <w:rsid w:val="00A33F9A"/>
    <w:rsid w:val="00AD64BA"/>
    <w:rsid w:val="00B430A8"/>
    <w:rsid w:val="00BD27EB"/>
    <w:rsid w:val="00BE38AF"/>
    <w:rsid w:val="00BF1C8E"/>
    <w:rsid w:val="00C05E85"/>
    <w:rsid w:val="00C07B49"/>
    <w:rsid w:val="00C53FFA"/>
    <w:rsid w:val="00C66E2A"/>
    <w:rsid w:val="00CD13A1"/>
    <w:rsid w:val="00CF475F"/>
    <w:rsid w:val="00D27910"/>
    <w:rsid w:val="00D65153"/>
    <w:rsid w:val="00DD6008"/>
    <w:rsid w:val="00E701A5"/>
    <w:rsid w:val="00E92613"/>
    <w:rsid w:val="00E93063"/>
    <w:rsid w:val="00EC2363"/>
    <w:rsid w:val="00ED033A"/>
    <w:rsid w:val="00EE2196"/>
    <w:rsid w:val="00F35E8B"/>
    <w:rsid w:val="00F46DD4"/>
    <w:rsid w:val="00F634EB"/>
    <w:rsid w:val="00FB0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E51016"/>
  <w15:chartTrackingRefBased/>
  <w15:docId w15:val="{34EA1068-1147-43BA-AD99-6DEE1B6B7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a-D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B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B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B4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B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B4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B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B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B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B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B4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B4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B4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B4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B4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B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B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B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B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B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B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B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B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B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B4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B4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B4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B4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07B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887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488</Words>
  <Characters>2980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Ida-Marie Terese Pereira Arendt</dc:creator>
  <cp:keywords/>
  <dc:description/>
  <cp:lastModifiedBy>Ida-Marie Terese Pereira Arendt</cp:lastModifiedBy>
  <cp:revision>44</cp:revision>
  <dcterms:created xsi:type="dcterms:W3CDTF">2024-10-04T10:14:00Z</dcterms:created>
  <dcterms:modified xsi:type="dcterms:W3CDTF">2025-06-30T09:52:00Z</dcterms:modified>
</cp:coreProperties>
</file>