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447E" w14:textId="77777777" w:rsidR="00FC3C71" w:rsidRPr="007C3FE8" w:rsidRDefault="00FC3C71" w:rsidP="00FC3C7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C3F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Title: </w:t>
      </w:r>
      <w:bookmarkStart w:id="0" w:name="_Hlk144818612"/>
      <w:r w:rsidRPr="007C3FE8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1A66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Biochemical impacts of PET microplastics and cadmium on </w:t>
      </w:r>
      <w:r w:rsidRPr="00DE557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Danio rerio</w:t>
      </w:r>
      <w:r w:rsidRPr="001A66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under environmental conditions</w:t>
      </w:r>
      <w:r w:rsidRPr="007C3FE8">
        <w:rPr>
          <w:rFonts w:ascii="Times New Roman" w:hAnsi="Times New Roman" w:cs="Times New Roman"/>
          <w:b/>
          <w:sz w:val="24"/>
          <w:szCs w:val="24"/>
          <w:lang w:val="en-US"/>
        </w:rPr>
        <w:t>.”</w:t>
      </w:r>
    </w:p>
    <w:bookmarkEnd w:id="0"/>
    <w:p w14:paraId="0591ABBA" w14:textId="77777777" w:rsidR="00AC6664" w:rsidRPr="003206F1" w:rsidRDefault="00AC6664" w:rsidP="008C697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D612BD" w14:textId="39064D73" w:rsidR="00F35E33" w:rsidRPr="003206F1" w:rsidRDefault="00994A23" w:rsidP="008C697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proofErr w:type="spellStart"/>
      <w:r w:rsidRPr="003206F1">
        <w:rPr>
          <w:rFonts w:ascii="Times New Roman" w:hAnsi="Times New Roman" w:cs="Times New Roman"/>
          <w:b/>
          <w:bCs/>
          <w:sz w:val="24"/>
          <w:szCs w:val="24"/>
          <w:lang w:val="pt-BR"/>
        </w:rPr>
        <w:t>Supplementary</w:t>
      </w:r>
      <w:proofErr w:type="spellEnd"/>
      <w:r w:rsidR="008C6971" w:rsidRPr="003206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F3646">
        <w:rPr>
          <w:rFonts w:ascii="Times New Roman" w:hAnsi="Times New Roman" w:cs="Times New Roman"/>
          <w:b/>
          <w:bCs/>
          <w:sz w:val="24"/>
          <w:szCs w:val="24"/>
          <w:lang w:val="pt-BR"/>
        </w:rPr>
        <w:t>material</w:t>
      </w:r>
    </w:p>
    <w:p w14:paraId="45217033" w14:textId="2CD659F6" w:rsidR="008C6971" w:rsidRPr="003206F1" w:rsidRDefault="008C6971" w:rsidP="008C6971">
      <w:pPr>
        <w:rPr>
          <w:sz w:val="23"/>
          <w:szCs w:val="23"/>
          <w:lang w:val="pt-BR"/>
        </w:rPr>
      </w:pPr>
    </w:p>
    <w:p w14:paraId="00076F97" w14:textId="77777777" w:rsidR="00425BAC" w:rsidRPr="003206F1" w:rsidRDefault="00425BAC" w:rsidP="00425BAC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Leslie L. Morales-</w:t>
      </w: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Espinoza</w:t>
      </w:r>
      <w:r w:rsidRPr="003206F1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a</w:t>
      </w:r>
      <w:proofErr w:type="spellEnd"/>
    </w:p>
    <w:p w14:paraId="38509B1E" w14:textId="77777777" w:rsidR="00425BAC" w:rsidRPr="003206F1" w:rsidRDefault="00425BAC" w:rsidP="00425BAC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Marina </w:t>
      </w: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Tauche</w:t>
      </w:r>
      <w:proofErr w:type="spellEnd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Ferreira</w:t>
      </w:r>
      <w:r w:rsidRPr="003206F1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b</w:t>
      </w:r>
      <w:proofErr w:type="spellEnd"/>
    </w:p>
    <w:p w14:paraId="075BAEA3" w14:textId="77777777" w:rsidR="00425BAC" w:rsidRPr="003206F1" w:rsidRDefault="00425BAC" w:rsidP="00425BAC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Cleoni</w:t>
      </w:r>
      <w:proofErr w:type="spellEnd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dos Santos </w:t>
      </w: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Carvalho</w:t>
      </w:r>
      <w:r w:rsidRPr="003206F1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c</w:t>
      </w:r>
      <w:proofErr w:type="spellEnd"/>
    </w:p>
    <w:p w14:paraId="63475112" w14:textId="77777777" w:rsidR="00425BAC" w:rsidRPr="003206F1" w:rsidRDefault="00425BAC" w:rsidP="00425BAC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Paulo Donato </w:t>
      </w: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Frighetto</w:t>
      </w:r>
      <w:r w:rsidRPr="003206F1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d</w:t>
      </w:r>
      <w:proofErr w:type="spellEnd"/>
    </w:p>
    <w:p w14:paraId="41FDFFAC" w14:textId="77777777" w:rsidR="00425BAC" w:rsidRPr="003206F1" w:rsidRDefault="00425BAC" w:rsidP="00425BAC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Heidi S. Moraes </w:t>
      </w: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Utsunomiya</w:t>
      </w:r>
      <w:r w:rsidRPr="003206F1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c</w:t>
      </w:r>
      <w:proofErr w:type="spellEnd"/>
    </w:p>
    <w:p w14:paraId="44CD989A" w14:textId="77777777" w:rsidR="00994A23" w:rsidRPr="003206F1" w:rsidRDefault="00994A23" w:rsidP="00994A2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Lino F. Morales-</w:t>
      </w: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Paredes</w:t>
      </w:r>
      <w:r w:rsidRPr="003206F1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e</w:t>
      </w:r>
      <w:proofErr w:type="spellEnd"/>
    </w:p>
    <w:p w14:paraId="4846450C" w14:textId="790B906B" w:rsidR="00425BAC" w:rsidRPr="003206F1" w:rsidRDefault="00425BAC" w:rsidP="00994A23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Renata </w:t>
      </w: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Fracácio</w:t>
      </w:r>
      <w:r w:rsidRPr="003206F1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a</w:t>
      </w:r>
      <w:proofErr w:type="spellEnd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* </w:t>
      </w:r>
    </w:p>
    <w:p w14:paraId="4AD3B5D9" w14:textId="77777777" w:rsidR="00425BAC" w:rsidRPr="003206F1" w:rsidRDefault="00425BAC" w:rsidP="00425BAC">
      <w:pPr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36F43387" w14:textId="77777777" w:rsidR="00425BAC" w:rsidRPr="003206F1" w:rsidRDefault="00425BAC" w:rsidP="00425BAC">
      <w:pP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</w:pPr>
      <w:r w:rsidRPr="003206F1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pt-BR"/>
        </w:rPr>
        <w:t>a</w:t>
      </w:r>
      <w:r w:rsidRPr="003206F1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Programa de Pós-graduação em Ciências Ambientais, Instituto de Ciência e Tecnologia - Câmpus de Sorocaba - Universidade Estadual Paulista Júlio de Mesquita Filho (UNESP) Av. Três de Março, 511, CEP 18087-180, Sorocaba, São Paulo, </w:t>
      </w:r>
      <w:proofErr w:type="spellStart"/>
      <w:r w:rsidRPr="003206F1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Brazil</w:t>
      </w:r>
      <w:proofErr w:type="spellEnd"/>
      <w:r w:rsidRPr="003206F1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.</w:t>
      </w:r>
    </w:p>
    <w:p w14:paraId="516998E2" w14:textId="77777777" w:rsidR="00425BAC" w:rsidRPr="003206F1" w:rsidRDefault="00425BAC" w:rsidP="00425BAC">
      <w:pP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</w:pPr>
      <w:r w:rsidRPr="003206F1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pt-BR"/>
        </w:rPr>
        <w:t>b</w:t>
      </w:r>
      <w:r w:rsidRPr="003206F1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Programa de Pós-graduação PPGBMA, Universidade Federal de São Carlos, Campus Sorocaba, Rodovia Joao Leme dos Santos, km 110, SP-264, CEP 18052-780, Sorocaba, São Paulo, </w:t>
      </w:r>
      <w:proofErr w:type="spellStart"/>
      <w:r w:rsidRPr="003206F1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Brazil</w:t>
      </w:r>
      <w:proofErr w:type="spellEnd"/>
    </w:p>
    <w:p w14:paraId="5B1B03F2" w14:textId="77777777" w:rsidR="00425BAC" w:rsidRPr="003206F1" w:rsidRDefault="00425BAC" w:rsidP="00425BAC">
      <w:pP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</w:pPr>
      <w:r w:rsidRPr="003206F1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pt-BR"/>
        </w:rPr>
        <w:t>c</w:t>
      </w:r>
      <w:r w:rsidRPr="003206F1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Universidade Federal de São Carlos, Campus Sorocaba, Rodovia Joao Leme dos Santos, km 110, SP-264, CEP 18052-780, Sorocaba, São Paulo, </w:t>
      </w:r>
      <w:proofErr w:type="spellStart"/>
      <w:r w:rsidRPr="003206F1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Brazil</w:t>
      </w:r>
      <w:proofErr w:type="spellEnd"/>
    </w:p>
    <w:p w14:paraId="36733FB2" w14:textId="77777777" w:rsidR="00425BAC" w:rsidRPr="003206F1" w:rsidRDefault="00425BAC" w:rsidP="00425BAC">
      <w:pP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</w:pPr>
      <w:r w:rsidRPr="003206F1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pt-BR"/>
        </w:rPr>
        <w:t>d</w:t>
      </w:r>
      <w:r w:rsidRPr="003206F1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Instituto Federal São Paulo, Campus Sertãozinho, R. Américo Ambrósio, CEP, 14169-263, Sertãozinho, São Paulo, </w:t>
      </w:r>
      <w:proofErr w:type="spellStart"/>
      <w:r w:rsidRPr="003206F1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Brazil</w:t>
      </w:r>
      <w:proofErr w:type="spellEnd"/>
    </w:p>
    <w:p w14:paraId="5277BDCA" w14:textId="77777777" w:rsidR="00994A23" w:rsidRPr="003206F1" w:rsidRDefault="00994A23" w:rsidP="00994A23">
      <w:pPr>
        <w:pStyle w:val="Default"/>
        <w:jc w:val="both"/>
        <w:rPr>
          <w:i/>
          <w:iCs/>
          <w:lang w:val="pt-BR"/>
        </w:rPr>
      </w:pPr>
      <w:r w:rsidRPr="003206F1">
        <w:rPr>
          <w:i/>
          <w:iCs/>
          <w:vertAlign w:val="superscript"/>
          <w:lang w:val="pt-BR"/>
        </w:rPr>
        <w:t>e</w:t>
      </w:r>
      <w:r w:rsidRPr="003206F1">
        <w:rPr>
          <w:i/>
          <w:iCs/>
          <w:lang w:val="pt-BR"/>
        </w:rPr>
        <w:t xml:space="preserve"> Departamento Académico de Química, </w:t>
      </w:r>
      <w:proofErr w:type="spellStart"/>
      <w:r w:rsidRPr="003206F1">
        <w:rPr>
          <w:i/>
          <w:iCs/>
          <w:lang w:val="pt-BR"/>
        </w:rPr>
        <w:t>Facultad</w:t>
      </w:r>
      <w:proofErr w:type="spellEnd"/>
      <w:r w:rsidRPr="003206F1">
        <w:rPr>
          <w:i/>
          <w:iCs/>
          <w:lang w:val="pt-BR"/>
        </w:rPr>
        <w:t xml:space="preserve"> de </w:t>
      </w:r>
      <w:proofErr w:type="spellStart"/>
      <w:r w:rsidRPr="003206F1">
        <w:rPr>
          <w:i/>
          <w:iCs/>
          <w:lang w:val="pt-BR"/>
        </w:rPr>
        <w:t>Ciencias</w:t>
      </w:r>
      <w:proofErr w:type="spellEnd"/>
      <w:r w:rsidRPr="003206F1">
        <w:rPr>
          <w:i/>
          <w:iCs/>
          <w:lang w:val="pt-BR"/>
        </w:rPr>
        <w:t xml:space="preserve"> </w:t>
      </w:r>
      <w:proofErr w:type="spellStart"/>
      <w:r w:rsidRPr="003206F1">
        <w:rPr>
          <w:i/>
          <w:iCs/>
          <w:lang w:val="pt-BR"/>
        </w:rPr>
        <w:t>Naturales</w:t>
      </w:r>
      <w:proofErr w:type="spellEnd"/>
      <w:r w:rsidRPr="003206F1">
        <w:rPr>
          <w:i/>
          <w:iCs/>
          <w:lang w:val="pt-BR"/>
        </w:rPr>
        <w:t xml:space="preserve"> y </w:t>
      </w:r>
      <w:proofErr w:type="spellStart"/>
      <w:r w:rsidRPr="003206F1">
        <w:rPr>
          <w:i/>
          <w:iCs/>
          <w:lang w:val="pt-BR"/>
        </w:rPr>
        <w:t>Formales</w:t>
      </w:r>
      <w:proofErr w:type="spellEnd"/>
      <w:r w:rsidRPr="003206F1">
        <w:rPr>
          <w:i/>
          <w:iCs/>
          <w:lang w:val="pt-BR"/>
        </w:rPr>
        <w:t xml:space="preserve">, </w:t>
      </w:r>
      <w:proofErr w:type="spellStart"/>
      <w:r w:rsidRPr="003206F1">
        <w:rPr>
          <w:i/>
          <w:iCs/>
          <w:lang w:val="pt-BR"/>
        </w:rPr>
        <w:t>Universidad</w:t>
      </w:r>
      <w:proofErr w:type="spellEnd"/>
      <w:r w:rsidRPr="003206F1">
        <w:rPr>
          <w:i/>
          <w:iCs/>
          <w:lang w:val="pt-BR"/>
        </w:rPr>
        <w:t xml:space="preserve"> Nacional de San Agustín de Arequipa, Arequipa 04001, Peru</w:t>
      </w:r>
    </w:p>
    <w:p w14:paraId="7E5F4EE6" w14:textId="77777777" w:rsidR="00425BAC" w:rsidRPr="003206F1" w:rsidRDefault="00425BAC" w:rsidP="00425BAC">
      <w:pP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</w:pPr>
    </w:p>
    <w:p w14:paraId="2962D973" w14:textId="77777777" w:rsidR="00425BAC" w:rsidRPr="003206F1" w:rsidRDefault="00425BAC" w:rsidP="00425BAC">
      <w:pPr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0603E2B1" w14:textId="503CC90C" w:rsidR="008C6971" w:rsidRPr="003206F1" w:rsidRDefault="00425BAC" w:rsidP="00425BAC">
      <w:pPr>
        <w:rPr>
          <w:sz w:val="23"/>
          <w:szCs w:val="23"/>
          <w:lang w:val="pt-BR"/>
        </w:rPr>
      </w:pP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Address</w:t>
      </w:r>
      <w:proofErr w:type="spellEnd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correspondence</w:t>
      </w:r>
      <w:proofErr w:type="spellEnd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to</w:t>
      </w:r>
      <w:proofErr w:type="spellEnd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renata.fracacio@unesp.br, Sorocaba - SP, 18087-180, </w:t>
      </w: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Brazil</w:t>
      </w:r>
      <w:proofErr w:type="spellEnd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</w:t>
      </w:r>
      <w:proofErr w:type="spellStart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>telephone</w:t>
      </w:r>
      <w:proofErr w:type="spellEnd"/>
      <w:r w:rsidRPr="003206F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+55 15 99729-8227</w:t>
      </w:r>
    </w:p>
    <w:p w14:paraId="013F5A07" w14:textId="766D6ECB" w:rsidR="008C6971" w:rsidRPr="003206F1" w:rsidRDefault="008C6971" w:rsidP="008C6971">
      <w:pPr>
        <w:rPr>
          <w:sz w:val="23"/>
          <w:szCs w:val="23"/>
          <w:lang w:val="pt-BR"/>
        </w:rPr>
      </w:pPr>
    </w:p>
    <w:p w14:paraId="5F40610D" w14:textId="43D8061D" w:rsidR="008C6971" w:rsidRPr="003206F1" w:rsidRDefault="008C6971" w:rsidP="008C6971">
      <w:pPr>
        <w:rPr>
          <w:sz w:val="23"/>
          <w:szCs w:val="23"/>
          <w:lang w:val="pt-BR"/>
        </w:rPr>
      </w:pPr>
    </w:p>
    <w:p w14:paraId="516F70EF" w14:textId="3B4C57F7" w:rsidR="008C6971" w:rsidRPr="003206F1" w:rsidRDefault="008C6971" w:rsidP="008C6971">
      <w:pPr>
        <w:rPr>
          <w:sz w:val="23"/>
          <w:szCs w:val="23"/>
          <w:lang w:val="pt-BR"/>
        </w:rPr>
      </w:pPr>
    </w:p>
    <w:p w14:paraId="7AD78215" w14:textId="38A65A4A" w:rsidR="008C6971" w:rsidRPr="003206F1" w:rsidRDefault="008C6971" w:rsidP="008C6971">
      <w:pPr>
        <w:rPr>
          <w:sz w:val="23"/>
          <w:szCs w:val="23"/>
          <w:lang w:val="pt-BR"/>
        </w:rPr>
      </w:pPr>
    </w:p>
    <w:p w14:paraId="4D05CF84" w14:textId="77777777" w:rsidR="00D04A2A" w:rsidRPr="003206F1" w:rsidRDefault="00D04A2A" w:rsidP="000623A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286D342F" w14:textId="1A4CC6B6" w:rsidR="00D04A2A" w:rsidRPr="003206F1" w:rsidRDefault="00D04A2A" w:rsidP="000623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6F1">
        <w:rPr>
          <w:noProof/>
        </w:rPr>
        <w:drawing>
          <wp:inline distT="0" distB="0" distL="0" distR="0" wp14:anchorId="013FB5AC" wp14:editId="6DE318C5">
            <wp:extent cx="5538470" cy="3185160"/>
            <wp:effectExtent l="0" t="0" r="5080" b="0"/>
            <wp:docPr id="12843118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1180" name="Imagen 1" descr="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6" t="2007" r="265" b="4783"/>
                    <a:stretch/>
                  </pic:blipFill>
                  <pic:spPr bwMode="auto">
                    <a:xfrm>
                      <a:off x="0" y="0"/>
                      <a:ext cx="5544548" cy="318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F95DF2" w14:textId="3DC3A887" w:rsidR="00D04A2A" w:rsidRPr="003206F1" w:rsidRDefault="00D04A2A" w:rsidP="00AC666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06F1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BD626B" w:rsidRPr="003206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320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3206F1">
        <w:rPr>
          <w:rFonts w:ascii="Times New Roman" w:hAnsi="Times New Roman" w:cs="Times New Roman"/>
          <w:bCs/>
          <w:sz w:val="24"/>
          <w:szCs w:val="24"/>
          <w:lang w:val="en-US"/>
        </w:rPr>
        <w:t>(A)Raman spectra for Polyethylene Terephthalate microplastics (PET-MPs) samples and (B) Polyethylene Terephthalate pure pattern. Match data with a HQI of 96.62%</w:t>
      </w:r>
    </w:p>
    <w:p w14:paraId="250AE092" w14:textId="77777777" w:rsidR="00642DBE" w:rsidRDefault="00642DBE" w:rsidP="000623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642DBE" w:rsidSect="009B3964">
          <w:pgSz w:w="11906" w:h="16838"/>
          <w:pgMar w:top="1417" w:right="1701" w:bottom="1417" w:left="1701" w:header="708" w:footer="708" w:gutter="0"/>
          <w:lnNumType w:countBy="1" w:restart="continuous"/>
          <w:cols w:space="708"/>
          <w:docGrid w:linePitch="360"/>
        </w:sectPr>
      </w:pPr>
    </w:p>
    <w:p w14:paraId="280BF844" w14:textId="5F3A474C" w:rsidR="000E192A" w:rsidRDefault="00642DBE" w:rsidP="005F4DB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S1: </w:t>
      </w:r>
      <w:r w:rsidR="005F4DB6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Pr="005F4DB6">
        <w:rPr>
          <w:rFonts w:ascii="Times New Roman" w:hAnsi="Times New Roman" w:cs="Times New Roman"/>
          <w:bCs/>
          <w:sz w:val="24"/>
          <w:szCs w:val="24"/>
          <w:lang w:val="en-US"/>
        </w:rPr>
        <w:t>ater</w:t>
      </w:r>
      <w:r w:rsidRPr="00642D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parameters from </w:t>
      </w:r>
      <w:r w:rsidR="005F4DB6">
        <w:rPr>
          <w:rFonts w:ascii="Times New Roman" w:hAnsi="Times New Roman" w:cs="Times New Roman"/>
          <w:bCs/>
          <w:sz w:val="24"/>
          <w:szCs w:val="24"/>
          <w:lang w:val="en-US"/>
        </w:rPr>
        <w:t>chronic</w:t>
      </w:r>
      <w:r w:rsidR="004F6D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experiments</w:t>
      </w:r>
      <w:r w:rsidRPr="00642D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</w:t>
      </w:r>
      <w:r w:rsidRPr="003206F1">
        <w:rPr>
          <w:rFonts w:ascii="Times New Roman" w:hAnsi="Times New Roman" w:cs="Times New Roman"/>
          <w:sz w:val="24"/>
          <w:szCs w:val="24"/>
          <w:lang w:val="en-US"/>
        </w:rPr>
        <w:t xml:space="preserve"> different sizes and concentrations of PET-MPs</w:t>
      </w:r>
      <w:r w:rsidR="007307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4DB6">
        <w:rPr>
          <w:rFonts w:ascii="Times New Roman" w:hAnsi="Times New Roman" w:cs="Times New Roman"/>
          <w:sz w:val="24"/>
          <w:szCs w:val="24"/>
          <w:lang w:val="en-US"/>
        </w:rPr>
        <w:t xml:space="preserve">and PET in combination with Cadmium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642DBE">
        <w:rPr>
          <w:rFonts w:ascii="Times New Roman" w:hAnsi="Times New Roman" w:cs="Times New Roman"/>
          <w:i/>
          <w:iCs/>
          <w:sz w:val="24"/>
          <w:szCs w:val="24"/>
          <w:lang w:val="en-US"/>
        </w:rPr>
        <w:t>Danio rerio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289A690A" w14:textId="77777777" w:rsidR="00642DBE" w:rsidRDefault="00642DBE" w:rsidP="000623A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tbl>
      <w:tblPr>
        <w:tblStyle w:val="Tablaconcuadrcula"/>
        <w:tblW w:w="8221" w:type="dxa"/>
        <w:tblInd w:w="279" w:type="dxa"/>
        <w:tblLook w:val="04A0" w:firstRow="1" w:lastRow="0" w:firstColumn="1" w:lastColumn="0" w:noHBand="0" w:noVBand="1"/>
      </w:tblPr>
      <w:tblGrid>
        <w:gridCol w:w="2977"/>
        <w:gridCol w:w="2551"/>
        <w:gridCol w:w="2693"/>
      </w:tblGrid>
      <w:tr w:rsidR="004F6D0C" w:rsidRPr="00760A98" w14:paraId="3F668146" w14:textId="5E9804D8" w:rsidTr="00730739">
        <w:tc>
          <w:tcPr>
            <w:tcW w:w="29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1796C1" w14:textId="58279C7C" w:rsidR="004F6D0C" w:rsidRPr="00760A98" w:rsidRDefault="004F6D0C" w:rsidP="0073073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Water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parameters</w:t>
            </w:r>
            <w:proofErr w:type="spellEnd"/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BB37D2" w14:textId="77777777" w:rsidR="004636B4" w:rsidRDefault="004F6D0C" w:rsidP="0073073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Exp</w:t>
            </w:r>
            <w:r w:rsidR="004636B4">
              <w:rPr>
                <w:rFonts w:ascii="Times New Roman" w:hAnsi="Times New Roman"/>
                <w:b/>
                <w:bCs/>
                <w:sz w:val="24"/>
              </w:rPr>
              <w:t>eriment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1</w:t>
            </w:r>
          </w:p>
          <w:p w14:paraId="13FF2CCD" w14:textId="6358BDD5" w:rsidR="004F6D0C" w:rsidRPr="00760A98" w:rsidRDefault="004636B4" w:rsidP="0073073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(PET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isolated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FEC124" w14:textId="3829F12D" w:rsidR="004F6D0C" w:rsidRDefault="004636B4" w:rsidP="0073073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Experiment</w:t>
            </w:r>
            <w:proofErr w:type="spellEnd"/>
            <w:r w:rsidR="004F6D0C">
              <w:rPr>
                <w:rFonts w:ascii="Times New Roman" w:hAnsi="Times New Roman"/>
                <w:b/>
                <w:bCs/>
                <w:sz w:val="24"/>
              </w:rPr>
              <w:t xml:space="preserve"> 2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PET+Cd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</w:tr>
      <w:tr w:rsidR="004F6D0C" w:rsidRPr="00760A98" w14:paraId="006DFFE3" w14:textId="3044406B" w:rsidTr="00730739">
        <w:tc>
          <w:tcPr>
            <w:tcW w:w="29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7A3B3C" w14:textId="20F43E4E" w:rsidR="004F6D0C" w:rsidRPr="00760A98" w:rsidRDefault="004F6D0C" w:rsidP="004F6D0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60A98">
              <w:rPr>
                <w:rFonts w:ascii="Times New Roman" w:hAnsi="Times New Roman"/>
                <w:sz w:val="24"/>
              </w:rPr>
              <w:t>Temperat</w:t>
            </w:r>
            <w:r>
              <w:rPr>
                <w:rFonts w:ascii="Times New Roman" w:hAnsi="Times New Roman"/>
                <w:sz w:val="24"/>
              </w:rPr>
              <w:t>ure</w:t>
            </w:r>
            <w:proofErr w:type="spellEnd"/>
            <w:r w:rsidRPr="00760A98">
              <w:rPr>
                <w:rFonts w:ascii="Times New Roman" w:hAnsi="Times New Roman"/>
                <w:sz w:val="24"/>
              </w:rPr>
              <w:t xml:space="preserve"> (°C)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3F60B7" w14:textId="3CE26052" w:rsidR="004F6D0C" w:rsidRPr="00760A98" w:rsidRDefault="00BB34E0" w:rsidP="004F6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25.91</w:t>
            </w:r>
            <w:r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0.01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682781" w14:textId="5757CF4A" w:rsidR="004F6D0C" w:rsidRPr="00760A98" w:rsidRDefault="00BB34E0" w:rsidP="004F6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25.89</w:t>
            </w:r>
            <w:r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0.01</w:t>
            </w:r>
          </w:p>
        </w:tc>
      </w:tr>
      <w:tr w:rsidR="004F6D0C" w:rsidRPr="00760A98" w14:paraId="37ED5EAF" w14:textId="47C06983" w:rsidTr="00730739"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6FE4BCF" w14:textId="77777777" w:rsidR="004F6D0C" w:rsidRPr="00760A98" w:rsidRDefault="004F6D0C" w:rsidP="004F6D0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760A98">
              <w:rPr>
                <w:rFonts w:ascii="Times New Roman" w:hAnsi="Times New Roman"/>
                <w:sz w:val="24"/>
              </w:rPr>
              <w:t>pH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4AEFB59" w14:textId="41C9A7A4" w:rsidR="004F6D0C" w:rsidRPr="00760A98" w:rsidRDefault="00BB34E0" w:rsidP="004F6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6.85</w:t>
            </w:r>
            <w:r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0.08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B9CA4C6" w14:textId="7005681F" w:rsidR="004F6D0C" w:rsidRPr="00760A98" w:rsidRDefault="00BB34E0" w:rsidP="004F6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6.74</w:t>
            </w:r>
            <w:r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0.07</w:t>
            </w:r>
          </w:p>
        </w:tc>
      </w:tr>
      <w:tr w:rsidR="004F6D0C" w:rsidRPr="00760A98" w14:paraId="0BFCFE36" w14:textId="036A2623" w:rsidTr="00730739">
        <w:tc>
          <w:tcPr>
            <w:tcW w:w="297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563D80" w14:textId="4F3852C9" w:rsidR="004F6D0C" w:rsidRPr="004F6D0C" w:rsidRDefault="004F6D0C" w:rsidP="004F6D0C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F6D0C">
              <w:rPr>
                <w:rFonts w:ascii="Times New Roman" w:hAnsi="Times New Roman"/>
                <w:sz w:val="24"/>
                <w:lang w:val="en-US"/>
              </w:rPr>
              <w:t>Hardness (mg. L</w:t>
            </w:r>
            <w:r w:rsidRPr="004F6D0C">
              <w:rPr>
                <w:rFonts w:ascii="Times New Roman" w:hAnsi="Times New Roman"/>
                <w:sz w:val="24"/>
                <w:vertAlign w:val="superscript"/>
                <w:lang w:val="en-US"/>
              </w:rPr>
              <w:t>-1</w:t>
            </w:r>
            <w:r w:rsidRPr="004F6D0C">
              <w:rPr>
                <w:rFonts w:ascii="Times New Roman" w:hAnsi="Times New Roman"/>
                <w:sz w:val="24"/>
                <w:lang w:val="en-US"/>
              </w:rPr>
              <w:t xml:space="preserve"> of CaCO</w:t>
            </w:r>
            <w:r w:rsidRPr="004F6D0C">
              <w:rPr>
                <w:rFonts w:ascii="Times New Roman" w:hAnsi="Times New Roman"/>
                <w:sz w:val="24"/>
                <w:vertAlign w:val="subscript"/>
                <w:lang w:val="en-US"/>
              </w:rPr>
              <w:t>3</w:t>
            </w:r>
            <w:r w:rsidRPr="004F6D0C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821219" w14:textId="7BB5C6A0" w:rsidR="004F6D0C" w:rsidRPr="00760A98" w:rsidRDefault="004636B4" w:rsidP="004F6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B34E0">
              <w:rPr>
                <w:rFonts w:ascii="Times New Roman" w:hAnsi="Times New Roman"/>
                <w:sz w:val="24"/>
              </w:rPr>
              <w:t>2.87</w:t>
            </w:r>
            <w:r w:rsidR="00BB34E0">
              <w:rPr>
                <w:rFonts w:ascii="Times New Roman" w:hAnsi="Times New Roman" w:cs="Times New Roman"/>
                <w:sz w:val="24"/>
              </w:rPr>
              <w:t>±</w:t>
            </w:r>
            <w:r w:rsidR="00BB34E0">
              <w:rPr>
                <w:rFonts w:ascii="Times New Roman" w:hAnsi="Times New Roman"/>
                <w:sz w:val="24"/>
              </w:rPr>
              <w:t>0.01</w:t>
            </w: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45B6E7" w14:textId="3290A1E9" w:rsidR="004F6D0C" w:rsidRPr="00760A98" w:rsidRDefault="00BB34E0" w:rsidP="004F6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43.06</w:t>
            </w:r>
            <w:r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0.01</w:t>
            </w:r>
          </w:p>
        </w:tc>
      </w:tr>
      <w:tr w:rsidR="004F6D0C" w:rsidRPr="00760A98" w14:paraId="5DD9C6DA" w14:textId="7F867981" w:rsidTr="00730739"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B108C8" w14:textId="15CA838B" w:rsidR="004F6D0C" w:rsidRPr="00760A98" w:rsidRDefault="004F6D0C" w:rsidP="004F6D0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F6D0C">
              <w:rPr>
                <w:rFonts w:ascii="Times New Roman" w:hAnsi="Times New Roman"/>
                <w:sz w:val="24"/>
              </w:rPr>
              <w:t>Dissolved</w:t>
            </w:r>
            <w:proofErr w:type="spellEnd"/>
            <w:r w:rsidRPr="004F6D0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F6D0C">
              <w:rPr>
                <w:rFonts w:ascii="Times New Roman" w:hAnsi="Times New Roman"/>
                <w:sz w:val="24"/>
              </w:rPr>
              <w:t>oxygen</w:t>
            </w:r>
            <w:proofErr w:type="spellEnd"/>
            <w:r w:rsidRPr="004F6D0C">
              <w:rPr>
                <w:rFonts w:ascii="Times New Roman" w:hAnsi="Times New Roman"/>
                <w:sz w:val="24"/>
              </w:rPr>
              <w:t xml:space="preserve"> </w:t>
            </w:r>
            <w:r w:rsidRPr="00760A98">
              <w:rPr>
                <w:rFonts w:ascii="Times New Roman" w:hAnsi="Times New Roman"/>
                <w:sz w:val="24"/>
              </w:rPr>
              <w:t>(</w:t>
            </w:r>
            <w:r w:rsidRPr="0037275A">
              <w:rPr>
                <w:rFonts w:ascii="Times New Roman" w:hAnsi="Times New Roman"/>
                <w:sz w:val="24"/>
              </w:rPr>
              <w:t>mg. L</w:t>
            </w:r>
            <w:r w:rsidRPr="0037275A">
              <w:rPr>
                <w:rFonts w:ascii="Times New Roman" w:hAnsi="Times New Roman"/>
                <w:sz w:val="24"/>
                <w:vertAlign w:val="superscript"/>
              </w:rPr>
              <w:t>-1</w:t>
            </w:r>
            <w:r w:rsidRPr="0037275A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AA85BF" w14:textId="008008C1" w:rsidR="004F6D0C" w:rsidRPr="00760A98" w:rsidRDefault="00BB34E0" w:rsidP="004F6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5.52</w:t>
            </w:r>
            <w:r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0.01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F055E7" w14:textId="76D421AB" w:rsidR="004F6D0C" w:rsidRPr="00760A98" w:rsidRDefault="00BB34E0" w:rsidP="004F6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6.10</w:t>
            </w:r>
            <w:r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0.01</w:t>
            </w:r>
          </w:p>
        </w:tc>
      </w:tr>
      <w:tr w:rsidR="004F6D0C" w:rsidRPr="00760A98" w14:paraId="22CF659C" w14:textId="731C6B7C" w:rsidTr="00730739"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AE8A91" w14:textId="0A4FCC33" w:rsidR="004F6D0C" w:rsidRPr="00760A98" w:rsidRDefault="004F6D0C" w:rsidP="004F6D0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60A98">
              <w:rPr>
                <w:rFonts w:ascii="Times New Roman" w:hAnsi="Times New Roman"/>
                <w:sz w:val="24"/>
              </w:rPr>
              <w:t>Condutivi</w:t>
            </w:r>
            <w:r>
              <w:rPr>
                <w:rFonts w:ascii="Times New Roman" w:hAnsi="Times New Roman"/>
                <w:sz w:val="24"/>
              </w:rPr>
              <w:t>ty</w:t>
            </w:r>
            <w:proofErr w:type="spellEnd"/>
            <w:r w:rsidRPr="00760A98">
              <w:rPr>
                <w:rFonts w:ascii="Times New Roman" w:hAnsi="Times New Roman"/>
                <w:sz w:val="24"/>
              </w:rPr>
              <w:t xml:space="preserve"> (µS. cm</w:t>
            </w:r>
            <w:r w:rsidRPr="0037275A">
              <w:rPr>
                <w:rFonts w:ascii="Times New Roman" w:hAnsi="Times New Roman"/>
                <w:sz w:val="24"/>
                <w:vertAlign w:val="superscript"/>
              </w:rPr>
              <w:t>-1</w:t>
            </w:r>
            <w:r w:rsidRPr="0037275A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068955" w14:textId="24C5BBBE" w:rsidR="004F6D0C" w:rsidRPr="00760A98" w:rsidRDefault="00BB34E0" w:rsidP="004F6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182.91</w:t>
            </w:r>
            <w:r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0.05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547BD2" w14:textId="79ABB877" w:rsidR="004F6D0C" w:rsidRPr="00760A98" w:rsidRDefault="00BB34E0" w:rsidP="004F6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170.31</w:t>
            </w:r>
            <w:r>
              <w:rPr>
                <w:rFonts w:ascii="Times New Roman" w:hAnsi="Times New Roman" w:cs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0.04</w:t>
            </w:r>
          </w:p>
        </w:tc>
      </w:tr>
      <w:tr w:rsidR="004F6D0C" w:rsidRPr="00760A98" w14:paraId="5E298AD9" w14:textId="581EDFDC" w:rsidTr="00730739"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79E286" w14:textId="13616715" w:rsidR="004F6D0C" w:rsidRPr="00760A98" w:rsidRDefault="004F6D0C" w:rsidP="004F6D0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F6D0C">
              <w:rPr>
                <w:rFonts w:ascii="Times New Roman" w:hAnsi="Times New Roman"/>
                <w:sz w:val="24"/>
              </w:rPr>
              <w:t>Photoperiod</w:t>
            </w:r>
            <w:proofErr w:type="spellEnd"/>
            <w:r w:rsidRPr="004F6D0C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4F6D0C">
              <w:rPr>
                <w:rFonts w:ascii="Times New Roman" w:hAnsi="Times New Roman"/>
                <w:sz w:val="24"/>
              </w:rPr>
              <w:t>hours</w:t>
            </w:r>
            <w:proofErr w:type="spellEnd"/>
            <w:r w:rsidRPr="004F6D0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F6D0C">
              <w:rPr>
                <w:rFonts w:ascii="Times New Roman" w:hAnsi="Times New Roman"/>
                <w:sz w:val="24"/>
              </w:rPr>
              <w:t>of</w:t>
            </w:r>
            <w:proofErr w:type="spellEnd"/>
            <w:r w:rsidRPr="004F6D0C">
              <w:rPr>
                <w:rFonts w:ascii="Times New Roman" w:hAnsi="Times New Roman"/>
                <w:sz w:val="24"/>
              </w:rPr>
              <w:t xml:space="preserve"> light)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F3E1C8" w14:textId="07FFBE38" w:rsidR="004F6D0C" w:rsidRPr="00760A98" w:rsidRDefault="004F6D0C" w:rsidP="004F6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60A9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7EDA15" w14:textId="692D4011" w:rsidR="004F6D0C" w:rsidRPr="00760A98" w:rsidRDefault="004F6D0C" w:rsidP="004F6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</w:tbl>
    <w:p w14:paraId="0D10CBFE" w14:textId="41E44321" w:rsidR="005F4DB6" w:rsidRDefault="005F4DB6" w:rsidP="005F4DB6">
      <w:pPr>
        <w:tabs>
          <w:tab w:val="left" w:pos="3240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6F1">
        <w:rPr>
          <w:rFonts w:ascii="Times New Roman" w:hAnsi="Times New Roman" w:cs="Times New Roman"/>
          <w:sz w:val="24"/>
          <w:szCs w:val="24"/>
          <w:lang w:val="en-US"/>
        </w:rPr>
        <w:t>Results are shown as mean ± standard deviation (S.D.).</w:t>
      </w:r>
    </w:p>
    <w:p w14:paraId="3DDDA8DC" w14:textId="586E75B6" w:rsidR="005F4DB6" w:rsidRPr="005F4DB6" w:rsidRDefault="005F4DB6" w:rsidP="005F4DB6">
      <w:pPr>
        <w:tabs>
          <w:tab w:val="left" w:pos="3240"/>
        </w:tabs>
        <w:rPr>
          <w:rFonts w:ascii="Times New Roman" w:hAnsi="Times New Roman" w:cs="Times New Roman"/>
          <w:sz w:val="24"/>
          <w:szCs w:val="24"/>
          <w:lang w:val="en-US"/>
        </w:rPr>
        <w:sectPr w:rsidR="005F4DB6" w:rsidRPr="005F4DB6" w:rsidSect="009B3964">
          <w:pgSz w:w="11906" w:h="16838"/>
          <w:pgMar w:top="1417" w:right="1701" w:bottom="1417" w:left="1701" w:header="708" w:footer="708" w:gutter="0"/>
          <w:lnNumType w:countBy="1" w:restart="continuous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9689B04" w14:textId="0EEB6328" w:rsidR="000E192A" w:rsidRPr="003206F1" w:rsidRDefault="000E192A" w:rsidP="000E19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06F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5F4DB6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3206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3206F1">
        <w:rPr>
          <w:rFonts w:ascii="Times New Roman" w:hAnsi="Times New Roman" w:cs="Times New Roman"/>
          <w:sz w:val="24"/>
          <w:szCs w:val="24"/>
          <w:lang w:val="en-US"/>
        </w:rPr>
        <w:t>Changes in biochemical parameters in zebrafish (</w:t>
      </w:r>
      <w:r w:rsidRPr="003206F1">
        <w:rPr>
          <w:rFonts w:ascii="Times New Roman" w:hAnsi="Times New Roman" w:cs="Times New Roman"/>
          <w:i/>
          <w:iCs/>
          <w:sz w:val="24"/>
          <w:szCs w:val="24"/>
          <w:lang w:val="en-US"/>
        </w:rPr>
        <w:t>D. rerio</w:t>
      </w:r>
      <w:r w:rsidRPr="003206F1">
        <w:rPr>
          <w:rFonts w:ascii="Times New Roman" w:hAnsi="Times New Roman" w:cs="Times New Roman"/>
          <w:sz w:val="24"/>
          <w:szCs w:val="24"/>
          <w:lang w:val="en-US"/>
        </w:rPr>
        <w:t>) exposed to different sizes and concentrations of PET-MPs. The number of individuals per treatment was 10.</w:t>
      </w:r>
    </w:p>
    <w:tbl>
      <w:tblPr>
        <w:tblW w:w="104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350"/>
        <w:gridCol w:w="1350"/>
        <w:gridCol w:w="1417"/>
        <w:gridCol w:w="1418"/>
        <w:gridCol w:w="1417"/>
        <w:gridCol w:w="1430"/>
      </w:tblGrid>
      <w:tr w:rsidR="00084E5D" w:rsidRPr="003206F1" w14:paraId="75D71018" w14:textId="77777777" w:rsidTr="00084E5D">
        <w:trPr>
          <w:trHeight w:val="300"/>
          <w:jc w:val="center"/>
        </w:trPr>
        <w:tc>
          <w:tcPr>
            <w:tcW w:w="204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D0FAF90" w14:textId="77777777" w:rsidR="00084E5D" w:rsidRPr="003206F1" w:rsidRDefault="00084E5D" w:rsidP="00C209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proofErr w:type="spellStart"/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Biochemical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 </w:t>
            </w:r>
            <w:proofErr w:type="spellStart"/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Parameters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3ADF0D8" w14:textId="77777777" w:rsidR="00084E5D" w:rsidRPr="003206F1" w:rsidRDefault="00084E5D" w:rsidP="00C209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70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EE940" w14:textId="5D73EF3D" w:rsidR="00084E5D" w:rsidRPr="003206F1" w:rsidRDefault="00084E5D" w:rsidP="00C209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proofErr w:type="spellStart"/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Treatments</w:t>
            </w:r>
            <w:proofErr w:type="spellEnd"/>
          </w:p>
        </w:tc>
      </w:tr>
      <w:tr w:rsidR="00084E5D" w:rsidRPr="003206F1" w14:paraId="2912FC26" w14:textId="77777777" w:rsidTr="00084E5D">
        <w:trPr>
          <w:trHeight w:val="300"/>
          <w:jc w:val="center"/>
        </w:trPr>
        <w:tc>
          <w:tcPr>
            <w:tcW w:w="204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914C5F" w14:textId="77777777" w:rsidR="00084E5D" w:rsidRPr="003206F1" w:rsidRDefault="00084E5D" w:rsidP="00C209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E807168" w14:textId="739FB68B" w:rsidR="00084E5D" w:rsidRPr="003206F1" w:rsidRDefault="00084E5D" w:rsidP="00DD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proofErr w:type="spellStart"/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Statistic</w:t>
            </w:r>
            <w:proofErr w:type="spellEnd"/>
            <w:r w:rsidR="003206F1"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 </w:t>
            </w:r>
            <w:proofErr w:type="spellStart"/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values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BC8D5" w14:textId="02FD67B6" w:rsidR="00084E5D" w:rsidRPr="003206F1" w:rsidRDefault="00084E5D" w:rsidP="00084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Control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45191" w14:textId="77777777" w:rsidR="00084E5D" w:rsidRPr="003206F1" w:rsidRDefault="00084E5D" w:rsidP="00084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PET-MP 1-1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A1EBD" w14:textId="77777777" w:rsidR="00084E5D" w:rsidRPr="003206F1" w:rsidRDefault="00084E5D" w:rsidP="00084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PET-MP 1-2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A0444" w14:textId="77777777" w:rsidR="00084E5D" w:rsidRPr="003206F1" w:rsidRDefault="00084E5D" w:rsidP="00084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PET-MP 2-1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262BE" w14:textId="77777777" w:rsidR="00084E5D" w:rsidRPr="003206F1" w:rsidRDefault="00084E5D" w:rsidP="00084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PET-MP 2-2</w:t>
            </w:r>
          </w:p>
        </w:tc>
      </w:tr>
      <w:tr w:rsidR="00084E5D" w:rsidRPr="003206F1" w14:paraId="40A8522B" w14:textId="77777777" w:rsidTr="00084E5D">
        <w:trPr>
          <w:trHeight w:val="288"/>
          <w:jc w:val="center"/>
        </w:trPr>
        <w:tc>
          <w:tcPr>
            <w:tcW w:w="20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01193" w14:textId="77777777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Proteins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788F1116" w14:textId="77777777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(mg. L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PE"/>
              </w:rPr>
              <w:t>-1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5786B02" w14:textId="2BE0BDDE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P = </w:t>
            </w: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0.195</w:t>
            </w:r>
          </w:p>
          <w:p w14:paraId="71589285" w14:textId="1976E6A1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H =</w:t>
            </w:r>
            <w:r w:rsidR="00DD147D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6.055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6D48" w14:textId="308B76C8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24.666±2.987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3966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22.002±3.451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DA85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22.763±2.837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D956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23.638±2.476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9AD9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22.435±2.074</w:t>
            </w:r>
          </w:p>
        </w:tc>
      </w:tr>
      <w:tr w:rsidR="00084E5D" w:rsidRPr="003206F1" w14:paraId="6307746C" w14:textId="77777777" w:rsidTr="00084E5D">
        <w:trPr>
          <w:trHeight w:val="288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EA763" w14:textId="77777777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14652593" w14:textId="6A0A1B1A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Glucose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075F25BD" w14:textId="77777777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(mg. L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PE"/>
              </w:rPr>
              <w:t>-1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310228" w14:textId="77777777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7A4D005D" w14:textId="07383D57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P = </w:t>
            </w:r>
            <w:r w:rsidR="004C4236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&lt;0.001</w:t>
            </w:r>
          </w:p>
          <w:p w14:paraId="2A806F7A" w14:textId="1CC05483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F =</w:t>
            </w:r>
            <w:r w:rsidR="00DD147D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8.632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7303" w14:textId="6DF9FD89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13.566±3.119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3280" w14:textId="42BF8D84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7.344±1.734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2E5D" w14:textId="62500C8E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12.093±2.389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AC21" w14:textId="6DD4C135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7.915±1.836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cd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620D" w14:textId="5D165961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11.211±2.194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abc</w:t>
            </w:r>
          </w:p>
        </w:tc>
      </w:tr>
      <w:tr w:rsidR="00084E5D" w:rsidRPr="003206F1" w14:paraId="276DD596" w14:textId="77777777" w:rsidTr="00084E5D">
        <w:trPr>
          <w:trHeight w:val="56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0BA52" w14:textId="77777777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300A3C0F" w14:textId="50D24227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Triglycerides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13AEE9B6" w14:textId="77777777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(mg. L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PE"/>
              </w:rPr>
              <w:t>-1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8F1C54" w14:textId="77777777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4D6DD34B" w14:textId="2DFCF99A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P = </w:t>
            </w: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0.130</w:t>
            </w:r>
          </w:p>
          <w:p w14:paraId="115EAF70" w14:textId="017A7B72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F =</w:t>
            </w:r>
            <w:r w:rsidR="00DD147D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1.900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B1ED" w14:textId="1C4154CB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64.613±12.591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9D86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61.192±11.208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0203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49.590±11.908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E8E2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53.174±9.493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FDFE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59.434±10.996</w:t>
            </w:r>
          </w:p>
        </w:tc>
      </w:tr>
      <w:tr w:rsidR="00084E5D" w:rsidRPr="003206F1" w14:paraId="704BA0FD" w14:textId="77777777" w:rsidTr="00084E5D">
        <w:trPr>
          <w:trHeight w:val="56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F190F" w14:textId="77777777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3BA7ACF1" w14:textId="7DFBF6FC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CP </w:t>
            </w:r>
          </w:p>
          <w:p w14:paraId="2AA25E09" w14:textId="77777777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(</w:t>
            </w:r>
            <w:proofErr w:type="spellStart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nmoles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. mg protein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PE"/>
              </w:rPr>
              <w:t>-1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94C840" w14:textId="77777777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68DFF5FB" w14:textId="669A5BCA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P = </w:t>
            </w: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&lt;0.001</w:t>
            </w:r>
          </w:p>
          <w:p w14:paraId="730035CE" w14:textId="6EA7D120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F =</w:t>
            </w:r>
            <w:r w:rsidR="00DD147D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22.452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59DC" w14:textId="787D1E4C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2.788±0.314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178E" w14:textId="464CFD9A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5.596±0.941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52C4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5.561±0.847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FB2C" w14:textId="12A9CB19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4.780±0.719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ab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BC3F" w14:textId="5ACF0EBF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3.659±0.746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c</w:t>
            </w:r>
          </w:p>
        </w:tc>
      </w:tr>
      <w:tr w:rsidR="00084E5D" w:rsidRPr="003206F1" w14:paraId="46373A02" w14:textId="77777777" w:rsidTr="00084E5D">
        <w:trPr>
          <w:trHeight w:val="56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12577" w14:textId="77777777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206BFD87" w14:textId="07EE8DC3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LDH </w:t>
            </w:r>
          </w:p>
          <w:p w14:paraId="69E9E202" w14:textId="77777777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(</w:t>
            </w:r>
            <w:proofErr w:type="spellStart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mU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. mg protein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PE"/>
              </w:rPr>
              <w:t>-1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5286B7" w14:textId="77777777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7143522F" w14:textId="4B945D0A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P = </w:t>
            </w: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&lt;0.001</w:t>
            </w:r>
          </w:p>
          <w:p w14:paraId="764CA074" w14:textId="3EB4C159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F =15.226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48E2" w14:textId="6A1D04C3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0.050±0.009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abc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DDFE" w14:textId="13C6D81A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0.015±0.001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3596" w14:textId="4A4DF2B9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0.066±0.020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8CF0" w14:textId="2B65792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0.035±0.010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c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E08" w14:textId="777C14FA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0.070±0.020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</w:t>
            </w:r>
          </w:p>
        </w:tc>
      </w:tr>
      <w:tr w:rsidR="00084E5D" w:rsidRPr="003206F1" w14:paraId="5D1BC19B" w14:textId="77777777" w:rsidTr="00084E5D">
        <w:trPr>
          <w:trHeight w:val="576"/>
          <w:jc w:val="center"/>
        </w:trPr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3FFD76" w14:textId="77777777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4FB9375E" w14:textId="676D82CE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MDH </w:t>
            </w:r>
          </w:p>
          <w:p w14:paraId="0F8DE66C" w14:textId="77777777" w:rsidR="00084E5D" w:rsidRPr="003206F1" w:rsidRDefault="00084E5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(</w:t>
            </w:r>
            <w:proofErr w:type="spellStart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mU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. mg protein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PE"/>
              </w:rPr>
              <w:t>-1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D8FF81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72C288D0" w14:textId="55355C2B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P = </w:t>
            </w: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0.193</w:t>
            </w:r>
          </w:p>
          <w:p w14:paraId="47C90C07" w14:textId="51D329DF" w:rsidR="00084E5D" w:rsidRPr="003206F1" w:rsidRDefault="00084E5D" w:rsidP="000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H = 6.084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D6578" w14:textId="74B46664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0.004±0.003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A9B30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0.004±0.001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05E2C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0.003±0.001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9A0BD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0.005±0.001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85BF0" w14:textId="77777777" w:rsidR="00084E5D" w:rsidRPr="003206F1" w:rsidRDefault="00084E5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0.004±0.001</w:t>
            </w:r>
          </w:p>
        </w:tc>
      </w:tr>
    </w:tbl>
    <w:p w14:paraId="54EEE8C4" w14:textId="77777777" w:rsidR="000E192A" w:rsidRPr="003206F1" w:rsidRDefault="000E192A" w:rsidP="000E1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0E192A" w:rsidRPr="003206F1" w:rsidSect="009B3964">
          <w:pgSz w:w="16838" w:h="11906" w:orient="landscape"/>
          <w:pgMar w:top="1701" w:right="1417" w:bottom="1701" w:left="1417" w:header="708" w:footer="708" w:gutter="0"/>
          <w:lnNumType w:countBy="1" w:restart="continuous"/>
          <w:cols w:space="708"/>
          <w:docGrid w:linePitch="360"/>
        </w:sectPr>
      </w:pPr>
      <w:r w:rsidRPr="003206F1">
        <w:rPr>
          <w:rFonts w:ascii="Times New Roman" w:hAnsi="Times New Roman" w:cs="Times New Roman"/>
          <w:sz w:val="24"/>
          <w:szCs w:val="24"/>
          <w:lang w:val="en-US"/>
        </w:rPr>
        <w:t>Results are shown as mean ± standard deviation (S.D.). Lowercase letters represent significant differences (p &lt; 0.05) between different experimental groups. Acronyms of PET-MPs represent different sizes and concentrations, PET-MP 1-1: 300-425 µm and C: 983 particles. L</w:t>
      </w:r>
      <w:r w:rsidRPr="003206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3206F1">
        <w:rPr>
          <w:rFonts w:ascii="Times New Roman" w:hAnsi="Times New Roman" w:cs="Times New Roman"/>
          <w:sz w:val="24"/>
          <w:szCs w:val="24"/>
          <w:lang w:val="en-US"/>
        </w:rPr>
        <w:t>; PET-MP 1-2: 300-425 µm and C:330 particles. L</w:t>
      </w:r>
      <w:r w:rsidRPr="003206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3206F1">
        <w:rPr>
          <w:rFonts w:ascii="Times New Roman" w:hAnsi="Times New Roman" w:cs="Times New Roman"/>
          <w:sz w:val="24"/>
          <w:szCs w:val="24"/>
          <w:lang w:val="en-US"/>
        </w:rPr>
        <w:t>; PET-MP 2-1: 53-75 µm and C: 983 particles. L</w:t>
      </w:r>
      <w:r w:rsidRPr="003206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3206F1">
        <w:rPr>
          <w:rFonts w:ascii="Times New Roman" w:hAnsi="Times New Roman" w:cs="Times New Roman"/>
          <w:sz w:val="24"/>
          <w:szCs w:val="24"/>
          <w:lang w:val="en-US"/>
        </w:rPr>
        <w:t xml:space="preserve"> and PET-MP 2-2: 53-75 µm and C: 330 particles. L</w:t>
      </w:r>
      <w:r w:rsidRPr="003206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3206F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9A9ADC2" w14:textId="19B27DD8" w:rsidR="000E192A" w:rsidRPr="003206F1" w:rsidRDefault="000E192A" w:rsidP="000E19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06F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5F4DB6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3206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3206F1">
        <w:rPr>
          <w:rFonts w:ascii="Times New Roman" w:hAnsi="Times New Roman" w:cs="Times New Roman"/>
          <w:sz w:val="24"/>
          <w:szCs w:val="24"/>
          <w:lang w:val="en-US"/>
        </w:rPr>
        <w:t>Changes in biochemical parameters in zebrafish (</w:t>
      </w:r>
      <w:r w:rsidRPr="003206F1">
        <w:rPr>
          <w:rFonts w:ascii="Times New Roman" w:hAnsi="Times New Roman" w:cs="Times New Roman"/>
          <w:i/>
          <w:iCs/>
          <w:sz w:val="24"/>
          <w:szCs w:val="24"/>
          <w:lang w:val="en-US"/>
        </w:rPr>
        <w:t>D. rerio</w:t>
      </w:r>
      <w:r w:rsidRPr="003206F1">
        <w:rPr>
          <w:rFonts w:ascii="Times New Roman" w:hAnsi="Times New Roman" w:cs="Times New Roman"/>
          <w:sz w:val="24"/>
          <w:szCs w:val="24"/>
          <w:lang w:val="en-US"/>
        </w:rPr>
        <w:t>) exposed to PET-MPs in combination with cadmium. The number of individuals per treatment was 8.</w:t>
      </w:r>
    </w:p>
    <w:tbl>
      <w:tblPr>
        <w:tblW w:w="94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371"/>
        <w:gridCol w:w="1371"/>
        <w:gridCol w:w="1371"/>
        <w:gridCol w:w="1371"/>
        <w:gridCol w:w="1921"/>
      </w:tblGrid>
      <w:tr w:rsidR="00DD147D" w:rsidRPr="003206F1" w14:paraId="42436378" w14:textId="77777777" w:rsidTr="00DD147D">
        <w:trPr>
          <w:trHeight w:val="288"/>
          <w:jc w:val="center"/>
        </w:trPr>
        <w:tc>
          <w:tcPr>
            <w:tcW w:w="204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D7BE16A" w14:textId="77777777" w:rsidR="00DD147D" w:rsidRPr="003206F1" w:rsidRDefault="00DD147D" w:rsidP="00C209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proofErr w:type="spellStart"/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Biochemical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 </w:t>
            </w:r>
            <w:proofErr w:type="spellStart"/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Parameters</w:t>
            </w:r>
            <w:proofErr w:type="spellEnd"/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1626A8" w14:textId="77777777" w:rsidR="00DD147D" w:rsidRPr="003206F1" w:rsidRDefault="00DD147D" w:rsidP="00C20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60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3759B" w14:textId="4849B79F" w:rsidR="00DD147D" w:rsidRPr="003206F1" w:rsidRDefault="00DD147D" w:rsidP="00C20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proofErr w:type="spellStart"/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Treatments</w:t>
            </w:r>
            <w:proofErr w:type="spellEnd"/>
          </w:p>
        </w:tc>
      </w:tr>
      <w:tr w:rsidR="00DD147D" w:rsidRPr="003206F1" w14:paraId="0F9BD28E" w14:textId="77777777" w:rsidTr="00DD147D">
        <w:trPr>
          <w:trHeight w:val="300"/>
          <w:jc w:val="center"/>
        </w:trPr>
        <w:tc>
          <w:tcPr>
            <w:tcW w:w="204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4BDA39" w14:textId="77777777" w:rsidR="00DD147D" w:rsidRPr="003206F1" w:rsidRDefault="00DD147D" w:rsidP="00C209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65D6ED" w14:textId="17E912FC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proofErr w:type="spellStart"/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Statistic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 xml:space="preserve"> </w:t>
            </w:r>
            <w:proofErr w:type="spellStart"/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values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F7834" w14:textId="1FD5C7FC" w:rsidR="00DD147D" w:rsidRPr="003206F1" w:rsidRDefault="00DD147D" w:rsidP="00C20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Control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31EE9" w14:textId="77777777" w:rsidR="00DD147D" w:rsidRPr="003206F1" w:rsidRDefault="00DD147D" w:rsidP="00C20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Cd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59715" w14:textId="77777777" w:rsidR="00DD147D" w:rsidRPr="003206F1" w:rsidRDefault="00DD147D" w:rsidP="00C20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PET-MP 2-2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1AA36" w14:textId="77777777" w:rsidR="00DD147D" w:rsidRPr="003206F1" w:rsidRDefault="00DD147D" w:rsidP="00C20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E"/>
              </w:rPr>
              <w:t>PET-MP 2-2+ Cd</w:t>
            </w:r>
          </w:p>
        </w:tc>
      </w:tr>
      <w:tr w:rsidR="00DD147D" w:rsidRPr="003206F1" w14:paraId="574CA44B" w14:textId="77777777" w:rsidTr="00DD147D">
        <w:trPr>
          <w:trHeight w:val="288"/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94B81" w14:textId="77777777" w:rsidR="00DD147D" w:rsidRPr="003206F1" w:rsidRDefault="00DD147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Proteins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7C027D5C" w14:textId="77777777" w:rsidR="00DD147D" w:rsidRPr="003206F1" w:rsidRDefault="00DD147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(mg. L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PE"/>
              </w:rPr>
              <w:t>-1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C3D9092" w14:textId="2BAA58CF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P = </w:t>
            </w:r>
            <w:r w:rsidR="004C4236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0.966</w:t>
            </w:r>
          </w:p>
          <w:p w14:paraId="342FB915" w14:textId="3948B72E" w:rsidR="00DD147D" w:rsidRPr="003206F1" w:rsidRDefault="004C4236" w:rsidP="00DD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F</w:t>
            </w:r>
            <w:r w:rsidR="00DD147D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= </w:t>
            </w: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0.0874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290A" w14:textId="48F32DC5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16.554±2.673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066C" w14:textId="77777777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16.801±1.703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5A5E" w14:textId="77777777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16.272±2.539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88AA" w14:textId="77777777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16.794±1.883</w:t>
            </w:r>
          </w:p>
        </w:tc>
      </w:tr>
      <w:tr w:rsidR="00DD147D" w:rsidRPr="003206F1" w14:paraId="4E94B505" w14:textId="77777777" w:rsidTr="00DD147D">
        <w:trPr>
          <w:trHeight w:val="288"/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7B67A" w14:textId="77777777" w:rsidR="00DD147D" w:rsidRPr="003206F1" w:rsidRDefault="00DD147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Glucose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04302903" w14:textId="77777777" w:rsidR="00DD147D" w:rsidRPr="003206F1" w:rsidRDefault="00DD147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(mg. L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PE"/>
              </w:rPr>
              <w:t>-1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70292DB" w14:textId="77777777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26C9A0C3" w14:textId="5878538C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P = </w:t>
            </w:r>
            <w:r w:rsidR="004C4236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0.059</w:t>
            </w:r>
          </w:p>
          <w:p w14:paraId="0882D78D" w14:textId="59D6B6B2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H = </w:t>
            </w:r>
            <w:r w:rsidR="004C4236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2.941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FE87" w14:textId="25DC1E4B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7.631±1.554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61DA" w14:textId="77777777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7.335±5.728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B5BE" w14:textId="77777777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5.379±5.728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3A26" w14:textId="77777777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8.491±5.728</w:t>
            </w:r>
          </w:p>
        </w:tc>
      </w:tr>
      <w:tr w:rsidR="00DD147D" w:rsidRPr="003206F1" w14:paraId="6361C6F3" w14:textId="77777777" w:rsidTr="00DD147D">
        <w:trPr>
          <w:trHeight w:val="564"/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16C44" w14:textId="77777777" w:rsidR="00DD147D" w:rsidRPr="003206F1" w:rsidRDefault="00DD147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Triglycerides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7DD3324F" w14:textId="77777777" w:rsidR="00DD147D" w:rsidRPr="003206F1" w:rsidRDefault="00DD147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(mg. L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PE"/>
              </w:rPr>
              <w:t>-1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8711C77" w14:textId="77777777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213D6D36" w14:textId="718A6DC5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P = </w:t>
            </w:r>
            <w:r w:rsidR="004C4236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0.168</w:t>
            </w:r>
          </w:p>
          <w:p w14:paraId="2B2345ED" w14:textId="1F8884C7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H = </w:t>
            </w:r>
            <w:r w:rsidR="003206F1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1.847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F716" w14:textId="1E93E775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27.117±1.554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E089" w14:textId="77777777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26.293±1.578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9D92" w14:textId="77777777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35.603±1.106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AD8C" w14:textId="77777777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35.233±2.615</w:t>
            </w:r>
          </w:p>
        </w:tc>
      </w:tr>
      <w:tr w:rsidR="00DD147D" w:rsidRPr="003206F1" w14:paraId="79B04D52" w14:textId="77777777" w:rsidTr="00DD147D">
        <w:trPr>
          <w:trHeight w:val="564"/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A321E" w14:textId="77777777" w:rsidR="00DD147D" w:rsidRPr="003206F1" w:rsidRDefault="00DD147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CP </w:t>
            </w:r>
          </w:p>
          <w:p w14:paraId="3D017A92" w14:textId="77777777" w:rsidR="00DD147D" w:rsidRPr="003206F1" w:rsidRDefault="00DD147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(</w:t>
            </w:r>
            <w:proofErr w:type="spellStart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nmoles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. mg protein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PE"/>
              </w:rPr>
              <w:t>-1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3E81295" w14:textId="77777777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2DD1CE66" w14:textId="2984A6FA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P = </w:t>
            </w:r>
            <w:r w:rsidR="003206F1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&lt;0.001</w:t>
            </w:r>
          </w:p>
          <w:p w14:paraId="0C134BCC" w14:textId="497201A0" w:rsidR="00DD147D" w:rsidRPr="003206F1" w:rsidRDefault="003206F1" w:rsidP="00DD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F</w:t>
            </w:r>
            <w:r w:rsidR="00DD147D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= </w:t>
            </w: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8.572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0C6D" w14:textId="033E6773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2.333±0.555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cb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A630" w14:textId="24F05474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2.622±0.607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 xml:space="preserve"> ab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4B30" w14:textId="74595820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1.700±0.343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bc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62C8" w14:textId="77777777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3.508±0.714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</w:t>
            </w:r>
          </w:p>
        </w:tc>
      </w:tr>
      <w:tr w:rsidR="00DD147D" w:rsidRPr="003206F1" w14:paraId="7B58A1FE" w14:textId="77777777" w:rsidTr="00DD147D">
        <w:trPr>
          <w:trHeight w:val="564"/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34B9B" w14:textId="77777777" w:rsidR="00DD147D" w:rsidRPr="003206F1" w:rsidRDefault="00DD147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LDH </w:t>
            </w:r>
          </w:p>
          <w:p w14:paraId="5CC86D39" w14:textId="77777777" w:rsidR="00DD147D" w:rsidRPr="003206F1" w:rsidRDefault="00DD147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(</w:t>
            </w:r>
            <w:proofErr w:type="spellStart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mU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. mg protein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PE"/>
              </w:rPr>
              <w:t>-1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0322368" w14:textId="77777777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30D68618" w14:textId="5B854FFD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P </w:t>
            </w: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= 0.003</w:t>
            </w:r>
          </w:p>
          <w:p w14:paraId="1311A902" w14:textId="1B036DBD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H = 14.212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FD8D" w14:textId="5B4F7A3F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0.037±0.031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ab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B588" w14:textId="3D47952C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0.006±0.002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abc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FBCB" w14:textId="586F21D6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0.066±0.010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8F57" w14:textId="4DADA05A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0.001±0.000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bc</w:t>
            </w:r>
          </w:p>
        </w:tc>
      </w:tr>
      <w:tr w:rsidR="00DD147D" w:rsidRPr="003206F1" w14:paraId="35EF42CE" w14:textId="77777777" w:rsidTr="00DD147D">
        <w:trPr>
          <w:trHeight w:val="576"/>
          <w:jc w:val="center"/>
        </w:trPr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24B7F9E" w14:textId="77777777" w:rsidR="00DD147D" w:rsidRPr="003206F1" w:rsidRDefault="00DD147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MDH </w:t>
            </w:r>
          </w:p>
          <w:p w14:paraId="756B8B10" w14:textId="77777777" w:rsidR="00DD147D" w:rsidRPr="003206F1" w:rsidRDefault="00DD147D" w:rsidP="00C2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(</w:t>
            </w:r>
            <w:proofErr w:type="spellStart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mU</w:t>
            </w:r>
            <w:proofErr w:type="spellEnd"/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. mg protein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PE"/>
              </w:rPr>
              <w:t>-1</w:t>
            </w: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45B657A" w14:textId="77777777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3205C5A8" w14:textId="1496B442" w:rsidR="00DD147D" w:rsidRPr="003206F1" w:rsidRDefault="00DD147D" w:rsidP="00DD147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P = </w:t>
            </w:r>
            <w:r w:rsidR="004C4236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&lt;0.001</w:t>
            </w:r>
          </w:p>
          <w:p w14:paraId="7775E1CA" w14:textId="48567B49" w:rsidR="00DD147D" w:rsidRPr="003206F1" w:rsidRDefault="004C4236" w:rsidP="00DD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F</w:t>
            </w:r>
            <w:r w:rsidR="00DD147D"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= </w:t>
            </w:r>
            <w:r w:rsidRPr="003206F1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13.196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2EDA2" w14:textId="278D6C06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0.007±0.002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bc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32D68" w14:textId="478B8C91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0.019±0.004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1A22F" w14:textId="4F9C8412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0.009±0.003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bc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7AFC8" w14:textId="41CB45CA" w:rsidR="00DD147D" w:rsidRPr="003206F1" w:rsidRDefault="00DD147D" w:rsidP="00C2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320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0.013±0.003</w:t>
            </w:r>
            <w:r w:rsidRPr="0032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PE"/>
              </w:rPr>
              <w:t>ab</w:t>
            </w:r>
          </w:p>
        </w:tc>
      </w:tr>
    </w:tbl>
    <w:p w14:paraId="36E2A6B0" w14:textId="0F2DE328" w:rsidR="000E192A" w:rsidRPr="00484E30" w:rsidRDefault="000E192A" w:rsidP="000E1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06F1">
        <w:rPr>
          <w:rFonts w:ascii="Times New Roman" w:hAnsi="Times New Roman" w:cs="Times New Roman"/>
          <w:sz w:val="24"/>
          <w:szCs w:val="24"/>
          <w:lang w:val="en-US"/>
        </w:rPr>
        <w:t>Results are shown as mean ± standard deviation (S.D.). Lowercase letters represent significant differences (p &lt; 0.05) between different experimental groups.</w:t>
      </w:r>
      <w:r w:rsidRPr="003206F1">
        <w:rPr>
          <w:lang w:val="en-US"/>
        </w:rPr>
        <w:t xml:space="preserve"> </w:t>
      </w:r>
      <w:r w:rsidRPr="003206F1">
        <w:rPr>
          <w:rFonts w:ascii="Times New Roman" w:hAnsi="Times New Roman" w:cs="Times New Roman"/>
          <w:sz w:val="24"/>
          <w:szCs w:val="24"/>
          <w:lang w:val="en-US"/>
        </w:rPr>
        <w:t>Acronyms of PET-MPs represent different sizes and concentrations, PET-MP 2-2: 53-75 µm and C: 330 particles. L</w:t>
      </w:r>
      <w:r w:rsidRPr="003206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3206F1">
        <w:rPr>
          <w:rFonts w:ascii="Times New Roman" w:hAnsi="Times New Roman" w:cs="Times New Roman"/>
          <w:sz w:val="24"/>
          <w:szCs w:val="24"/>
          <w:lang w:val="en-US"/>
        </w:rPr>
        <w:t>, Cd: Cadmium, PET-MP 2-2+ Cd: 53-75 µm, and C: 330 particles. L</w:t>
      </w:r>
      <w:r w:rsidRPr="003206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3206F1">
        <w:rPr>
          <w:rFonts w:ascii="Times New Roman" w:hAnsi="Times New Roman" w:cs="Times New Roman"/>
          <w:sz w:val="24"/>
          <w:szCs w:val="24"/>
          <w:lang w:val="en-US"/>
        </w:rPr>
        <w:t xml:space="preserve"> in combination of Cadmium.</w:t>
      </w:r>
      <w:r w:rsidR="00012A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2B3CF2" w14:textId="77777777" w:rsidR="00D04A2A" w:rsidRPr="003302AD" w:rsidRDefault="00D04A2A" w:rsidP="000623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04A2A" w:rsidRPr="003302AD" w:rsidSect="009B3964">
      <w:pgSz w:w="16838" w:h="11906" w:orient="landscape"/>
      <w:pgMar w:top="1701" w:right="1417" w:bottom="1701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71"/>
    <w:rsid w:val="00012A40"/>
    <w:rsid w:val="00021544"/>
    <w:rsid w:val="00037410"/>
    <w:rsid w:val="000623A0"/>
    <w:rsid w:val="00084E5D"/>
    <w:rsid w:val="000E192A"/>
    <w:rsid w:val="00130419"/>
    <w:rsid w:val="00132012"/>
    <w:rsid w:val="0019571D"/>
    <w:rsid w:val="003206F1"/>
    <w:rsid w:val="00332A03"/>
    <w:rsid w:val="00332B8B"/>
    <w:rsid w:val="00354419"/>
    <w:rsid w:val="003B1A97"/>
    <w:rsid w:val="003B6DB3"/>
    <w:rsid w:val="00425BAC"/>
    <w:rsid w:val="004636B4"/>
    <w:rsid w:val="004B256F"/>
    <w:rsid w:val="004B41DA"/>
    <w:rsid w:val="004C4236"/>
    <w:rsid w:val="004F6D0C"/>
    <w:rsid w:val="00516E0C"/>
    <w:rsid w:val="005225DB"/>
    <w:rsid w:val="00590818"/>
    <w:rsid w:val="00591F3C"/>
    <w:rsid w:val="005D2125"/>
    <w:rsid w:val="005F4DB6"/>
    <w:rsid w:val="00615522"/>
    <w:rsid w:val="006274DF"/>
    <w:rsid w:val="00642DBE"/>
    <w:rsid w:val="006434BF"/>
    <w:rsid w:val="00692A8E"/>
    <w:rsid w:val="006A5CD1"/>
    <w:rsid w:val="006B0674"/>
    <w:rsid w:val="006E792C"/>
    <w:rsid w:val="00724295"/>
    <w:rsid w:val="00730739"/>
    <w:rsid w:val="00782C52"/>
    <w:rsid w:val="007B715B"/>
    <w:rsid w:val="007D10AF"/>
    <w:rsid w:val="00850C86"/>
    <w:rsid w:val="00884358"/>
    <w:rsid w:val="008C6971"/>
    <w:rsid w:val="008D6A3B"/>
    <w:rsid w:val="008F3289"/>
    <w:rsid w:val="00941EB3"/>
    <w:rsid w:val="00994A23"/>
    <w:rsid w:val="009B11CA"/>
    <w:rsid w:val="009B3964"/>
    <w:rsid w:val="00A218E7"/>
    <w:rsid w:val="00A61D5F"/>
    <w:rsid w:val="00AB1259"/>
    <w:rsid w:val="00AB3437"/>
    <w:rsid w:val="00AC6664"/>
    <w:rsid w:val="00AF3646"/>
    <w:rsid w:val="00B427FB"/>
    <w:rsid w:val="00BB34E0"/>
    <w:rsid w:val="00BD626B"/>
    <w:rsid w:val="00D04A2A"/>
    <w:rsid w:val="00DD147D"/>
    <w:rsid w:val="00EF65DD"/>
    <w:rsid w:val="00F35E33"/>
    <w:rsid w:val="00F40E8D"/>
    <w:rsid w:val="00F63B51"/>
    <w:rsid w:val="00F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FDD289"/>
  <w15:chartTrackingRefBased/>
  <w15:docId w15:val="{AC6126D9-12A2-4980-B0EF-54C6464D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C6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697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C69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4B41DA"/>
  </w:style>
  <w:style w:type="character" w:styleId="Refdecomentario">
    <w:name w:val="annotation reference"/>
    <w:basedOn w:val="Fuentedeprrafopredeter"/>
    <w:uiPriority w:val="99"/>
    <w:semiHidden/>
    <w:unhideWhenUsed/>
    <w:rsid w:val="001320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20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20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20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20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DDC4-32BC-471B-A1ED-B8DB2F65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Morales</dc:creator>
  <cp:keywords/>
  <dc:description/>
  <cp:lastModifiedBy>Leslie Morales</cp:lastModifiedBy>
  <cp:revision>2</cp:revision>
  <dcterms:created xsi:type="dcterms:W3CDTF">2025-07-04T02:00:00Z</dcterms:created>
  <dcterms:modified xsi:type="dcterms:W3CDTF">2025-07-04T02:00:00Z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4acfcd6e-d56d-4b01-beeb-9df916f75143</vt:lpwstr>
  </property>
</Properties>
</file>