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480" w:lineRule="auto"/>
      </w:pPr>
      <w:r>
        <w:rPr>
          <w:b w:val="1"/>
          <w:bCs w:val="1"/>
          <w:rtl w:val="0"/>
          <w:lang w:val="en-US"/>
        </w:rPr>
        <w:t xml:space="preserve">Supplementary Table 1. </w:t>
      </w:r>
      <w:r>
        <w:rPr>
          <w:rtl w:val="0"/>
          <w:lang w:val="en-US"/>
        </w:rPr>
        <w:t>Questions from the original HARDSHIP questionnaire that were included in this study.</w:t>
      </w:r>
    </w:p>
    <w:tbl>
      <w:tblPr>
        <w:tblW w:w="900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50"/>
        <w:gridCol w:w="2426"/>
        <w:gridCol w:w="5024"/>
      </w:tblGrid>
      <w:tr>
        <w:tblPrEx>
          <w:shd w:val="clear" w:color="auto" w:fill="ced7e7"/>
        </w:tblPrEx>
        <w:trPr>
          <w:trHeight w:val="19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Original question number(s)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Purpose of the questions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Comment</w:t>
            </w:r>
          </w:p>
        </w:tc>
      </w:tr>
      <w:tr>
        <w:tblPrEx>
          <w:shd w:val="clear" w:color="auto" w:fill="ced7e7"/>
        </w:tblPrEx>
        <w:trPr>
          <w:trHeight w:val="7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1-11, 87- 89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Personal and demographic enquiry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Age, gender and social situation questions were for all participants.</w:t>
            </w:r>
          </w:p>
        </w:tc>
      </w:tr>
      <w:tr>
        <w:tblPrEx>
          <w:shd w:val="clear" w:color="auto" w:fill="ced7e7"/>
        </w:tblPrEx>
        <w:trPr>
          <w:trHeight w:val="10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12, 13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Headache screening questions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Participants reporting any headache during the preceding 12 months were asked the subsequent headache questions.</w:t>
            </w:r>
          </w:p>
        </w:tc>
      </w:tr>
      <w:tr>
        <w:tblPrEx>
          <w:shd w:val="clear" w:color="auto" w:fill="ced7e7"/>
        </w:tblPrEx>
        <w:trPr>
          <w:trHeight w:val="13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14-18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Questions regarding headache frequency during the preceding month. 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One question to identify those with H15+; three questions to characterise these headaches (including acute medication use).</w:t>
            </w:r>
          </w:p>
        </w:tc>
      </w:tr>
      <w:tr>
        <w:tblPrEx>
          <w:shd w:val="clear" w:color="auto" w:fill="ced7e7"/>
        </w:tblPrEx>
        <w:trPr>
          <w:trHeight w:val="123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19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Assessment of one or more types of headache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When more than one headache type was reported, participants were asked to consider only the most bothersome headache in responses to further questions.</w:t>
            </w:r>
          </w:p>
        </w:tc>
      </w:tr>
      <w:tr>
        <w:tblPrEx>
          <w:shd w:val="clear" w:color="auto" w:fill="ced7e7"/>
        </w:tblPrEx>
        <w:trPr>
          <w:trHeight w:val="7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20-33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Headache diagnostic questions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to diagnose participants' most bothersome headache according to ICHD-3.</w:t>
            </w:r>
          </w:p>
        </w:tc>
      </w:tr>
      <w:tr>
        <w:tblPrEx>
          <w:shd w:val="clear" w:color="auto" w:fill="ced7e7"/>
        </w:tblPrEx>
        <w:trPr>
          <w:trHeight w:val="7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34-45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regarding headache yesterday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enquiring into the features of HY were addressed only to those reporting HY.</w:t>
            </w:r>
          </w:p>
        </w:tc>
      </w:tr>
      <w:tr>
        <w:tblPrEx>
          <w:shd w:val="clear" w:color="auto" w:fill="ced7e7"/>
        </w:tblPrEx>
        <w:trPr>
          <w:trHeight w:val="123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46-50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Enquiry into healthcare use 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about medications, professional help, investigations for headache management and hospital admissions because of headache in the last year.</w:t>
            </w:r>
          </w:p>
        </w:tc>
      </w:tr>
      <w:tr>
        <w:tblPrEx>
          <w:shd w:val="clear" w:color="auto" w:fill="ced7e7"/>
        </w:tblPrEx>
        <w:trPr>
          <w:trHeight w:val="123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58-62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Enquiry into impaired participation due to headache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Questions about the lost time because of headache, from paid and household work, and from social or leisure activities, using the HALT index </w:t>
            </w:r>
            <w:r>
              <w:rPr>
                <w:shd w:val="nil" w:color="auto" w:fill="auto"/>
                <w:rtl w:val="0"/>
                <w:lang w:val="pt-PT"/>
              </w:rPr>
              <w:t>[28]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7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63-66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Enquiry into interictal burden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about the last headache-free day.</w:t>
            </w:r>
          </w:p>
        </w:tc>
      </w:tr>
      <w:tr>
        <w:tblPrEx>
          <w:shd w:val="clear" w:color="auto" w:fill="ced7e7"/>
        </w:tblPrEx>
        <w:trPr>
          <w:trHeight w:val="13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75-77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Enquiry into the impact of headache on relationships and family dynamics 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about the effects on love life and family planning.</w:t>
            </w:r>
          </w:p>
        </w:tc>
      </w:tr>
      <w:tr>
        <w:tblPrEx>
          <w:shd w:val="clear" w:color="auto" w:fill="ced7e7"/>
        </w:tblPrEx>
        <w:trPr>
          <w:trHeight w:val="123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78, 79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Enquiry into the impact of headaches on children of school-age 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for people with children of school age.</w:t>
            </w:r>
          </w:p>
        </w:tc>
      </w:tr>
      <w:tr>
        <w:tblPrEx>
          <w:shd w:val="clear" w:color="auto" w:fill="ced7e7"/>
        </w:tblPrEx>
        <w:trPr>
          <w:trHeight w:val="93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80, 81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Enquiry into the impact of headaches on partners 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for people with household partners.</w:t>
            </w:r>
          </w:p>
        </w:tc>
      </w:tr>
      <w:tr>
        <w:tblPrEx>
          <w:shd w:val="clear" w:color="auto" w:fill="ced7e7"/>
        </w:tblPrEx>
        <w:trPr>
          <w:trHeight w:val="63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87, 88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Enquiry into fitness level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 xml:space="preserve">Subjective reporting of participants' weight and height </w:t>
            </w:r>
          </w:p>
        </w:tc>
      </w:tr>
      <w:tr>
        <w:tblPrEx>
          <w:shd w:val="clear" w:color="auto" w:fill="ced7e7"/>
        </w:tblPrEx>
        <w:trPr>
          <w:trHeight w:val="7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90-97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Enquiry into quality of life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for all participants using WHOQOL-8.</w:t>
            </w:r>
          </w:p>
        </w:tc>
      </w:tr>
      <w:tr>
        <w:tblPrEx>
          <w:shd w:val="clear" w:color="auto" w:fill="ced7e7"/>
        </w:tblPrEx>
        <w:trPr>
          <w:trHeight w:val="710" w:hRule="atLeast"/>
        </w:trPr>
        <w:tc>
          <w:tcPr>
            <w:tcW w:type="dxa" w:w="155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98-101</w:t>
            </w:r>
          </w:p>
        </w:tc>
        <w:tc>
          <w:tcPr>
            <w:tcW w:type="dxa" w:w="2426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Subjective well-being questions</w:t>
            </w:r>
          </w:p>
        </w:tc>
        <w:tc>
          <w:tcPr>
            <w:tcW w:type="dxa" w:w="502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before="60" w:after="60"/>
            </w:pPr>
            <w:r>
              <w:rPr>
                <w:shd w:val="nil" w:color="auto" w:fill="auto"/>
                <w:rtl w:val="0"/>
                <w:lang w:val="en-US"/>
              </w:rPr>
              <w:t>Questions for all participants about specific aspects of their lives.</w:t>
            </w:r>
          </w:p>
        </w:tc>
      </w:tr>
    </w:tbl>
    <w:p>
      <w:pPr>
        <w:pStyle w:val="Body A"/>
        <w:widowControl w:val="0"/>
        <w:spacing w:after="0"/>
      </w:pPr>
    </w:p>
    <w:p>
      <w:pPr>
        <w:pStyle w:val="Body"/>
        <w:spacing w:line="480" w:lineRule="auto"/>
      </w:pPr>
      <w:r>
        <w:rPr>
          <w:rtl w:val="0"/>
          <w:lang w:val="en-US"/>
        </w:rPr>
        <w:t xml:space="preserve">H15+: headache on </w:t>
      </w:r>
      <w:r>
        <w:rPr>
          <w:rtl w:val="0"/>
        </w:rPr>
        <w:t>≥</w:t>
      </w:r>
      <w:r>
        <w:rPr>
          <w:rtl w:val="0"/>
          <w:lang w:val="en-US"/>
        </w:rPr>
        <w:t>15 days/month; HALT: Headache-Attributed Lost Time index; HY: headache yesterday; ICHD: International Classification of Headache Disorders; WHOQOL-8: World Health Organization 8-item Quality of Life questionnaire.</w:t>
      </w:r>
    </w:p>
    <w:p>
      <w:pPr>
        <w:pStyle w:val="Body"/>
        <w:spacing w:line="480" w:lineRule="auto"/>
      </w:pPr>
    </w:p>
    <w:p>
      <w:pPr>
        <w:pStyle w:val="Body"/>
        <w:spacing w:line="48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line="480" w:lineRule="auto"/>
      </w:pPr>
      <w:r>
        <w:rPr>
          <w:b w:val="1"/>
          <w:bCs w:val="1"/>
          <w:rtl w:val="0"/>
          <w:lang w:val="en-US"/>
        </w:rPr>
        <w:t xml:space="preserve">Supplementary Table 2. </w:t>
      </w:r>
      <w:r>
        <w:rPr>
          <w:rtl w:val="0"/>
          <w:lang w:val="en-US"/>
        </w:rPr>
        <w:t>Comprehensive summary of translation discrepancies.</w:t>
      </w:r>
    </w:p>
    <w:tbl>
      <w:tblPr>
        <w:tblW w:w="903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571"/>
        <w:gridCol w:w="2164"/>
        <w:gridCol w:w="2136"/>
        <w:gridCol w:w="2166"/>
      </w:tblGrid>
      <w:tr>
        <w:tblPrEx>
          <w:shd w:val="clear" w:color="auto" w:fill="ced7e7"/>
        </w:tblPrEx>
        <w:trPr>
          <w:trHeight w:val="126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Question number and the text in English to be translated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1. translator (professional translator) 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2. translator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(headache expert)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consensus</w:t>
            </w:r>
          </w:p>
        </w:tc>
      </w:tr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9037"/>
            <w:gridSpan w:val="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Latvian </w:t>
            </w:r>
          </w:p>
        </w:tc>
      </w:tr>
      <w:tr>
        <w:tblPrEx>
          <w:shd w:val="clear" w:color="auto" w:fill="ced7e7"/>
        </w:tblPrEx>
        <w:trPr>
          <w:trHeight w:val="96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Name of head of household.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Galven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iedz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ja v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rds.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Ģ</w:t>
            </w:r>
            <w:r>
              <w:rPr>
                <w:shd w:val="nil" w:color="auto" w:fill="auto"/>
                <w:rtl w:val="0"/>
                <w:lang w:val="en-US"/>
              </w:rPr>
              <w:t>imenes galvas v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rds.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Galven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iedz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ja v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rds.</w:t>
            </w:r>
          </w:p>
        </w:tc>
      </w:tr>
      <w:tr>
        <w:tblPrEx>
          <w:shd w:val="clear" w:color="auto" w:fill="ced7e7"/>
        </w:tblPrEx>
        <w:trPr>
          <w:trHeight w:val="66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Household occupants.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iedz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iem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tbnieki.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iedz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ji.</w:t>
            </w:r>
          </w:p>
        </w:tc>
      </w:tr>
      <w:tr>
        <w:tblPrEx>
          <w:shd w:val="clear" w:color="auto" w:fill="ced7e7"/>
        </w:tblPrEx>
        <w:trPr>
          <w:trHeight w:val="21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Please begin by entering today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 xml:space="preserve">s date, and then answer all questions on this day.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ciet ar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odienas datuma ierakst</w:t>
            </w:r>
            <w:r>
              <w:rPr>
                <w:shd w:val="nil" w:color="auto" w:fill="auto"/>
                <w:rtl w:val="0"/>
                <w:lang w:val="en-US"/>
              </w:rPr>
              <w:t>īš</w:t>
            </w:r>
            <w:r>
              <w:rPr>
                <w:shd w:val="nil" w:color="auto" w:fill="auto"/>
                <w:rtl w:val="0"/>
                <w:lang w:val="en-US"/>
              </w:rPr>
              <w:t xml:space="preserve">anu un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dien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atbildiet uz visiem jaut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jumiem.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ciet, ievadot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odienas datumu, un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c tam atbildiet uz visiem jaut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jumiem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dien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ciet ar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odienas datuma ierakst</w:t>
            </w:r>
            <w:r>
              <w:rPr>
                <w:shd w:val="nil" w:color="auto" w:fill="auto"/>
                <w:rtl w:val="0"/>
                <w:lang w:val="en-US"/>
              </w:rPr>
              <w:t>īš</w:t>
            </w:r>
            <w:r>
              <w:rPr>
                <w:shd w:val="nil" w:color="auto" w:fill="auto"/>
                <w:rtl w:val="0"/>
                <w:lang w:val="en-US"/>
              </w:rPr>
              <w:t xml:space="preserve">anu un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dien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atbildiet uz visiem jaut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jumiem.</w:t>
            </w:r>
          </w:p>
        </w:tc>
      </w:tr>
      <w:tr>
        <w:tblPrEx>
          <w:shd w:val="clear" w:color="auto" w:fill="ced7e7"/>
        </w:tblPrEx>
        <w:trPr>
          <w:trHeight w:val="9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Q3.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Tick one box only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Atz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jiet vienu r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ti</w:t>
            </w:r>
            <w:r>
              <w:rPr>
                <w:shd w:val="nil" w:color="auto" w:fill="auto"/>
                <w:rtl w:val="0"/>
                <w:lang w:val="en-US"/>
              </w:rPr>
              <w:t>ņ</w:t>
            </w:r>
            <w:r>
              <w:rPr>
                <w:shd w:val="nil" w:color="auto" w:fill="auto"/>
                <w:rtl w:val="0"/>
                <w:lang w:val="en-US"/>
              </w:rPr>
              <w:t>u.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Atz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jiet vienu lodzi</w:t>
            </w:r>
            <w:r>
              <w:rPr>
                <w:shd w:val="nil" w:color="auto" w:fill="auto"/>
                <w:rtl w:val="0"/>
                <w:lang w:val="en-US"/>
              </w:rPr>
              <w:t>ņ</w:t>
            </w:r>
            <w:r>
              <w:rPr>
                <w:shd w:val="nil" w:color="auto" w:fill="auto"/>
                <w:rtl w:val="0"/>
                <w:lang w:val="en-US"/>
              </w:rPr>
              <w:t>u.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Atz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jiet vienu variantu.</w:t>
            </w:r>
          </w:p>
        </w:tc>
      </w:tr>
      <w:tr>
        <w:tblPrEx>
          <w:shd w:val="clear" w:color="auto" w:fill="ced7e7"/>
        </w:tblPrEx>
        <w:trPr>
          <w:trHeight w:val="265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Q5.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Are you living with a household partner?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An unmarried partner of either gender in a stable relationship.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vojat kop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ar partneri?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Jebkura dzimuma neprec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ts partneris, ar kuru east stabil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attiec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vojat kop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ar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partneri?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Abu dzimumu neprec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ts partneres stabil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attiec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vojat kop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ar partneri?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Jebkura dzimuma neprec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ts partneris, ar kuru esat stabil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attiec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s.</w:t>
            </w:r>
          </w:p>
        </w:tc>
      </w:tr>
      <w:tr>
        <w:tblPrEx>
          <w:shd w:val="clear" w:color="auto" w:fill="ced7e7"/>
        </w:tblPrEx>
        <w:trPr>
          <w:trHeight w:val="126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Q7.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Which of these best describes your work?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Kas no turpm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min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vislab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apraksta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su darbu?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Kur</w:t>
            </w:r>
            <w:r>
              <w:rPr>
                <w:shd w:val="nil" w:color="auto" w:fill="auto"/>
                <w:rtl w:val="0"/>
                <w:lang w:val="en-US"/>
              </w:rPr>
              <w:t xml:space="preserve">š </w:t>
            </w:r>
            <w:r>
              <w:rPr>
                <w:shd w:val="nil" w:color="auto" w:fill="auto"/>
                <w:rtl w:val="0"/>
                <w:lang w:val="en-US"/>
              </w:rPr>
              <w:t>no aprakstiem vislab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apraksta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su drabu?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Kas no turpm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min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vislab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apraksta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su darbu?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Q9.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How many years did you complete in full-time education?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gadus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pavad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t,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coties pilna laika izgl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programm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gadus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ties un pabeidz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pilna laika izgl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bu?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gadus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pavad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t,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coties pilna laika izgl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programm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Q12.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Have you ever had a headache in your lifetime?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Jums jebkad 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ves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ir biju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Jums 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dreiz 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ves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ir biju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Jums jebkad 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ves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ir biju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Q15.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How long do these headaches usually last?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paras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 xml:space="preserve">ilgst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paras</w:t>
            </w:r>
            <w:r>
              <w:rPr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hd w:val="nil" w:color="auto" w:fill="auto"/>
                <w:rtl w:val="0"/>
                <w:lang w:val="en-US"/>
              </w:rPr>
              <w:t xml:space="preserve">ilgst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Cik ilgas parasti ir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156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Q16.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Do you take any medication to treat these headaches?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lietojat jebk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dus medikamentus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lietojat 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das z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les, lai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tu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lietojat jebk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dus medikamentus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anai?</w:t>
            </w:r>
          </w:p>
        </w:tc>
      </w:tr>
      <w:tr>
        <w:tblPrEx>
          <w:shd w:val="clear" w:color="auto" w:fill="ced7e7"/>
        </w:tblPrEx>
        <w:trPr>
          <w:trHeight w:val="151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Q17.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What medication do you use most to treat these headaches?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dus medikamentus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visbie</w:t>
            </w:r>
            <w:r>
              <w:rPr>
                <w:shd w:val="nil" w:color="auto" w:fill="auto"/>
                <w:rtl w:val="0"/>
                <w:lang w:val="en-US"/>
              </w:rPr>
              <w:t>žā</w:t>
            </w:r>
            <w:r>
              <w:rPr>
                <w:shd w:val="nil" w:color="auto" w:fill="auto"/>
                <w:rtl w:val="0"/>
                <w:lang w:val="en-US"/>
              </w:rPr>
              <w:t xml:space="preserve">k lietojat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das z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les lietojat visbie</w:t>
            </w:r>
            <w:r>
              <w:rPr>
                <w:shd w:val="nil" w:color="auto" w:fill="auto"/>
                <w:rtl w:val="0"/>
                <w:lang w:val="en-US"/>
              </w:rPr>
              <w:t>žā</w:t>
            </w:r>
            <w:r>
              <w:rPr>
                <w:shd w:val="nil" w:color="auto" w:fill="auto"/>
                <w:rtl w:val="0"/>
                <w:lang w:val="en-US"/>
              </w:rPr>
              <w:t xml:space="preserve">k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jot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dus medikamentus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visbie</w:t>
            </w:r>
            <w:r>
              <w:rPr>
                <w:shd w:val="nil" w:color="auto" w:fill="auto"/>
                <w:rtl w:val="0"/>
                <w:lang w:val="en-US"/>
              </w:rPr>
              <w:t>žā</w:t>
            </w:r>
            <w:r>
              <w:rPr>
                <w:shd w:val="nil" w:color="auto" w:fill="auto"/>
                <w:rtl w:val="0"/>
                <w:lang w:val="en-US"/>
              </w:rPr>
              <w:t xml:space="preserve">k lietojat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anai?</w:t>
            </w:r>
          </w:p>
        </w:tc>
      </w:tr>
      <w:tr>
        <w:tblPrEx>
          <w:shd w:val="clear" w:color="auto" w:fill="ced7e7"/>
        </w:tblPrEx>
        <w:trPr>
          <w:trHeight w:val="18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Q18.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Altogether, on how many days in the last 30 days did you take these medications?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dienas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jo 30 dienu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os medikamentus?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Kopum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, cik dienas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jo 30 dienu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os medikamentus?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Kopum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, cik dienas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jo 30 dienu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os medikamentus?</w:t>
            </w:r>
          </w:p>
        </w:tc>
      </w:tr>
      <w:tr>
        <w:tblPrEx>
          <w:shd w:val="clear" w:color="auto" w:fill="ced7e7"/>
        </w:tblPrEx>
        <w:trPr>
          <w:trHeight w:val="211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Q19.</w:t>
            </w:r>
          </w:p>
          <w:p>
            <w:pPr>
              <w:pStyle w:val="Body"/>
              <w:bidi w:val="0"/>
              <w:spacing w:after="24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Please think about your headaches. Do you think they are all of one type, or are they of more than one type?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ū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dzu, padom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jiet par sav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 galvass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ē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m. Vai dom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jat, ka 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ir viena veida vai 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ir da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žā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das?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ū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dzu, padom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jiet par galvass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ē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m. Vai uzskat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t, ka 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visas ir viena veida vai 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ir vair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k nek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viena veida?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L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ū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dzu, padom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jiet par sav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 galvass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ē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m. Vai uzskat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t, ka 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visas ir viena veida vai t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s ir vair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k nek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viena veida?</w:t>
            </w:r>
          </w:p>
        </w:tc>
      </w:tr>
      <w:tr>
        <w:tblPrEx>
          <w:shd w:val="clear" w:color="auto" w:fill="ced7e7"/>
        </w:tblPrEx>
        <w:trPr>
          <w:trHeight w:val="12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it-IT"/>
              </w:rPr>
              <w:t>Q20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How often do you have this type of headache?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bie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 xml:space="preserve">i jums ir </w:t>
            </w:r>
            <w:r>
              <w:rPr>
                <w:shd w:val="nil" w:color="auto" w:fill="auto"/>
                <w:rtl w:val="0"/>
                <w:lang w:val="en-US"/>
              </w:rPr>
              <w:t xml:space="preserve">šā </w:t>
            </w:r>
            <w:r>
              <w:rPr>
                <w:shd w:val="nil" w:color="auto" w:fill="auto"/>
                <w:rtl w:val="0"/>
                <w:lang w:val="en-US"/>
              </w:rPr>
              <w:t>veida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bie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 xml:space="preserve">i jums ir </w:t>
            </w:r>
            <w:r>
              <w:rPr>
                <w:shd w:val="nil" w:color="auto" w:fill="auto"/>
                <w:rtl w:val="0"/>
                <w:lang w:val="en-US"/>
              </w:rPr>
              <w:t>šā</w:t>
            </w:r>
            <w:r>
              <w:rPr>
                <w:shd w:val="nil" w:color="auto" w:fill="auto"/>
                <w:rtl w:val="0"/>
                <w:lang w:val="en-US"/>
              </w:rPr>
              <w:t>da veida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bie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 xml:space="preserve">i jums ir </w:t>
            </w:r>
            <w:r>
              <w:rPr>
                <w:shd w:val="nil" w:color="auto" w:fill="auto"/>
                <w:rtl w:val="0"/>
                <w:lang w:val="en-US"/>
              </w:rPr>
              <w:t xml:space="preserve">šā </w:t>
            </w:r>
            <w:r>
              <w:rPr>
                <w:shd w:val="nil" w:color="auto" w:fill="auto"/>
                <w:rtl w:val="0"/>
                <w:lang w:val="en-US"/>
              </w:rPr>
              <w:t>veida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12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  <w:rPr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Q21.</w:t>
            </w:r>
          </w:p>
          <w:p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1"/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>How long does this type of headache usually last?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Cik ilgas jums parasti ir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šā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veida galvass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Cik ilgi jums ir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šā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da veida galvass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240"/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Cik ilgas jums parasti ir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šā 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veida galvass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ā</w:t>
            </w: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Q23.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How long would it last if you did not take medication?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b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tu, ja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nelietotu medikamentus?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 turpin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tos, ja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nelietotu medikamentus?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 turpin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tos, ja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nelietotu medikamentus?</w:t>
            </w:r>
          </w:p>
        </w:tc>
      </w:tr>
      <w:tr>
        <w:tblPrEx>
          <w:shd w:val="clear" w:color="auto" w:fill="ced7e7"/>
        </w:tblPrEx>
        <w:trPr>
          <w:trHeight w:val="360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Q25.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There are many ways of describing a headache, but most are either throbbing or pressing.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Thinking still of this type of headache, which best describes the pain?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 var aprakst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 vair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kos veidos, bet liel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koties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ir vai nu duro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as, vai spiedo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jot par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veidu, kas vislab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raksturo to 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Ir daudz viedu 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aprakst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pes, bet liel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koties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ir vai nu puls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as, vai spiedo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Joproj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m 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jot par </w:t>
            </w:r>
            <w:r>
              <w:rPr>
                <w:shd w:val="nil" w:color="auto" w:fill="auto"/>
                <w:rtl w:val="0"/>
                <w:lang w:val="en-US"/>
              </w:rPr>
              <w:t>šā</w:t>
            </w:r>
            <w:r>
              <w:rPr>
                <w:shd w:val="nil" w:color="auto" w:fill="auto"/>
                <w:rtl w:val="0"/>
                <w:lang w:val="en-US"/>
              </w:rPr>
              <w:t>da veida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m, kas vislab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raksturo 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Ir daudz viedu 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aprakst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pes, bet liel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koties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ir vai nu puls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as, vai spiedo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jot par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veidu, kas vislab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 raksturo to 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12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Q27.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Does exercise tend to make it worse?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fizisk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aktivit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te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padara sp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g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kas?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vingrin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jumi pasliktina?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fizisk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aktivit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te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padara sp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g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kas?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Q30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Do you usually actually vomit (throw up) .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Jums parasti ir ar</w:t>
            </w:r>
            <w:r>
              <w:rPr>
                <w:shd w:val="nil" w:color="auto" w:fill="auto"/>
                <w:rtl w:val="0"/>
                <w:lang w:val="en-US"/>
              </w:rPr>
              <w:t xml:space="preserve">ī </w:t>
            </w:r>
            <w:r>
              <w:rPr>
                <w:shd w:val="nil" w:color="auto" w:fill="auto"/>
                <w:rtl w:val="0"/>
                <w:lang w:val="en-US"/>
              </w:rPr>
              <w:t>vem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ana?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parasti vemjat?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Jums parasti ir ar</w:t>
            </w:r>
            <w:r>
              <w:rPr>
                <w:shd w:val="nil" w:color="auto" w:fill="auto"/>
                <w:rtl w:val="0"/>
                <w:lang w:val="en-US"/>
              </w:rPr>
              <w:t xml:space="preserve">ī </w:t>
            </w:r>
            <w:r>
              <w:rPr>
                <w:shd w:val="nil" w:color="auto" w:fill="auto"/>
                <w:rtl w:val="0"/>
                <w:lang w:val="en-US"/>
              </w:rPr>
              <w:t>vem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ana?</w:t>
            </w:r>
          </w:p>
        </w:tc>
      </w:tr>
      <w:tr>
        <w:tblPrEx>
          <w:shd w:val="clear" w:color="auto" w:fill="ced7e7"/>
        </w:tblPrEx>
        <w:trPr>
          <w:trHeight w:val="115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Q34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Did you have a headache yesterday?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Jums vakar bija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Jums bija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 vakardien?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Jums vakar bija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9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Q36.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How long did it last?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jut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bija?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ilgi 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 jut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t?</w:t>
            </w:r>
          </w:p>
        </w:tc>
      </w:tr>
      <w:tr>
        <w:tblPrEx>
          <w:shd w:val="clear" w:color="auto" w:fill="ced7e7"/>
        </w:tblPrEx>
        <w:trPr>
          <w:trHeight w:val="12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Q37.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How bad was this headache yesterday?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sp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gas bija vakardienas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stipras vakar bija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stipras vakar bija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pes?</w:t>
            </w:r>
          </w:p>
        </w:tc>
      </w:tr>
      <w:tr>
        <w:tblPrEx>
          <w:shd w:val="clear" w:color="auto" w:fill="ced7e7"/>
        </w:tblPrEx>
        <w:trPr>
          <w:trHeight w:val="175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Q38.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Please think about everything you wanted to do yesterday if you had not had a headache.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padom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jiet par visu, ko vakar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ties izdar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t, ja Jums neb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tu biju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padom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jiet par visu, ko vakar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ties izdar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t, ja Jums nes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tu galva.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padom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jiet par visu, ko vakar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ties izdar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t, ja Jums nes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petu galva.</w:t>
            </w:r>
          </w:p>
        </w:tc>
      </w:tr>
      <w:tr>
        <w:tblPrEx>
          <w:shd w:val="clear" w:color="auto" w:fill="ced7e7"/>
        </w:tblPrEx>
        <w:trPr>
          <w:trHeight w:val="18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Q40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Because of your headache, did you miss work or school yesterday?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vakar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neapmekl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darbu vai skolu?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vakar nokav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darbu vai skolu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>ēļ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vakar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neapmekl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darbu vai skolu?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Q41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How much of your work did you get done?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du da</w:t>
            </w:r>
            <w:r>
              <w:rPr>
                <w:shd w:val="nil" w:color="auto" w:fill="auto"/>
                <w:rtl w:val="0"/>
                <w:lang w:val="en-US"/>
              </w:rPr>
              <w:t>ļ</w:t>
            </w:r>
            <w:r>
              <w:rPr>
                <w:shd w:val="nil" w:color="auto" w:fill="auto"/>
                <w:rtl w:val="0"/>
                <w:lang w:val="en-US"/>
              </w:rPr>
              <w:t>u darba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izdar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daudz darba paveic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Cik daudz darba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paveic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t?</w:t>
            </w:r>
          </w:p>
        </w:tc>
      </w:tr>
      <w:tr>
        <w:tblPrEx>
          <w:shd w:val="clear" w:color="auto" w:fill="ced7e7"/>
        </w:tblPrEx>
        <w:trPr>
          <w:trHeight w:val="145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Q42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Will you able to make up for this today or later?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kav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to var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siet atg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 xml:space="preserve">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odien vai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sp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siet to kompens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odien vai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kav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to var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siet atg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 xml:space="preserve">t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odien vai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k?</w:t>
            </w:r>
          </w:p>
        </w:tc>
      </w:tr>
      <w:tr>
        <w:tblPrEx>
          <w:shd w:val="clear" w:color="auto" w:fill="ced7e7"/>
        </w:tblPrEx>
        <w:trPr>
          <w:trHeight w:val="211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Please think about household work or general chores that you wanted to do yesterday..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padom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jiet par darbiem vai pien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kumiem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s, ko vakar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ties izdar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t..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 padom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jiet par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jsaimniec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bas darbiem vai visp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jiem darbiem, ko vakar grib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 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t..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dzu, padom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jiet par darbiem vai pien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kumiem 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s, ko vakar 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ties izdar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t..</w:t>
            </w:r>
          </w:p>
        </w:tc>
      </w:tr>
      <w:tr>
        <w:tblPrEx>
          <w:shd w:val="clear" w:color="auto" w:fill="ced7e7"/>
        </w:tblPrEx>
        <w:trPr>
          <w:trHeight w:val="145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Q45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What treatment did you take for the headache you had yesterday?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Ko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vakardienas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du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anu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pret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m, kas jums bija vakar?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das z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les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vakardienas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anai?</w:t>
            </w:r>
          </w:p>
        </w:tc>
      </w:tr>
      <w:tr>
        <w:tblPrEx>
          <w:shd w:val="clear" w:color="auto" w:fill="ced7e7"/>
        </w:tblPrEx>
        <w:trPr>
          <w:trHeight w:val="349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Q46.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Many different medications may be used successfully to treat headache.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Are there any other medications you have used to treat your headache in the last month?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Lai veiksm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 xml:space="preserve">gi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tu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pes, iesp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jams lietot daudz da</w:t>
            </w:r>
            <w:r>
              <w:rPr>
                <w:shd w:val="nil" w:color="auto" w:fill="auto"/>
                <w:rtl w:val="0"/>
                <w:lang w:val="en-US"/>
              </w:rPr>
              <w:t>žā</w:t>
            </w:r>
            <w:r>
              <w:rPr>
                <w:shd w:val="nil" w:color="auto" w:fill="auto"/>
                <w:rtl w:val="0"/>
                <w:lang w:val="en-US"/>
              </w:rPr>
              <w:t>du medikamentu.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ne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citus medikamentus?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Daudzas da</w:t>
            </w:r>
            <w:r>
              <w:rPr>
                <w:shd w:val="nil" w:color="auto" w:fill="auto"/>
                <w:rtl w:val="0"/>
                <w:lang w:val="en-US"/>
              </w:rPr>
              <w:t>žā</w:t>
            </w:r>
            <w:r>
              <w:rPr>
                <w:shd w:val="nil" w:color="auto" w:fill="auto"/>
                <w:rtl w:val="0"/>
                <w:lang w:val="en-US"/>
              </w:rPr>
              <w:t>das z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les var veiksm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gi izmantot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 xml:space="preserve">anai.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ir 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das citas z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les, ko esat lietojis, lai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tu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ne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 laik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Lai veiksm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 xml:space="preserve">gi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tu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pes, iesp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jams lietot daudz da</w:t>
            </w:r>
            <w:r>
              <w:rPr>
                <w:shd w:val="nil" w:color="auto" w:fill="auto"/>
                <w:rtl w:val="0"/>
                <w:lang w:val="en-US"/>
              </w:rPr>
              <w:t>žā</w:t>
            </w:r>
            <w:r>
              <w:rPr>
                <w:shd w:val="nil" w:color="auto" w:fill="auto"/>
                <w:rtl w:val="0"/>
                <w:lang w:val="en-US"/>
              </w:rPr>
              <w:t>du medikamentu.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ne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pju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anai lietoj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citus medikamentus?</w:t>
            </w:r>
          </w:p>
        </w:tc>
      </w:tr>
      <w:tr>
        <w:tblPrEx>
          <w:shd w:val="clear" w:color="auto" w:fill="ced7e7"/>
        </w:tblPrEx>
        <w:trPr>
          <w:trHeight w:val="475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Q48.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Many people with headache treat themselves, but others need professional advice.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Have you had professional advice about your headaches in the last year? Who from, and how many times?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Daudzi cilv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ki 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m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jas pa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i, bet citiem ir nepiecie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ama profesion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la pal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ba.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esat sa</w:t>
            </w:r>
            <w:r>
              <w:rPr>
                <w:shd w:val="nil" w:color="auto" w:fill="auto"/>
                <w:rtl w:val="0"/>
                <w:lang w:val="en-US"/>
              </w:rPr>
              <w:t>ņē</w:t>
            </w:r>
            <w:r>
              <w:rPr>
                <w:shd w:val="nil" w:color="auto" w:fill="auto"/>
                <w:rtl w:val="0"/>
                <w:lang w:val="en-US"/>
              </w:rPr>
              <w:t>mis profesion</w:t>
            </w:r>
            <w:r>
              <w:rPr>
                <w:shd w:val="nil" w:color="auto" w:fill="auto"/>
                <w:rtl w:val="0"/>
                <w:lang w:val="en-US"/>
              </w:rPr>
              <w:t>āļ</w:t>
            </w:r>
            <w:r>
              <w:rPr>
                <w:shd w:val="nil" w:color="auto" w:fill="auto"/>
                <w:rtl w:val="0"/>
                <w:lang w:val="en-US"/>
              </w:rPr>
              <w:t>u pal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bu saist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ar sav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m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m? 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pal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bu un cik rei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u?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Daudzi cilv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ki 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m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jas pa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i, bet citiem ir nepiecie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ams profesion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ls padoms.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esat sa</w:t>
            </w:r>
            <w:r>
              <w:rPr>
                <w:shd w:val="nil" w:color="auto" w:fill="auto"/>
                <w:rtl w:val="0"/>
                <w:lang w:val="en-US"/>
              </w:rPr>
              <w:t>ņē</w:t>
            </w:r>
            <w:r>
              <w:rPr>
                <w:shd w:val="nil" w:color="auto" w:fill="auto"/>
                <w:rtl w:val="0"/>
                <w:lang w:val="en-US"/>
              </w:rPr>
              <w:t>mis profesion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lu padomu par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m? No kura un cik reizes?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Daudzi cilv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ki 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m 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rst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jas pa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i, bet citiem ir nepiecie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ams speci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lista padoms.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sa</w:t>
            </w:r>
            <w:r>
              <w:rPr>
                <w:shd w:val="nil" w:color="auto" w:fill="auto"/>
                <w:rtl w:val="0"/>
                <w:lang w:val="en-US"/>
              </w:rPr>
              <w:t>ņē</w:t>
            </w:r>
            <w:r>
              <w:rPr>
                <w:shd w:val="nil" w:color="auto" w:fill="auto"/>
                <w:rtl w:val="0"/>
                <w:lang w:val="en-US"/>
              </w:rPr>
              <w:t>m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profesion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lu pal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bu saist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ar sav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m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m? 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pal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dz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bu un cik rei</w:t>
            </w:r>
            <w:r>
              <w:rPr>
                <w:shd w:val="nil" w:color="auto" w:fill="auto"/>
                <w:rtl w:val="0"/>
                <w:lang w:val="en-US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u?</w:t>
            </w:r>
          </w:p>
        </w:tc>
      </w:tr>
      <w:tr>
        <w:tblPrEx>
          <w:shd w:val="clear" w:color="auto" w:fill="ced7e7"/>
        </w:tblPrEx>
        <w:trPr>
          <w:trHeight w:val="415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Q49.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Most people with headache do not require any investigations, but occasionally these tests are done.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Because of your headaches, have you had any of these tests in the last year? 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Liel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kajai da</w:t>
            </w:r>
            <w:r>
              <w:rPr>
                <w:shd w:val="nil" w:color="auto" w:fill="auto"/>
                <w:rtl w:val="0"/>
                <w:lang w:val="en-US"/>
              </w:rPr>
              <w:t>ļ</w:t>
            </w:r>
            <w:r>
              <w:rPr>
                <w:shd w:val="nil" w:color="auto" w:fill="auto"/>
                <w:rtl w:val="0"/>
                <w:lang w:val="en-US"/>
              </w:rPr>
              <w:t>ai cilv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ku 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 nav nepiecie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ama nek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da izmekl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ana, bet reiz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 tos veic.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Jums ir veikti 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di no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iem izmekl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jumiem?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Liel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kajai da</w:t>
            </w:r>
            <w:r>
              <w:rPr>
                <w:shd w:val="nil" w:color="auto" w:fill="auto"/>
                <w:rtl w:val="0"/>
                <w:lang w:val="en-US"/>
              </w:rPr>
              <w:t>ļ</w:t>
            </w:r>
            <w:r>
              <w:rPr>
                <w:shd w:val="nil" w:color="auto" w:fill="auto"/>
                <w:rtl w:val="0"/>
                <w:lang w:val="en-US"/>
              </w:rPr>
              <w:t>ai cilv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ku 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 nav nepiecie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ama nek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da izmekl</w:t>
            </w:r>
            <w:r>
              <w:rPr>
                <w:shd w:val="nil" w:color="auto" w:fill="auto"/>
                <w:rtl w:val="0"/>
                <w:lang w:val="en-US"/>
              </w:rPr>
              <w:t>ēš</w:t>
            </w:r>
            <w:r>
              <w:rPr>
                <w:shd w:val="nil" w:color="auto" w:fill="auto"/>
                <w:rtl w:val="0"/>
                <w:lang w:val="en-US"/>
              </w:rPr>
              <w:t>ana, ta</w:t>
            </w:r>
            <w:r>
              <w:rPr>
                <w:shd w:val="nil" w:color="auto" w:fill="auto"/>
                <w:rtl w:val="0"/>
                <w:lang w:val="en-US"/>
              </w:rPr>
              <w:t>č</w:t>
            </w:r>
            <w:r>
              <w:rPr>
                <w:shd w:val="nil" w:color="auto" w:fill="auto"/>
                <w:rtl w:val="0"/>
                <w:lang w:val="en-US"/>
              </w:rPr>
              <w:t>u reiz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 xml:space="preserve">m 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ie testi tiek veikti.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j</w:t>
            </w:r>
            <w:r>
              <w:rPr>
                <w:shd w:val="nil" w:color="auto" w:fill="auto"/>
                <w:rtl w:val="0"/>
                <w:lang w:val="en-US"/>
              </w:rPr>
              <w:t>ū</w:t>
            </w:r>
            <w:r>
              <w:rPr>
                <w:shd w:val="nil" w:color="auto" w:fill="auto"/>
                <w:rtl w:val="0"/>
                <w:lang w:val="en-US"/>
              </w:rPr>
              <w:t>su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esat veicis 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du no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m p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rbaud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Liel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kajai da</w:t>
            </w:r>
            <w:r>
              <w:rPr>
                <w:shd w:val="nil" w:color="auto" w:fill="auto"/>
                <w:rtl w:val="0"/>
                <w:lang w:val="en-US"/>
              </w:rPr>
              <w:t>ļ</w:t>
            </w:r>
            <w:r>
              <w:rPr>
                <w:shd w:val="nil" w:color="auto" w:fill="auto"/>
                <w:rtl w:val="0"/>
                <w:lang w:val="en-US"/>
              </w:rPr>
              <w:t>ai cilv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ku ar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 nav nepiecie</w:t>
            </w:r>
            <w:r>
              <w:rPr>
                <w:shd w:val="nil" w:color="auto" w:fill="auto"/>
                <w:rtl w:val="0"/>
                <w:lang w:val="en-US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ami izmekl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jumi, bet reiz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 tos veic.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esat veicis 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 xml:space="preserve">du no </w:t>
            </w:r>
            <w:r>
              <w:rPr>
                <w:shd w:val="nil" w:color="auto" w:fill="auto"/>
                <w:rtl w:val="0"/>
                <w:lang w:val="en-US"/>
              </w:rPr>
              <w:t>šī</w:t>
            </w:r>
            <w:r>
              <w:rPr>
                <w:shd w:val="nil" w:color="auto" w:fill="auto"/>
                <w:rtl w:val="0"/>
                <w:lang w:val="en-US"/>
              </w:rPr>
              <w:t>m p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rbaud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m?</w:t>
            </w:r>
          </w:p>
        </w:tc>
      </w:tr>
      <w:tr>
        <w:tblPrEx>
          <w:shd w:val="clear" w:color="auto" w:fill="ced7e7"/>
        </w:tblPrEx>
        <w:trPr>
          <w:trHeight w:val="18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Q50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In the last year, have you been admitted to the hospital because of your headaches?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Vei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tik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uz</w:t>
            </w:r>
            <w:r>
              <w:rPr>
                <w:shd w:val="nil" w:color="auto" w:fill="auto"/>
                <w:rtl w:val="0"/>
                <w:lang w:val="en-US"/>
              </w:rPr>
              <w:t>ņ</w:t>
            </w:r>
            <w:r>
              <w:rPr>
                <w:shd w:val="nil" w:color="auto" w:fill="auto"/>
                <w:rtl w:val="0"/>
                <w:lang w:val="en-US"/>
              </w:rPr>
              <w:t>emt (-a) slimn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esat non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cis slimn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>ēļ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Vai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gada laik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 d</w:t>
            </w:r>
            <w:r>
              <w:rPr>
                <w:shd w:val="nil" w:color="auto" w:fill="auto"/>
                <w:rtl w:val="0"/>
                <w:lang w:val="en-US"/>
              </w:rPr>
              <w:t xml:space="preserve">ēļ </w:t>
            </w:r>
            <w:r>
              <w:rPr>
                <w:shd w:val="nil" w:color="auto" w:fill="auto"/>
                <w:rtl w:val="0"/>
                <w:lang w:val="en-US"/>
              </w:rPr>
              <w:t>tik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t stacion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ts (-a) slimn</w:t>
            </w:r>
            <w:r>
              <w:rPr>
                <w:shd w:val="nil" w:color="auto" w:fill="auto"/>
                <w:rtl w:val="0"/>
                <w:lang w:val="en-US"/>
              </w:rPr>
              <w:t>ī</w:t>
            </w:r>
            <w:r>
              <w:rPr>
                <w:shd w:val="nil" w:color="auto" w:fill="auto"/>
                <w:rtl w:val="0"/>
                <w:lang w:val="en-US"/>
              </w:rPr>
              <w:t>c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Q.63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When was the last day when you did not have a headache?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Kad bija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diena, kad Jums nebija galvass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pju?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Kad bija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diena, kad Jums, nes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 galva?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Kad bija 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d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</w:t>
            </w:r>
            <w:r>
              <w:rPr>
                <w:shd w:val="nil" w:color="auto" w:fill="auto"/>
                <w:rtl w:val="0"/>
                <w:lang w:val="en-US"/>
              </w:rPr>
              <w:t xml:space="preserve">ā </w:t>
            </w:r>
            <w:r>
              <w:rPr>
                <w:shd w:val="nil" w:color="auto" w:fill="auto"/>
                <w:rtl w:val="0"/>
                <w:lang w:val="en-US"/>
              </w:rPr>
              <w:t>diena, kad Jums nes</w:t>
            </w:r>
            <w:r>
              <w:rPr>
                <w:shd w:val="nil" w:color="auto" w:fill="auto"/>
                <w:rtl w:val="0"/>
                <w:lang w:val="en-US"/>
              </w:rPr>
              <w:t>ā</w:t>
            </w:r>
            <w:r>
              <w:rPr>
                <w:shd w:val="nil" w:color="auto" w:fill="auto"/>
                <w:rtl w:val="0"/>
                <w:lang w:val="en-US"/>
              </w:rPr>
              <w:t>p</w:t>
            </w:r>
            <w:r>
              <w:rPr>
                <w:shd w:val="nil" w:color="auto" w:fill="auto"/>
                <w:rtl w:val="0"/>
                <w:lang w:val="en-US"/>
              </w:rPr>
              <w:t>ē</w:t>
            </w:r>
            <w:r>
              <w:rPr>
                <w:shd w:val="nil" w:color="auto" w:fill="auto"/>
                <w:rtl w:val="0"/>
                <w:lang w:val="en-US"/>
              </w:rPr>
              <w:t>ja galva?</w:t>
            </w:r>
          </w:p>
        </w:tc>
      </w:tr>
      <w:tr>
        <w:tblPrEx>
          <w:shd w:val="clear" w:color="auto" w:fill="ced7e7"/>
        </w:tblPrEx>
        <w:trPr>
          <w:trHeight w:val="365" w:hRule="atLeast"/>
        </w:trPr>
        <w:tc>
          <w:tcPr>
            <w:tcW w:type="dxa" w:w="9037"/>
            <w:gridSpan w:val="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Russian</w:t>
            </w:r>
          </w:p>
        </w:tc>
      </w:tr>
      <w:tr>
        <w:tblPrEx>
          <w:shd w:val="clear" w:color="auto" w:fill="ced7e7"/>
        </w:tblPrEx>
        <w:trPr>
          <w:trHeight w:val="438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Questionnaire introduction: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"Headache-attributed restriction, disability, social handicap and impaired participation (HARDSHIP) questionnaire.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Опрос</w:t>
            </w:r>
            <w:r>
              <w:rPr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shd w:val="nil" w:color="auto" w:fill="auto"/>
                <w:rtl w:val="0"/>
                <w:lang w:val="en-US"/>
              </w:rPr>
              <w:t>“Ограничение активности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инвалидность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социальная недостаточность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 xml:space="preserve">а также ограничение участия в жизни общества </w:t>
            </w:r>
            <w:r>
              <w:rPr>
                <w:shd w:val="nil" w:color="auto" w:fill="auto"/>
                <w:rtl w:val="0"/>
                <w:lang w:val="en-US"/>
              </w:rPr>
              <w:t xml:space="preserve">(HARDSHIP), </w:t>
            </w:r>
            <w:r>
              <w:rPr>
                <w:shd w:val="nil" w:color="auto" w:fill="auto"/>
                <w:rtl w:val="0"/>
                <w:lang w:val="en-US"/>
              </w:rPr>
              <w:t>связанные с головной болью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Опрос</w:t>
            </w:r>
            <w:r>
              <w:rPr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shd w:val="nil" w:color="auto" w:fill="auto"/>
                <w:rtl w:val="0"/>
                <w:lang w:val="en-US"/>
              </w:rPr>
              <w:t>“Ограничение активности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участие в жизни общества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инвалидность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социальная недостаточность связанная с головной болью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Опрос</w:t>
            </w:r>
            <w:r>
              <w:rPr>
                <w:shd w:val="nil" w:color="auto" w:fill="auto"/>
                <w:rtl w:val="0"/>
                <w:lang w:val="en-US"/>
              </w:rPr>
              <w:t xml:space="preserve">: </w:t>
            </w:r>
            <w:r>
              <w:rPr>
                <w:shd w:val="nil" w:color="auto" w:fill="auto"/>
                <w:rtl w:val="0"/>
                <w:lang w:val="en-US"/>
              </w:rPr>
              <w:t>“Ограничение активности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участие в жизни общества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инвалидность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социальная недостаточность связанная с головной болью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</w:tr>
      <w:tr>
        <w:tblPrEx>
          <w:shd w:val="clear" w:color="auto" w:fill="ced7e7"/>
        </w:tblPrEx>
        <w:trPr>
          <w:trHeight w:val="15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Q3.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Tick one box.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O</w:t>
            </w:r>
            <w:r>
              <w:rPr>
                <w:shd w:val="nil" w:color="auto" w:fill="auto"/>
                <w:rtl w:val="0"/>
                <w:lang w:val="en-US"/>
              </w:rPr>
              <w:t>тметьте галочкой одно поле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O</w:t>
            </w:r>
            <w:r>
              <w:rPr>
                <w:shd w:val="nil" w:color="auto" w:fill="auto"/>
                <w:rtl w:val="0"/>
                <w:lang w:val="en-US"/>
              </w:rPr>
              <w:t>тметьте галочкой один ответ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O</w:t>
            </w:r>
            <w:r>
              <w:rPr>
                <w:shd w:val="nil" w:color="auto" w:fill="auto"/>
                <w:rtl w:val="0"/>
                <w:lang w:val="en-US"/>
              </w:rPr>
              <w:t>тметьте галочкой один ответ</w:t>
            </w:r>
            <w:r>
              <w:rPr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86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Q9.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How many years did you complete in full-time education?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Сколько лет при получении образования вы обучались на дневной </w:t>
            </w:r>
            <w:r>
              <w:rPr>
                <w:shd w:val="nil" w:color="auto" w:fill="auto"/>
                <w:rtl w:val="0"/>
                <w:lang w:val="en-US"/>
              </w:rPr>
              <w:t>(</w:t>
            </w:r>
            <w:r>
              <w:rPr>
                <w:shd w:val="nil" w:color="auto" w:fill="auto"/>
                <w:rtl w:val="0"/>
                <w:lang w:val="en-US"/>
              </w:rPr>
              <w:t>очной</w:t>
            </w:r>
            <w:r>
              <w:rPr>
                <w:shd w:val="nil" w:color="auto" w:fill="auto"/>
                <w:rtl w:val="0"/>
                <w:lang w:val="en-US"/>
              </w:rPr>
              <w:t xml:space="preserve">) </w:t>
            </w:r>
            <w:r>
              <w:rPr>
                <w:shd w:val="nil" w:color="auto" w:fill="auto"/>
                <w:rtl w:val="0"/>
                <w:lang w:val="en-US"/>
              </w:rPr>
              <w:t>форме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Сколько лет обучались на дневной </w:t>
            </w:r>
            <w:r>
              <w:rPr>
                <w:shd w:val="nil" w:color="auto" w:fill="auto"/>
                <w:rtl w:val="0"/>
                <w:lang w:val="en-US"/>
              </w:rPr>
              <w:t>(</w:t>
            </w:r>
            <w:r>
              <w:rPr>
                <w:shd w:val="nil" w:color="auto" w:fill="auto"/>
                <w:rtl w:val="0"/>
                <w:lang w:val="en-US"/>
              </w:rPr>
              <w:t>очной</w:t>
            </w:r>
            <w:r>
              <w:rPr>
                <w:shd w:val="nil" w:color="auto" w:fill="auto"/>
                <w:rtl w:val="0"/>
                <w:lang w:val="en-US"/>
              </w:rPr>
              <w:t xml:space="preserve">) </w:t>
            </w:r>
            <w:r>
              <w:rPr>
                <w:shd w:val="nil" w:color="auto" w:fill="auto"/>
                <w:rtl w:val="0"/>
                <w:lang w:val="en-US"/>
              </w:rPr>
              <w:t>форме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Сколько лет обучались на дневной </w:t>
            </w:r>
            <w:r>
              <w:rPr>
                <w:shd w:val="nil" w:color="auto" w:fill="auto"/>
                <w:rtl w:val="0"/>
                <w:lang w:val="en-US"/>
              </w:rPr>
              <w:t>(</w:t>
            </w:r>
            <w:r>
              <w:rPr>
                <w:shd w:val="nil" w:color="auto" w:fill="auto"/>
                <w:rtl w:val="0"/>
                <w:lang w:val="en-US"/>
              </w:rPr>
              <w:t>очной</w:t>
            </w:r>
            <w:r>
              <w:rPr>
                <w:shd w:val="nil" w:color="auto" w:fill="auto"/>
                <w:rtl w:val="0"/>
                <w:lang w:val="en-US"/>
              </w:rPr>
              <w:t xml:space="preserve">) </w:t>
            </w:r>
            <w:r>
              <w:rPr>
                <w:shd w:val="nil" w:color="auto" w:fill="auto"/>
                <w:rtl w:val="0"/>
                <w:lang w:val="en-US"/>
              </w:rPr>
              <w:t>форме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270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Q14.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During the last 30 days, on how many of these days did you have a headache?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ru-RU"/>
              </w:rPr>
              <w:t>Сколько из этих дней – в рамках периода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ru-RU"/>
              </w:rPr>
              <w:t xml:space="preserve">включающего последние  </w:t>
            </w: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ru-RU"/>
              </w:rPr>
              <w:t>дней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ru-RU"/>
              </w:rPr>
              <w:t>– у вас болела голова</w:t>
            </w:r>
            <w:r>
              <w:rPr>
                <w:shd w:val="nil" w:color="auto" w:fill="auto"/>
                <w:rtl w:val="0"/>
                <w:lang w:val="zh-TW" w:eastAsia="zh-TW"/>
              </w:rPr>
              <w:t>?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Как часто из последних </w:t>
            </w: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en-US"/>
              </w:rPr>
              <w:t>дней у вас болела голова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 xml:space="preserve">Как часто из последних </w:t>
            </w:r>
            <w:r>
              <w:rPr>
                <w:shd w:val="nil" w:color="auto" w:fill="auto"/>
                <w:rtl w:val="0"/>
                <w:lang w:val="en-US"/>
              </w:rPr>
              <w:t xml:space="preserve">30 </w:t>
            </w:r>
            <w:r>
              <w:rPr>
                <w:shd w:val="nil" w:color="auto" w:fill="auto"/>
                <w:rtl w:val="0"/>
                <w:lang w:val="en-US"/>
              </w:rPr>
              <w:t>дней у вас болела голова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181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Q16.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Do you take any medication to treat these headaches?</w:t>
            </w:r>
            <w:r>
              <w:rPr>
                <w:shd w:val="nil" w:color="auto" w:fill="auto"/>
                <w:rtl w:val="0"/>
                <w:lang w:val="en-US"/>
              </w:rPr>
              <w:t>”</w:t>
              <w:br w:type="textWrapping"/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Принимаете ли вы какие</w:t>
            </w:r>
            <w:r>
              <w:rPr>
                <w:shd w:val="nil" w:color="auto" w:fill="auto"/>
                <w:rtl w:val="0"/>
                <w:lang w:val="en-US"/>
              </w:rPr>
              <w:t>-</w:t>
            </w:r>
            <w:r>
              <w:rPr>
                <w:shd w:val="nil" w:color="auto" w:fill="auto"/>
                <w:rtl w:val="0"/>
                <w:lang w:val="en-US"/>
              </w:rPr>
              <w:t>либо лекарственные препараты для облегчения этих головных болей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ru-RU"/>
              </w:rPr>
              <w:t>Принимаете ли вы какие</w:t>
            </w:r>
            <w:r>
              <w:rPr>
                <w:shd w:val="nil" w:color="auto" w:fill="auto"/>
                <w:rtl w:val="0"/>
                <w:lang w:val="en-US"/>
              </w:rPr>
              <w:t>-</w:t>
            </w:r>
            <w:r>
              <w:rPr>
                <w:shd w:val="nil" w:color="auto" w:fill="auto"/>
                <w:rtl w:val="0"/>
                <w:lang w:val="en-US"/>
              </w:rPr>
              <w:t>либо лекарств</w:t>
            </w:r>
            <w:r>
              <w:rPr>
                <w:shd w:val="nil" w:color="auto" w:fill="auto"/>
                <w:rtl w:val="0"/>
                <w:lang w:val="en-US"/>
              </w:rPr>
              <w:t xml:space="preserve">o </w:t>
            </w:r>
            <w:r>
              <w:rPr>
                <w:shd w:val="nil" w:color="auto" w:fill="auto"/>
                <w:rtl w:val="0"/>
                <w:lang w:val="en-US"/>
              </w:rPr>
              <w:t>для облегчения этих головных болей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Принимаете ли вы какие</w:t>
            </w:r>
            <w:r>
              <w:rPr>
                <w:shd w:val="nil" w:color="auto" w:fill="auto"/>
                <w:rtl w:val="0"/>
                <w:lang w:val="en-US"/>
              </w:rPr>
              <w:t>-</w:t>
            </w:r>
            <w:r>
              <w:rPr>
                <w:shd w:val="nil" w:color="auto" w:fill="auto"/>
                <w:rtl w:val="0"/>
                <w:lang w:val="en-US"/>
              </w:rPr>
              <w:t>либо лекарственные препараты для облегчения этих головных болей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210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Q21.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If the headache goes away during sleep, count the time until you wake up without it?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Y</w:t>
            </w:r>
            <w:r>
              <w:rPr>
                <w:shd w:val="nil" w:color="auto" w:fill="auto"/>
                <w:rtl w:val="0"/>
                <w:lang w:val="en-US"/>
              </w:rPr>
              <w:t>кажите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какой отрезок времени необходим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чтобы вы проснулись без нее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Y</w:t>
            </w:r>
            <w:r>
              <w:rPr>
                <w:shd w:val="nil" w:color="auto" w:fill="auto"/>
                <w:rtl w:val="0"/>
                <w:lang w:val="en-US"/>
              </w:rPr>
              <w:t>кажите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сколько времени необходимо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чтобы вы проснулись без нее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Y</w:t>
            </w:r>
            <w:r>
              <w:rPr>
                <w:shd w:val="nil" w:color="auto" w:fill="auto"/>
                <w:rtl w:val="0"/>
                <w:lang w:val="en-US"/>
              </w:rPr>
              <w:t>кажите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сколько времени необходимо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чтобы вы проснулись без нее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</w:tr>
      <w:tr>
        <w:tblPrEx>
          <w:shd w:val="clear" w:color="auto" w:fill="ced7e7"/>
        </w:tblPrEx>
        <w:trPr>
          <w:trHeight w:val="2054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Q77.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Have your headaches affected your choices with regard to family planning?</w:t>
            </w:r>
            <w:r>
              <w:rPr>
                <w:shd w:val="nil" w:color="auto" w:fill="auto"/>
                <w:lang w:val="en-US"/>
              </w:rPr>
              <w:br w:type="textWrapping"/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ru-RU"/>
              </w:rPr>
              <w:t xml:space="preserve">Повлияли ли ваши </w:t>
            </w:r>
            <w:r>
              <w:rPr>
                <w:shd w:val="nil" w:color="auto" w:fill="auto"/>
                <w:rtl w:val="0"/>
                <w:lang w:val="en-US"/>
              </w:rPr>
              <w:t xml:space="preserve">на ваш выбор относительно </w:t>
              <w:tab/>
              <w:t>планирования семьи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ru-RU"/>
              </w:rPr>
              <w:t>Повлияли ли ваши головные боли н</w:t>
            </w:r>
            <w:r>
              <w:rPr>
                <w:shd w:val="nil" w:color="auto" w:fill="auto"/>
                <w:rtl w:val="0"/>
                <w:lang w:val="en-US"/>
              </w:rPr>
              <w:t xml:space="preserve"> планирования семьи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Повлияли ли ваши головные боли на планирования семьи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765" w:hRule="atLeast"/>
        </w:trPr>
        <w:tc>
          <w:tcPr>
            <w:tcW w:type="dxa" w:w="2571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Q99.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“</w:t>
            </w:r>
            <w:r>
              <w:rPr>
                <w:shd w:val="nil" w:color="auto" w:fill="auto"/>
                <w:rtl w:val="0"/>
                <w:lang w:val="en-US"/>
              </w:rPr>
              <w:t>Overall, to what extent do you feel that the things you do in your life are worthwhile?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64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“В целом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 xml:space="preserve">в какой степени – как вы считаете </w:t>
            </w:r>
            <w:r>
              <w:rPr>
                <w:shd w:val="nil" w:color="auto" w:fill="auto"/>
                <w:rtl w:val="0"/>
                <w:lang w:val="en-US"/>
              </w:rPr>
              <w:t xml:space="preserve">- </w:t>
            </w:r>
            <w:r>
              <w:rPr>
                <w:shd w:val="nil" w:color="auto" w:fill="auto"/>
                <w:rtl w:val="0"/>
                <w:lang w:val="en-US"/>
              </w:rPr>
              <w:t>что</w:t>
            </w:r>
            <w:r>
              <w:rPr>
                <w:shd w:val="nil" w:color="auto" w:fill="auto"/>
                <w:rtl w:val="0"/>
                <w:lang w:val="en-US"/>
              </w:rPr>
              <w:t>-</w:t>
            </w:r>
            <w:r>
              <w:rPr>
                <w:shd w:val="nil" w:color="auto" w:fill="auto"/>
                <w:rtl w:val="0"/>
                <w:lang w:val="en-US"/>
              </w:rPr>
              <w:t>либо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 вы делаете в своей жизни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имеет смысл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3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“В целом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как вы считаете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в какой степени то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</w:t>
            </w:r>
            <w:r>
              <w:rPr>
                <w:shd w:val="nil" w:color="auto" w:fill="auto"/>
                <w:rtl w:val="0"/>
                <w:lang w:val="en-US"/>
              </w:rPr>
              <w:t>-</w:t>
            </w:r>
            <w:r>
              <w:rPr>
                <w:shd w:val="nil" w:color="auto" w:fill="auto"/>
                <w:rtl w:val="0"/>
                <w:lang w:val="en-US"/>
              </w:rPr>
              <w:t>либо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 вы делаете в своей жизни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имеет что вы делаете в своей жизни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имеет смысл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  <w:tc>
          <w:tcPr>
            <w:tcW w:type="dxa" w:w="2166"/>
            <w:tcBorders>
              <w:top w:val="single" w:color="000000" w:sz="5" w:space="0" w:shadow="0" w:frame="0"/>
              <w:left w:val="single" w:color="000000" w:sz="5" w:space="0" w:shadow="0" w:frame="0"/>
              <w:bottom w:val="single" w:color="000000" w:sz="5" w:space="0" w:shadow="0" w:frame="0"/>
              <w:right w:val="single" w:color="000000" w:sz="5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shd w:val="nil" w:color="auto" w:fill="auto"/>
                <w:rtl w:val="0"/>
                <w:lang w:val="en-US"/>
              </w:rPr>
              <w:t>“В целом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как вы считаете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в какой степени то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</w:t>
            </w:r>
            <w:r>
              <w:rPr>
                <w:shd w:val="nil" w:color="auto" w:fill="auto"/>
                <w:rtl w:val="0"/>
                <w:lang w:val="en-US"/>
              </w:rPr>
              <w:t>-</w:t>
            </w:r>
            <w:r>
              <w:rPr>
                <w:shd w:val="nil" w:color="auto" w:fill="auto"/>
                <w:rtl w:val="0"/>
                <w:lang w:val="en-US"/>
              </w:rPr>
              <w:t>либо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что вы делаете в своей жизни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имеет что вы делаете в своей жизни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имеет смысл</w:t>
            </w:r>
            <w:r>
              <w:rPr>
                <w:shd w:val="nil" w:color="auto" w:fill="auto"/>
                <w:rtl w:val="0"/>
                <w:lang w:val="en-US"/>
              </w:rPr>
              <w:t>?</w:t>
            </w:r>
            <w:r>
              <w:rPr>
                <w:shd w:val="nil" w:color="auto" w:fill="auto"/>
                <w:rtl w:val="0"/>
                <w:lang w:val="en-US"/>
              </w:rPr>
              <w:t>”</w:t>
            </w:r>
          </w:p>
        </w:tc>
      </w:tr>
    </w:tbl>
    <w:p>
      <w:pPr>
        <w:pStyle w:val="Body"/>
        <w:widowControl w:val="0"/>
      </w:pPr>
      <w:r/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00"/>
        <w:tab w:val="clear" w:pos="9360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48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