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A84" w:rsidRDefault="00461A84" w:rsidP="00461A84">
      <w:pPr>
        <w:rPr>
          <w:rFonts w:ascii="Times New Roman" w:hAnsi="Times New Roman"/>
        </w:rPr>
      </w:pPr>
      <w:proofErr w:type="spellStart"/>
      <w:r w:rsidRPr="001F32A8">
        <w:rPr>
          <w:rFonts w:ascii="Times New Roman" w:hAnsi="Times New Roman"/>
          <w:b/>
          <w:i/>
        </w:rPr>
        <w:t>Table</w:t>
      </w:r>
      <w:proofErr w:type="spellEnd"/>
      <w:r w:rsidRPr="001F32A8">
        <w:rPr>
          <w:rFonts w:ascii="Times New Roman" w:hAnsi="Times New Roman"/>
          <w:b/>
          <w:i/>
        </w:rPr>
        <w:t xml:space="preserve"> S2</w:t>
      </w:r>
      <w:r>
        <w:rPr>
          <w:rFonts w:ascii="Times New Roman" w:hAnsi="Times New Roman"/>
        </w:rPr>
        <w:t xml:space="preserve"> – </w:t>
      </w:r>
      <w:proofErr w:type="spellStart"/>
      <w:r>
        <w:rPr>
          <w:rFonts w:ascii="Times New Roman" w:hAnsi="Times New Roman"/>
        </w:rPr>
        <w:t>Molecular</w:t>
      </w:r>
      <w:proofErr w:type="spellEnd"/>
      <w:r>
        <w:rPr>
          <w:rFonts w:ascii="Times New Roman" w:hAnsi="Times New Roman"/>
        </w:rPr>
        <w:t xml:space="preserve"> Docking </w:t>
      </w:r>
      <w:proofErr w:type="spellStart"/>
      <w:r>
        <w:rPr>
          <w:rFonts w:ascii="Times New Roman" w:hAnsi="Times New Roman"/>
        </w:rPr>
        <w:t>Results</w:t>
      </w:r>
      <w:proofErr w:type="spellEnd"/>
      <w:r>
        <w:rPr>
          <w:rFonts w:ascii="Times New Roman" w:hAnsi="Times New Roman"/>
        </w:rPr>
        <w:t xml:space="preserve">. </w:t>
      </w:r>
    </w:p>
    <w:p w:rsidR="00461A84" w:rsidRPr="00205AC7" w:rsidRDefault="00461A84" w:rsidP="00461A84">
      <w:pPr>
        <w:rPr>
          <w:rFonts w:ascii="Times New Roman" w:hAnsi="Times New Roman"/>
        </w:rPr>
      </w:pPr>
    </w:p>
    <w:tbl>
      <w:tblPr>
        <w:tblStyle w:val="Elencotab2"/>
        <w:tblW w:w="0" w:type="auto"/>
        <w:tblLook w:val="04A0" w:firstRow="1" w:lastRow="0" w:firstColumn="1" w:lastColumn="0" w:noHBand="0" w:noVBand="1"/>
      </w:tblPr>
      <w:tblGrid>
        <w:gridCol w:w="3790"/>
        <w:gridCol w:w="2022"/>
        <w:gridCol w:w="1843"/>
        <w:gridCol w:w="1276"/>
        <w:gridCol w:w="1842"/>
        <w:gridCol w:w="1276"/>
      </w:tblGrid>
      <w:tr w:rsidR="00461A84" w:rsidRPr="000224FC" w:rsidTr="00F24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Cs w:val="0"/>
              </w:rPr>
            </w:pPr>
            <w:proofErr w:type="spellStart"/>
            <w:r w:rsidRPr="000224FC">
              <w:rPr>
                <w:rFonts w:cstheme="minorHAnsi"/>
              </w:rPr>
              <w:t>ClusPro</w:t>
            </w:r>
            <w:proofErr w:type="spellEnd"/>
            <w:r w:rsidRPr="000224FC">
              <w:rPr>
                <w:rFonts w:cstheme="minorHAnsi"/>
                <w:vertAlign w:val="superscript"/>
              </w:rPr>
              <w:t>(a)</w:t>
            </w:r>
            <w:r w:rsidRPr="000224FC">
              <w:rPr>
                <w:rFonts w:cstheme="minorHAnsi"/>
              </w:rPr>
              <w:t xml:space="preserve"> or HADDOCK</w:t>
            </w:r>
            <w:r w:rsidRPr="000224FC">
              <w:rPr>
                <w:rFonts w:cstheme="minorHAnsi"/>
                <w:vertAlign w:val="superscript"/>
              </w:rPr>
              <w:t>(b)</w:t>
            </w:r>
            <w:r w:rsidRPr="000224FC">
              <w:rPr>
                <w:rFonts w:cstheme="minorHAnsi"/>
              </w:rPr>
              <w:t xml:space="preserve"> </w:t>
            </w:r>
            <w:proofErr w:type="spellStart"/>
            <w:r w:rsidRPr="000224FC">
              <w:rPr>
                <w:rFonts w:cstheme="minorHAnsi"/>
              </w:rPr>
              <w:t>complexes</w:t>
            </w:r>
            <w:proofErr w:type="spellEnd"/>
          </w:p>
        </w:tc>
        <w:tc>
          <w:tcPr>
            <w:tcW w:w="20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224FC">
              <w:rPr>
                <w:rFonts w:cstheme="minorHAnsi"/>
              </w:rPr>
              <w:t>Receptor</w:t>
            </w:r>
            <w:proofErr w:type="spellEnd"/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224FC">
              <w:rPr>
                <w:rFonts w:cstheme="minorHAnsi"/>
              </w:rPr>
              <w:t>Ligand</w:t>
            </w:r>
            <w:proofErr w:type="spellEnd"/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224FC">
              <w:rPr>
                <w:rFonts w:cstheme="minorHAnsi"/>
              </w:rPr>
              <w:t>∆G</w:t>
            </w:r>
          </w:p>
          <w:p w:rsidR="00461A84" w:rsidRPr="000224FC" w:rsidRDefault="00461A84" w:rsidP="00F244B1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224FC">
              <w:rPr>
                <w:rFonts w:cstheme="minorHAnsi"/>
              </w:rPr>
              <w:t>(kcal/</w:t>
            </w:r>
            <w:proofErr w:type="spellStart"/>
            <w:r w:rsidRPr="000224FC">
              <w:rPr>
                <w:rFonts w:cstheme="minorHAnsi"/>
              </w:rPr>
              <w:t>mol</w:t>
            </w:r>
            <w:proofErr w:type="spellEnd"/>
            <w:r w:rsidRPr="000224FC">
              <w:rPr>
                <w:rFonts w:cstheme="minorHAnsi"/>
              </w:rPr>
              <w:t>)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461A84" w:rsidRPr="000224FC" w:rsidRDefault="00461A84" w:rsidP="00F244B1">
            <w:pPr>
              <w:pStyle w:val="TableContents"/>
              <w:widowControl w:val="0"/>
              <w:ind w:right="-1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224FC">
              <w:rPr>
                <w:rFonts w:cstheme="minorHAnsi"/>
              </w:rPr>
              <w:t>H-Bonds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proofErr w:type="spellStart"/>
            <w:r w:rsidRPr="000224FC">
              <w:rPr>
                <w:rFonts w:cstheme="minorHAnsi"/>
                <w:b/>
                <w:bCs/>
              </w:rPr>
              <w:t>receptor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proofErr w:type="spellStart"/>
            <w:r w:rsidRPr="000224FC">
              <w:rPr>
                <w:rFonts w:cstheme="minorHAnsi"/>
                <w:b/>
                <w:bCs/>
              </w:rPr>
              <w:t>ligand</w:t>
            </w:r>
            <w:proofErr w:type="spellEnd"/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  <w:r w:rsidRPr="000224FC">
              <w:rPr>
                <w:rFonts w:cstheme="minorHAnsi"/>
                <w:b w:val="0"/>
              </w:rPr>
              <w:t>tLyp1 – NRP1</w:t>
            </w:r>
            <w:r w:rsidRPr="000224FC">
              <w:rPr>
                <w:rFonts w:cstheme="minorHAnsi"/>
                <w:b w:val="0"/>
                <w:vertAlign w:val="superscript"/>
              </w:rPr>
              <w:t>(a)</w:t>
            </w:r>
          </w:p>
        </w:tc>
        <w:tc>
          <w:tcPr>
            <w:tcW w:w="20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NRP-1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tLyp1 peptide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-8.9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ASP 320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ARG 5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ASP 320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THR 6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353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LYS 4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  <w:r w:rsidRPr="000224FC">
              <w:rPr>
                <w:rFonts w:cstheme="minorHAnsi"/>
                <w:b w:val="0"/>
              </w:rPr>
              <w:t>CPtLyp1 – NRP1</w:t>
            </w:r>
            <w:r w:rsidRPr="000224FC">
              <w:rPr>
                <w:rFonts w:cstheme="minorHAnsi"/>
                <w:b w:val="0"/>
                <w:vertAlign w:val="superscript"/>
              </w:rPr>
              <w:t>(a)</w:t>
            </w:r>
          </w:p>
        </w:tc>
        <w:tc>
          <w:tcPr>
            <w:tcW w:w="20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NRP-1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tLyp1 peptide</w:t>
            </w:r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224FC">
              <w:rPr>
                <w:rFonts w:cstheme="minorHAnsi"/>
              </w:rPr>
              <w:t>fused</w:t>
            </w:r>
            <w:proofErr w:type="spellEnd"/>
            <w:r w:rsidRPr="000224FC">
              <w:rPr>
                <w:rFonts w:cstheme="minorHAnsi"/>
              </w:rPr>
              <w:t xml:space="preserve"> to CP of TBSV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-8.7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297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LYS 4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PRO 317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ARG 7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ASP 320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ARG 5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ASP 320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ARG 7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GLU 319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GLY393 (L)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322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ASN385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ASN 323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LEU386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  <w:proofErr w:type="spellStart"/>
            <w:r w:rsidRPr="000224FC">
              <w:rPr>
                <w:rFonts w:cstheme="minorHAnsi"/>
                <w:b w:val="0"/>
              </w:rPr>
              <w:t>tufstin</w:t>
            </w:r>
            <w:proofErr w:type="spellEnd"/>
            <w:r w:rsidRPr="000224FC">
              <w:rPr>
                <w:rFonts w:cstheme="minorHAnsi"/>
                <w:b w:val="0"/>
              </w:rPr>
              <w:t xml:space="preserve"> – NRP1</w:t>
            </w:r>
            <w:r w:rsidRPr="000224FC">
              <w:rPr>
                <w:rFonts w:cstheme="minorHAnsi"/>
                <w:b w:val="0"/>
                <w:vertAlign w:val="superscript"/>
              </w:rPr>
              <w:t>(a)</w:t>
            </w:r>
          </w:p>
        </w:tc>
        <w:tc>
          <w:tcPr>
            <w:tcW w:w="20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NRP-1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224FC">
              <w:rPr>
                <w:rFonts w:cstheme="minorHAnsi"/>
              </w:rPr>
              <w:t>tufstin</w:t>
            </w:r>
            <w:proofErr w:type="spellEnd"/>
            <w:r w:rsidRPr="000224FC">
              <w:rPr>
                <w:rFonts w:cstheme="minorHAnsi"/>
              </w:rPr>
              <w:t xml:space="preserve"> peptide</w:t>
            </w:r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(</w:t>
            </w:r>
            <w:proofErr w:type="spellStart"/>
            <w:r w:rsidRPr="000224FC">
              <w:rPr>
                <w:rFonts w:cstheme="minorHAnsi"/>
              </w:rPr>
              <w:t>natural</w:t>
            </w:r>
            <w:proofErr w:type="spellEnd"/>
            <w:r w:rsidRPr="000224FC">
              <w:rPr>
                <w:rFonts w:cstheme="minorHAnsi"/>
              </w:rPr>
              <w:t xml:space="preserve"> </w:t>
            </w:r>
            <w:proofErr w:type="spellStart"/>
            <w:r w:rsidRPr="000224FC">
              <w:rPr>
                <w:rFonts w:cstheme="minorHAnsi"/>
              </w:rPr>
              <w:t>ligand</w:t>
            </w:r>
            <w:proofErr w:type="spellEnd"/>
            <w:r w:rsidRPr="000224FC">
              <w:rPr>
                <w:rFonts w:cstheme="minorHAnsi"/>
              </w:rPr>
              <w:t>)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-7.0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297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LYS 2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297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PRO 3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ASP 320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ARG 4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LYS 351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ARG 4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  <w:proofErr w:type="spellStart"/>
            <w:r w:rsidRPr="000224FC">
              <w:rPr>
                <w:rFonts w:cstheme="minorHAnsi"/>
                <w:b w:val="0"/>
              </w:rPr>
              <w:t>CooP</w:t>
            </w:r>
            <w:proofErr w:type="spellEnd"/>
            <w:r w:rsidRPr="000224FC">
              <w:rPr>
                <w:rFonts w:cstheme="minorHAnsi"/>
                <w:b w:val="0"/>
              </w:rPr>
              <w:t xml:space="preserve"> – FABP3</w:t>
            </w:r>
            <w:r w:rsidRPr="000224FC">
              <w:rPr>
                <w:rFonts w:cstheme="minorHAnsi"/>
                <w:b w:val="0"/>
                <w:vertAlign w:val="superscript"/>
              </w:rPr>
              <w:t>(a)</w:t>
            </w:r>
          </w:p>
        </w:tc>
        <w:tc>
          <w:tcPr>
            <w:tcW w:w="20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FABP3/</w:t>
            </w:r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H-FABP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224FC">
              <w:rPr>
                <w:rFonts w:cstheme="minorHAnsi"/>
              </w:rPr>
              <w:t>CooP</w:t>
            </w:r>
            <w:proofErr w:type="spellEnd"/>
            <w:r w:rsidRPr="000224FC">
              <w:rPr>
                <w:rFonts w:cstheme="minorHAnsi"/>
              </w:rPr>
              <w:t xml:space="preserve"> peptide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-12.4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19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GLY 7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ALA 75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LEU 6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GLN 95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LEU 6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ARG 126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ALA 9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  <w:proofErr w:type="spellStart"/>
            <w:r w:rsidRPr="000224FC">
              <w:rPr>
                <w:rFonts w:cstheme="minorHAnsi"/>
                <w:b w:val="0"/>
              </w:rPr>
              <w:t>CPCooP</w:t>
            </w:r>
            <w:proofErr w:type="spellEnd"/>
            <w:r w:rsidRPr="000224FC">
              <w:rPr>
                <w:rFonts w:cstheme="minorHAnsi"/>
                <w:b w:val="0"/>
              </w:rPr>
              <w:t xml:space="preserve"> – FABP3</w:t>
            </w:r>
            <w:r w:rsidRPr="000224FC">
              <w:rPr>
                <w:rFonts w:cstheme="minorHAnsi"/>
                <w:b w:val="0"/>
                <w:vertAlign w:val="superscript"/>
              </w:rPr>
              <w:t>(a)</w:t>
            </w:r>
          </w:p>
        </w:tc>
        <w:tc>
          <w:tcPr>
            <w:tcW w:w="20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FABP3/</w:t>
            </w:r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H-FABP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224FC">
              <w:rPr>
                <w:rFonts w:cstheme="minorHAnsi"/>
              </w:rPr>
              <w:t>CooP</w:t>
            </w:r>
            <w:proofErr w:type="spellEnd"/>
            <w:r w:rsidRPr="000224FC">
              <w:rPr>
                <w:rFonts w:cstheme="minorHAnsi"/>
              </w:rPr>
              <w:t xml:space="preserve"> peptide</w:t>
            </w:r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224FC">
              <w:rPr>
                <w:rFonts w:cstheme="minorHAnsi"/>
              </w:rPr>
              <w:t>fused</w:t>
            </w:r>
            <w:proofErr w:type="spellEnd"/>
            <w:r w:rsidRPr="000224FC">
              <w:rPr>
                <w:rFonts w:cstheme="minorHAnsi"/>
              </w:rPr>
              <w:t xml:space="preserve"> to CP of TBSV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-12.7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ASN 59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PRO390(L)</w:t>
            </w:r>
          </w:p>
        </w:tc>
      </w:tr>
      <w:tr w:rsidR="00461A84" w:rsidRPr="000224FC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ALA 75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LEU 6</w:t>
            </w:r>
          </w:p>
        </w:tc>
      </w:tr>
      <w:tr w:rsidR="00461A84" w:rsidRPr="000224FC" w:rsidTr="00F24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  <w:r w:rsidRPr="000224FC">
              <w:rPr>
                <w:rFonts w:cstheme="minorHAnsi"/>
                <w:b w:val="0"/>
              </w:rPr>
              <w:t>OLA – FABP3</w:t>
            </w:r>
            <w:r w:rsidRPr="000224FC">
              <w:rPr>
                <w:rFonts w:cstheme="minorHAnsi"/>
                <w:b w:val="0"/>
                <w:vertAlign w:val="superscript"/>
              </w:rPr>
              <w:t>(b)</w:t>
            </w:r>
          </w:p>
        </w:tc>
        <w:tc>
          <w:tcPr>
            <w:tcW w:w="20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FABP3/</w:t>
            </w:r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H-FABP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224FC">
              <w:rPr>
                <w:rFonts w:cstheme="minorHAnsi"/>
              </w:rPr>
              <w:t>oleic</w:t>
            </w:r>
            <w:proofErr w:type="spellEnd"/>
            <w:r w:rsidRPr="000224FC">
              <w:rPr>
                <w:rFonts w:cstheme="minorHAnsi"/>
              </w:rPr>
              <w:t xml:space="preserve"> acid</w:t>
            </w:r>
          </w:p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(</w:t>
            </w:r>
            <w:proofErr w:type="spellStart"/>
            <w:r w:rsidRPr="000224FC">
              <w:rPr>
                <w:rFonts w:cstheme="minorHAnsi"/>
              </w:rPr>
              <w:t>natural</w:t>
            </w:r>
            <w:proofErr w:type="spellEnd"/>
            <w:r w:rsidRPr="000224FC">
              <w:rPr>
                <w:rFonts w:cstheme="minorHAnsi"/>
              </w:rPr>
              <w:t xml:space="preserve"> </w:t>
            </w:r>
            <w:proofErr w:type="spellStart"/>
            <w:r w:rsidRPr="000224FC">
              <w:rPr>
                <w:rFonts w:cstheme="minorHAnsi"/>
              </w:rPr>
              <w:t>ligand</w:t>
            </w:r>
            <w:proofErr w:type="spellEnd"/>
            <w:r w:rsidRPr="000224FC">
              <w:rPr>
                <w:rFonts w:cstheme="minorHAnsi"/>
              </w:rPr>
              <w:t>)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61A84" w:rsidRPr="000224FC" w:rsidRDefault="00461A84" w:rsidP="00F244B1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-9.4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19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OLA 133</w:t>
            </w:r>
          </w:p>
        </w:tc>
      </w:tr>
      <w:tr w:rsidR="00461A84" w:rsidRPr="00A84912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20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61A84" w:rsidRPr="000224FC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TYR 128</w:t>
            </w:r>
          </w:p>
        </w:tc>
        <w:tc>
          <w:tcPr>
            <w:tcW w:w="1276" w:type="dxa"/>
            <w:shd w:val="clear" w:color="auto" w:fill="FFFFFF" w:themeFill="background1"/>
          </w:tcPr>
          <w:p w:rsidR="00461A84" w:rsidRPr="00A84912" w:rsidRDefault="00461A84" w:rsidP="00F244B1">
            <w:pPr>
              <w:pStyle w:val="TableContents"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4FC">
              <w:rPr>
                <w:rFonts w:cstheme="minorHAnsi"/>
              </w:rPr>
              <w:t>OLA 133</w:t>
            </w:r>
          </w:p>
        </w:tc>
      </w:tr>
    </w:tbl>
    <w:p w:rsidR="00461A84" w:rsidRDefault="00461A84" w:rsidP="00461A84"/>
    <w:p w:rsidR="00461A84" w:rsidRDefault="00461A84" w:rsidP="00461A8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Note: </w:t>
      </w:r>
      <w:proofErr w:type="spellStart"/>
      <w:r>
        <w:rPr>
          <w:rFonts w:ascii="Times New Roman" w:hAnsi="Times New Roman"/>
        </w:rPr>
        <w:t>Binding</w:t>
      </w:r>
      <w:proofErr w:type="spellEnd"/>
      <w:r>
        <w:rPr>
          <w:rFonts w:ascii="Times New Roman" w:hAnsi="Times New Roman"/>
        </w:rPr>
        <w:t xml:space="preserve"> free </w:t>
      </w:r>
      <w:proofErr w:type="spellStart"/>
      <w:r>
        <w:rPr>
          <w:rFonts w:ascii="Times New Roman" w:hAnsi="Times New Roman"/>
        </w:rPr>
        <w:t>energies</w:t>
      </w:r>
      <w:proofErr w:type="spellEnd"/>
      <w:r>
        <w:rPr>
          <w:rFonts w:ascii="Times New Roman" w:hAnsi="Times New Roman"/>
        </w:rPr>
        <w:t xml:space="preserve"> (DG) and </w:t>
      </w:r>
      <w:proofErr w:type="spellStart"/>
      <w:r>
        <w:rPr>
          <w:rFonts w:ascii="Times New Roman" w:hAnsi="Times New Roman"/>
        </w:rPr>
        <w:t>hydrogen</w:t>
      </w:r>
      <w:proofErr w:type="spellEnd"/>
      <w:r>
        <w:rPr>
          <w:rFonts w:ascii="Times New Roman" w:hAnsi="Times New Roman"/>
        </w:rPr>
        <w:t xml:space="preserve"> bonds (H-Bonds) </w:t>
      </w:r>
      <w:proofErr w:type="spellStart"/>
      <w:r>
        <w:rPr>
          <w:rFonts w:ascii="Times New Roman" w:hAnsi="Times New Roman"/>
        </w:rPr>
        <w:t>between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receptors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ligands</w:t>
      </w:r>
      <w:proofErr w:type="spellEnd"/>
      <w:r>
        <w:rPr>
          <w:rFonts w:ascii="Times New Roman" w:hAnsi="Times New Roman"/>
        </w:rPr>
        <w:t xml:space="preserve"> of the best </w:t>
      </w:r>
      <w:proofErr w:type="spellStart"/>
      <w:r>
        <w:rPr>
          <w:rFonts w:ascii="Times New Roman" w:hAnsi="Times New Roman"/>
        </w:rPr>
        <w:t>ClusPro</w:t>
      </w:r>
      <w:proofErr w:type="spellEnd"/>
      <w:r>
        <w:rPr>
          <w:rFonts w:ascii="Times New Roman" w:hAnsi="Times New Roman"/>
        </w:rPr>
        <w:t xml:space="preserve"> or HADDOCK </w:t>
      </w:r>
      <w:proofErr w:type="spellStart"/>
      <w:r>
        <w:rPr>
          <w:rFonts w:ascii="Times New Roman" w:hAnsi="Times New Roman"/>
        </w:rPr>
        <w:t>derived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docked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complexes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calculated</w:t>
      </w:r>
      <w:proofErr w:type="spellEnd"/>
      <w:r>
        <w:rPr>
          <w:rFonts w:ascii="Times New Roman" w:hAnsi="Times New Roman"/>
        </w:rPr>
        <w:t xml:space="preserve"> by </w:t>
      </w:r>
      <w:proofErr w:type="spellStart"/>
      <w:r>
        <w:rPr>
          <w:rFonts w:ascii="Times New Roman" w:hAnsi="Times New Roman"/>
        </w:rPr>
        <w:t>Prodigy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webserver</w:t>
      </w:r>
      <w:proofErr w:type="spellEnd"/>
      <w:r>
        <w:rPr>
          <w:rFonts w:ascii="Times New Roman" w:hAnsi="Times New Roman"/>
        </w:rPr>
        <w:t>.</w:t>
      </w:r>
    </w:p>
    <w:p w:rsidR="00DE2ADD" w:rsidRDefault="00DE2ADD">
      <w:bookmarkStart w:id="0" w:name="_GoBack"/>
      <w:bookmarkEnd w:id="0"/>
    </w:p>
    <w:sectPr w:rsidR="00DE2ADD" w:rsidSect="00461A84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ngti SC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A84"/>
    <w:rsid w:val="00461A84"/>
    <w:rsid w:val="00DE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C7233D-58EC-4B92-B6DB-8AD2C4C4B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61A84"/>
    <w:pPr>
      <w:suppressAutoHyphens/>
      <w:spacing w:after="0" w:line="240" w:lineRule="auto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Contents">
    <w:name w:val="Table Contents"/>
    <w:basedOn w:val="Normale"/>
    <w:qFormat/>
    <w:rsid w:val="00461A84"/>
    <w:pPr>
      <w:suppressLineNumbers/>
    </w:pPr>
    <w:rPr>
      <w:rFonts w:asciiTheme="minorHAnsi" w:eastAsiaTheme="minorHAnsi" w:hAnsiTheme="minorHAnsi" w:cstheme="minorBidi"/>
      <w:kern w:val="0"/>
      <w:lang w:eastAsia="en-US" w:bidi="ar-SA"/>
    </w:rPr>
  </w:style>
  <w:style w:type="table" w:styleId="Elencotab2">
    <w:name w:val="List Table 2"/>
    <w:basedOn w:val="Tabellanormale"/>
    <w:uiPriority w:val="47"/>
    <w:rsid w:val="00461A8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Lico</dc:creator>
  <cp:keywords/>
  <dc:description/>
  <cp:lastModifiedBy>Lico</cp:lastModifiedBy>
  <cp:revision>1</cp:revision>
  <dcterms:created xsi:type="dcterms:W3CDTF">2021-06-07T09:00:00Z</dcterms:created>
  <dcterms:modified xsi:type="dcterms:W3CDTF">2021-06-07T09:01:00Z</dcterms:modified>
</cp:coreProperties>
</file>