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63E" w:rsidRDefault="003F763E" w:rsidP="003F763E">
      <w:pPr>
        <w:overflowPunct w:val="0"/>
      </w:pPr>
      <w:proofErr w:type="spellStart"/>
      <w:r w:rsidRPr="003E3A90">
        <w:rPr>
          <w:rFonts w:ascii="Times New Roman" w:hAnsi="Times New Roman"/>
          <w:b/>
          <w:i/>
        </w:rPr>
        <w:t>Table</w:t>
      </w:r>
      <w:proofErr w:type="spellEnd"/>
      <w:r w:rsidRPr="003E3A90">
        <w:rPr>
          <w:rFonts w:ascii="Times New Roman" w:hAnsi="Times New Roman"/>
          <w:b/>
          <w:i/>
        </w:rPr>
        <w:t xml:space="preserve"> </w:t>
      </w:r>
      <w:r w:rsidRPr="003E3A90">
        <w:rPr>
          <w:rFonts w:ascii="Times New Roman" w:eastAsia="Calibri" w:hAnsi="Times New Roman"/>
          <w:b/>
          <w:i/>
        </w:rPr>
        <w:t>S4</w:t>
      </w:r>
      <w:r w:rsidRPr="003E3A90">
        <w:rPr>
          <w:rFonts w:ascii="Times New Roman" w:hAnsi="Times New Roman"/>
        </w:rPr>
        <w:t xml:space="preserve"> – H-Bonds Analysis. </w:t>
      </w:r>
    </w:p>
    <w:p w:rsidR="003F763E" w:rsidRPr="003E3A90" w:rsidRDefault="003F763E" w:rsidP="003F763E">
      <w:pPr>
        <w:overflowPunct w:val="0"/>
      </w:pPr>
    </w:p>
    <w:tbl>
      <w:tblPr>
        <w:tblStyle w:val="Elencotab2"/>
        <w:tblW w:w="9639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345"/>
        <w:gridCol w:w="1344"/>
        <w:gridCol w:w="1668"/>
        <w:gridCol w:w="1741"/>
        <w:gridCol w:w="1344"/>
        <w:gridCol w:w="2197"/>
      </w:tblGrid>
      <w:tr w:rsidR="003F763E" w:rsidRPr="001D5EE0" w:rsidTr="00F24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7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  <w:bCs w:val="0"/>
              </w:rPr>
            </w:pPr>
            <w:r w:rsidRPr="00BE3136">
              <w:rPr>
                <w:rFonts w:cstheme="minorHAnsi"/>
              </w:rPr>
              <w:t xml:space="preserve"> tLyp1 </w:t>
            </w:r>
          </w:p>
        </w:tc>
        <w:tc>
          <w:tcPr>
            <w:tcW w:w="5282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 xml:space="preserve">tLyp1 </w:t>
            </w:r>
            <w:proofErr w:type="spellStart"/>
            <w:r w:rsidRPr="00BE3136">
              <w:rPr>
                <w:rFonts w:cstheme="minorHAnsi"/>
              </w:rPr>
              <w:t>fused</w:t>
            </w:r>
            <w:proofErr w:type="spellEnd"/>
            <w:r w:rsidRPr="00BE3136">
              <w:rPr>
                <w:rFonts w:cstheme="minorHAnsi"/>
              </w:rPr>
              <w:t xml:space="preserve"> to CP of TBSV</w:t>
            </w: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gridSpan w:val="2"/>
            <w:tcBorders>
              <w:bottom w:val="single" w:sz="4" w:space="0" w:color="666666" w:themeColor="text1" w:themeTint="99"/>
              <w:right w:val="single" w:sz="4" w:space="0" w:color="auto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  <w:bCs w:val="0"/>
              </w:rPr>
            </w:pPr>
            <w:r w:rsidRPr="001D5EE0">
              <w:rPr>
                <w:rFonts w:cstheme="minorHAnsi"/>
              </w:rPr>
              <w:t>H-Bonds</w:t>
            </w: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666666" w:themeColor="text1" w:themeTint="99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proofErr w:type="spellStart"/>
            <w:r w:rsidRPr="00BE3136">
              <w:rPr>
                <w:rFonts w:cstheme="minorHAnsi"/>
                <w:b/>
                <w:bCs/>
              </w:rPr>
              <w:t>Occupancy</w:t>
            </w:r>
            <w:proofErr w:type="spellEnd"/>
            <w:r w:rsidRPr="00BE3136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08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BE3136">
              <w:rPr>
                <w:rFonts w:cstheme="minorHAnsi"/>
                <w:b/>
                <w:bCs/>
              </w:rPr>
              <w:t>H-Bonds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proofErr w:type="spellStart"/>
            <w:r w:rsidRPr="001D5EE0">
              <w:rPr>
                <w:rFonts w:cstheme="minorHAnsi"/>
                <w:b/>
                <w:bCs/>
              </w:rPr>
              <w:t>Occupancy</w:t>
            </w:r>
            <w:proofErr w:type="spellEnd"/>
            <w:r w:rsidRPr="001D5EE0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3F763E" w:rsidRPr="001D5EE0" w:rsidTr="00F244B1">
        <w:trPr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  <w:bCs w:val="0"/>
                <w:i/>
                <w:iCs/>
              </w:rPr>
            </w:pPr>
            <w:r w:rsidRPr="001D5EE0">
              <w:rPr>
                <w:rFonts w:cstheme="minorHAnsi"/>
                <w:i/>
                <w:iCs/>
              </w:rPr>
              <w:t>NRP-1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i/>
                <w:iCs/>
              </w:rPr>
            </w:pPr>
            <w:r w:rsidRPr="001D5EE0">
              <w:rPr>
                <w:rFonts w:cstheme="minorHAnsi"/>
                <w:b/>
                <w:bCs/>
                <w:i/>
                <w:iCs/>
              </w:rPr>
              <w:t>tLyp1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i/>
                <w:iCs/>
              </w:rPr>
            </w:pPr>
            <w:r w:rsidRPr="00BE3136">
              <w:rPr>
                <w:rFonts w:cstheme="minorHAnsi"/>
                <w:b/>
                <w:bCs/>
                <w:i/>
                <w:iCs/>
              </w:rPr>
              <w:t>NRP-1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i/>
                <w:iCs/>
              </w:rPr>
            </w:pPr>
            <w:r w:rsidRPr="00BE3136">
              <w:rPr>
                <w:rFonts w:cstheme="minorHAnsi"/>
                <w:b/>
                <w:bCs/>
                <w:i/>
                <w:iCs/>
              </w:rPr>
              <w:t>tLyp1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 xml:space="preserve">GLN 296 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 xml:space="preserve">ARG 7 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19.25 %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PRO 317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7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70.94 %</w:t>
            </w:r>
          </w:p>
        </w:tc>
      </w:tr>
      <w:tr w:rsidR="003F763E" w:rsidRPr="001D5EE0" w:rsidTr="00F244B1">
        <w:trPr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TYR 297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LYS 4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14.43 %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GLY 318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5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60.16 %</w:t>
            </w: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 xml:space="preserve">TYR 297 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7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14.54 %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GLU 319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5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59.22 %</w:t>
            </w:r>
          </w:p>
        </w:tc>
      </w:tr>
      <w:tr w:rsidR="003F763E" w:rsidRPr="001D5EE0" w:rsidTr="00F244B1">
        <w:trPr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GLY 318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7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41.70 %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GLU 319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ASN 3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51.88 %</w:t>
            </w: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GLU 319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7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16.92 %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ASP 320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7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93.93 %</w:t>
            </w:r>
          </w:p>
        </w:tc>
      </w:tr>
      <w:tr w:rsidR="003F763E" w:rsidRPr="001D5EE0" w:rsidTr="00F244B1">
        <w:trPr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ASP 320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ASN 3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28.57 %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LYS 351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7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59.55 %</w:t>
            </w: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ASP 320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5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43.96 %</w:t>
            </w:r>
          </w:p>
        </w:tc>
        <w:tc>
          <w:tcPr>
            <w:tcW w:w="5282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i/>
                <w:iCs/>
              </w:rPr>
            </w:pPr>
            <w:proofErr w:type="spellStart"/>
            <w:r w:rsidRPr="00BE3136">
              <w:rPr>
                <w:rFonts w:cstheme="minorHAnsi"/>
                <w:b/>
                <w:bCs/>
                <w:i/>
                <w:iCs/>
              </w:rPr>
              <w:t>Residues</w:t>
            </w:r>
            <w:proofErr w:type="spellEnd"/>
            <w:r w:rsidRPr="00BE3136">
              <w:rPr>
                <w:rFonts w:cstheme="minorHAnsi"/>
                <w:b/>
                <w:bCs/>
                <w:i/>
                <w:iCs/>
              </w:rPr>
              <w:t xml:space="preserve"> of CP of TBSV</w:t>
            </w:r>
            <w:r w:rsidRPr="00BE3136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3F763E" w:rsidRPr="001D5EE0" w:rsidTr="00F244B1">
        <w:trPr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ARG 323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7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11.56 %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GLY 375</w:t>
            </w:r>
          </w:p>
        </w:tc>
        <w:tc>
          <w:tcPr>
            <w:tcW w:w="1344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ASP 191</w:t>
            </w:r>
          </w:p>
        </w:tc>
        <w:tc>
          <w:tcPr>
            <w:tcW w:w="2197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30.98 %</w:t>
            </w: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THR 413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5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13.74 %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LYS 397</w:t>
            </w:r>
          </w:p>
        </w:tc>
        <w:tc>
          <w:tcPr>
            <w:tcW w:w="1344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ASP 191</w:t>
            </w:r>
          </w:p>
        </w:tc>
        <w:tc>
          <w:tcPr>
            <w:tcW w:w="2197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37.65 %</w:t>
            </w:r>
          </w:p>
        </w:tc>
      </w:tr>
      <w:tr w:rsidR="003F763E" w:rsidRPr="001D5EE0" w:rsidTr="00F244B1">
        <w:trPr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4753" w:type="dxa"/>
            <w:gridSpan w:val="3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1344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197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8"/>
                <w:szCs w:val="8"/>
              </w:rPr>
            </w:pP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7" w:type="dxa"/>
            <w:gridSpan w:val="3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  <w:bCs w:val="0"/>
              </w:rPr>
            </w:pPr>
            <w:proofErr w:type="spellStart"/>
            <w:r w:rsidRPr="00BE3136">
              <w:rPr>
                <w:rFonts w:cstheme="minorHAnsi"/>
              </w:rPr>
              <w:t>CooP</w:t>
            </w:r>
            <w:proofErr w:type="spellEnd"/>
          </w:p>
        </w:tc>
        <w:tc>
          <w:tcPr>
            <w:tcW w:w="5282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BE3136">
              <w:rPr>
                <w:rFonts w:cstheme="minorHAnsi"/>
                <w:b/>
                <w:bCs/>
              </w:rPr>
              <w:t>CooP</w:t>
            </w:r>
            <w:proofErr w:type="spellEnd"/>
            <w:r w:rsidRPr="00BE3136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BE3136">
              <w:rPr>
                <w:rFonts w:cstheme="minorHAnsi"/>
                <w:b/>
                <w:bCs/>
              </w:rPr>
              <w:t>fused</w:t>
            </w:r>
            <w:proofErr w:type="spellEnd"/>
            <w:r w:rsidRPr="00BE3136">
              <w:rPr>
                <w:rFonts w:cstheme="minorHAnsi"/>
                <w:b/>
                <w:bCs/>
              </w:rPr>
              <w:t xml:space="preserve"> to CP of TBSV</w:t>
            </w:r>
          </w:p>
        </w:tc>
      </w:tr>
      <w:tr w:rsidR="003F763E" w:rsidRPr="001D5EE0" w:rsidTr="00F244B1">
        <w:trPr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  <w:bCs w:val="0"/>
                <w:iCs/>
              </w:rPr>
            </w:pPr>
            <w:r w:rsidRPr="00BE3136">
              <w:rPr>
                <w:rFonts w:cstheme="minorHAnsi"/>
                <w:iCs/>
              </w:rPr>
              <w:t>H-Bonds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iCs/>
              </w:rPr>
            </w:pPr>
            <w:proofErr w:type="spellStart"/>
            <w:r w:rsidRPr="00BE3136">
              <w:rPr>
                <w:rFonts w:cstheme="minorHAnsi"/>
                <w:b/>
                <w:bCs/>
                <w:iCs/>
              </w:rPr>
              <w:t>Occupancy</w:t>
            </w:r>
            <w:proofErr w:type="spellEnd"/>
            <w:r w:rsidRPr="00BE3136">
              <w:rPr>
                <w:rFonts w:cstheme="minorHAnsi"/>
                <w:b/>
                <w:bCs/>
                <w:iCs/>
              </w:rPr>
              <w:t xml:space="preserve"> </w:t>
            </w:r>
          </w:p>
        </w:tc>
        <w:tc>
          <w:tcPr>
            <w:tcW w:w="308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iCs/>
              </w:rPr>
            </w:pPr>
            <w:r w:rsidRPr="00BE3136">
              <w:rPr>
                <w:rFonts w:cstheme="minorHAnsi"/>
                <w:b/>
                <w:bCs/>
                <w:iCs/>
              </w:rPr>
              <w:t>H-Bonds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iCs/>
              </w:rPr>
            </w:pPr>
            <w:proofErr w:type="spellStart"/>
            <w:r w:rsidRPr="00BE3136">
              <w:rPr>
                <w:rFonts w:cstheme="minorHAnsi"/>
                <w:b/>
                <w:bCs/>
                <w:iCs/>
              </w:rPr>
              <w:t>Occupancy</w:t>
            </w:r>
            <w:proofErr w:type="spellEnd"/>
            <w:r w:rsidRPr="00BE3136">
              <w:rPr>
                <w:rFonts w:cstheme="minorHAnsi"/>
                <w:b/>
                <w:bCs/>
                <w:iCs/>
              </w:rPr>
              <w:t xml:space="preserve"> </w:t>
            </w: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Cs w:val="0"/>
                <w:i/>
                <w:iCs/>
              </w:rPr>
            </w:pPr>
            <w:r w:rsidRPr="00BE3136">
              <w:rPr>
                <w:rFonts w:cstheme="minorHAnsi"/>
                <w:i/>
                <w:iCs/>
              </w:rPr>
              <w:t>FABP3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i/>
                <w:iCs/>
              </w:rPr>
            </w:pPr>
            <w:proofErr w:type="spellStart"/>
            <w:r w:rsidRPr="00BE3136">
              <w:rPr>
                <w:rFonts w:cstheme="minorHAnsi"/>
                <w:b/>
                <w:bCs/>
                <w:i/>
                <w:iCs/>
              </w:rPr>
              <w:t>CooP</w:t>
            </w:r>
            <w:proofErr w:type="spellEnd"/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i/>
                <w:iCs/>
              </w:rPr>
            </w:pP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i/>
                <w:iCs/>
              </w:rPr>
            </w:pPr>
            <w:r w:rsidRPr="00BE3136">
              <w:rPr>
                <w:rFonts w:cstheme="minorHAnsi"/>
                <w:b/>
                <w:bCs/>
                <w:i/>
                <w:iCs/>
              </w:rPr>
              <w:t>FABP3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i/>
                <w:iCs/>
              </w:rPr>
            </w:pPr>
            <w:proofErr w:type="spellStart"/>
            <w:r w:rsidRPr="00BE3136">
              <w:rPr>
                <w:rFonts w:cstheme="minorHAnsi"/>
                <w:b/>
                <w:bCs/>
                <w:i/>
                <w:iCs/>
              </w:rPr>
              <w:t>CooP</w:t>
            </w:r>
            <w:proofErr w:type="spellEnd"/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</w:p>
        </w:tc>
      </w:tr>
      <w:tr w:rsidR="003F763E" w:rsidRPr="001D5EE0" w:rsidTr="00F244B1">
        <w:trPr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TYR 19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GLY 7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90.39 %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THR 53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LEU 6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46.85 %</w:t>
            </w: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THR 60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GLY 2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10.49 %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106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GLY 7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67.38 %</w:t>
            </w:r>
          </w:p>
        </w:tc>
      </w:tr>
      <w:tr w:rsidR="003F763E" w:rsidRPr="001D5EE0" w:rsidTr="00F244B1">
        <w:trPr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GLN 95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GLY 7</w:t>
            </w:r>
          </w:p>
        </w:tc>
        <w:tc>
          <w:tcPr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38.99 %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ARG 126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LEU 3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57.78 %</w:t>
            </w: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tcBorders>
              <w:bottom w:val="single" w:sz="4" w:space="0" w:color="666666" w:themeColor="text1" w:themeTint="99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  <w:b w:val="0"/>
              </w:rPr>
            </w:pPr>
            <w:r w:rsidRPr="00BE3136">
              <w:rPr>
                <w:rFonts w:cstheme="minorHAnsi"/>
                <w:b w:val="0"/>
              </w:rPr>
              <w:t>ARG 126</w:t>
            </w:r>
          </w:p>
        </w:tc>
        <w:tc>
          <w:tcPr>
            <w:tcW w:w="1344" w:type="dxa"/>
            <w:tcBorders>
              <w:bottom w:val="single" w:sz="4" w:space="0" w:color="666666" w:themeColor="text1" w:themeTint="99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ALA 9</w:t>
            </w: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666666" w:themeColor="text1" w:themeTint="99"/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100.00 %</w:t>
            </w:r>
          </w:p>
        </w:tc>
        <w:tc>
          <w:tcPr>
            <w:tcW w:w="174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TYR 128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SER 4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49.94 %</w:t>
            </w:r>
          </w:p>
        </w:tc>
      </w:tr>
      <w:tr w:rsidR="003F763E" w:rsidRPr="00BE3136" w:rsidTr="00F244B1">
        <w:trPr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tcBorders>
              <w:bottom w:val="nil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</w:rPr>
            </w:pPr>
          </w:p>
        </w:tc>
        <w:tc>
          <w:tcPr>
            <w:tcW w:w="1344" w:type="dxa"/>
            <w:tcBorders>
              <w:bottom w:val="nil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68" w:type="dxa"/>
            <w:tcBorders>
              <w:bottom w:val="nil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5282" w:type="dxa"/>
            <w:gridSpan w:val="3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BE3136">
              <w:rPr>
                <w:rFonts w:cstheme="minorHAnsi"/>
                <w:b/>
                <w:bCs/>
                <w:i/>
                <w:iCs/>
              </w:rPr>
              <w:t>Residues</w:t>
            </w:r>
            <w:proofErr w:type="spellEnd"/>
            <w:r w:rsidRPr="00BE3136">
              <w:rPr>
                <w:rFonts w:cstheme="minorHAnsi"/>
                <w:b/>
                <w:bCs/>
                <w:i/>
                <w:iCs/>
              </w:rPr>
              <w:t xml:space="preserve"> of CP of TBSV</w:t>
            </w:r>
            <w:r w:rsidRPr="00BE3136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3F763E" w:rsidRPr="001D5EE0" w:rsidTr="00F2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rPr>
                <w:rFonts w:cstheme="minorHAnsi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68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3F763E" w:rsidRPr="001D5EE0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41" w:type="dxa"/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LYS 52</w:t>
            </w:r>
          </w:p>
        </w:tc>
        <w:tc>
          <w:tcPr>
            <w:tcW w:w="134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E3136">
              <w:rPr>
                <w:rFonts w:cstheme="minorHAnsi"/>
              </w:rPr>
              <w:t>ASP 341</w:t>
            </w:r>
          </w:p>
        </w:tc>
        <w:tc>
          <w:tcPr>
            <w:tcW w:w="219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F763E" w:rsidRPr="00BE3136" w:rsidRDefault="003F763E" w:rsidP="00F244B1">
            <w:pPr>
              <w:widowControl w:val="0"/>
              <w:overflowPunct w:val="0"/>
              <w:spacing w:line="360" w:lineRule="auto"/>
              <w:ind w:right="-4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u w:val="single"/>
              </w:rPr>
            </w:pPr>
            <w:r w:rsidRPr="00BE3136">
              <w:rPr>
                <w:rFonts w:cstheme="minorHAnsi"/>
                <w:u w:val="single"/>
              </w:rPr>
              <w:t>46.58 %</w:t>
            </w:r>
          </w:p>
        </w:tc>
      </w:tr>
    </w:tbl>
    <w:p w:rsidR="003F763E" w:rsidRPr="003E3A90" w:rsidRDefault="003F763E" w:rsidP="003F763E">
      <w:pPr>
        <w:overflowPunct w:val="0"/>
      </w:pPr>
    </w:p>
    <w:p w:rsidR="003F763E" w:rsidRPr="0010489E" w:rsidRDefault="003F763E" w:rsidP="003F763E">
      <w:pPr>
        <w:overflowPunct w:val="0"/>
        <w:rPr>
          <w:lang w:val="en-US"/>
        </w:rPr>
      </w:pPr>
      <w:r w:rsidRPr="0010489E">
        <w:rPr>
          <w:rFonts w:ascii="Times New Roman" w:hAnsi="Times New Roman"/>
          <w:lang w:val="en-US"/>
        </w:rPr>
        <w:t xml:space="preserve">Note: </w:t>
      </w:r>
      <w:r w:rsidRPr="003E3A90">
        <w:rPr>
          <w:rFonts w:ascii="Times New Roman" w:hAnsi="Times New Roman" w:cs="Times New Roman"/>
          <w:bCs/>
          <w:lang w:val="en-GB"/>
        </w:rPr>
        <w:t>H-Bonds between peptides and receptors and their occupancy</w:t>
      </w:r>
      <w:r>
        <w:rPr>
          <w:rFonts w:ascii="Times New Roman" w:hAnsi="Times New Roman" w:cs="Times New Roman"/>
          <w:bCs/>
          <w:lang w:val="en-GB"/>
        </w:rPr>
        <w:t xml:space="preserve"> (%) along the simulation. The </w:t>
      </w:r>
      <w:r w:rsidRPr="003E3A90">
        <w:rPr>
          <w:rFonts w:ascii="Times New Roman" w:hAnsi="Times New Roman" w:cs="Times New Roman"/>
          <w:bCs/>
          <w:lang w:val="en-GB"/>
        </w:rPr>
        <w:t>H-Bonds with occupancy &gt; 40% along the trajectory are underlined.</w:t>
      </w:r>
    </w:p>
    <w:p w:rsidR="00DE2ADD" w:rsidRDefault="00DE2ADD">
      <w:bookmarkStart w:id="0" w:name="_GoBack"/>
      <w:bookmarkEnd w:id="0"/>
    </w:p>
    <w:sectPr w:rsidR="00DE2A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ongti SC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63E"/>
    <w:rsid w:val="003F763E"/>
    <w:rsid w:val="00DE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72E555-02CE-4A66-9373-CF15ECC3C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F763E"/>
    <w:pPr>
      <w:suppressAutoHyphens/>
      <w:spacing w:after="0" w:line="240" w:lineRule="auto"/>
    </w:pPr>
    <w:rPr>
      <w:rFonts w:ascii="Liberation Serif" w:eastAsia="Songti SC" w:hAnsi="Liberation Serif" w:cs="Arial Unicode MS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Elencotab2">
    <w:name w:val="List Table 2"/>
    <w:basedOn w:val="Tabellanormale"/>
    <w:uiPriority w:val="47"/>
    <w:rsid w:val="003F76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Lico</dc:creator>
  <cp:keywords/>
  <dc:description/>
  <cp:lastModifiedBy>Lico</cp:lastModifiedBy>
  <cp:revision>1</cp:revision>
  <dcterms:created xsi:type="dcterms:W3CDTF">2021-06-07T09:01:00Z</dcterms:created>
  <dcterms:modified xsi:type="dcterms:W3CDTF">2021-06-07T09:02:00Z</dcterms:modified>
</cp:coreProperties>
</file>