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110F1CF" w14:textId="2F74F475" w:rsidR="005B3C9C" w:rsidRPr="0063730F" w:rsidRDefault="0014578A" w:rsidP="0070405B">
      <w:pPr>
        <w:spacing w:after="0" w:line="240" w:lineRule="auto"/>
        <w:ind w:firstLine="720"/>
        <w:jc w:val="center"/>
        <w:rPr>
          <w:rFonts w:ascii="Times New Roman" w:hAnsi="Times New Roman" w:cs="Times New Roman"/>
          <w:b/>
          <w:lang w:val="en-CA"/>
        </w:rPr>
      </w:pPr>
      <w:r w:rsidRPr="0063730F">
        <w:rPr>
          <w:rFonts w:ascii="Times New Roman" w:hAnsi="Times New Roman" w:cs="Times New Roman"/>
          <w:b/>
          <w:bCs/>
          <w:lang w:val="en-CA"/>
        </w:rPr>
        <w:t>Supplemental Materials for</w:t>
      </w:r>
    </w:p>
    <w:p w14:paraId="76C0136A" w14:textId="0D4DD8AC" w:rsidR="005B3C9C" w:rsidRPr="0063730F" w:rsidRDefault="006756E9" w:rsidP="005B3C9C">
      <w:pPr>
        <w:spacing w:after="0" w:line="240" w:lineRule="auto"/>
        <w:jc w:val="center"/>
        <w:rPr>
          <w:rFonts w:ascii="Times New Roman" w:hAnsi="Times New Roman" w:cs="Times New Roman"/>
          <w:b/>
          <w:lang w:val="en-CA"/>
        </w:rPr>
      </w:pPr>
      <w:r w:rsidRPr="0063730F">
        <w:rPr>
          <w:rFonts w:ascii="Times New Roman" w:hAnsi="Times New Roman" w:cs="Times New Roman"/>
          <w:b/>
          <w:lang w:val="en-CA"/>
        </w:rPr>
        <w:t>“</w:t>
      </w:r>
      <w:r w:rsidR="005B3C9C" w:rsidRPr="0063730F">
        <w:rPr>
          <w:rFonts w:ascii="Times New Roman" w:hAnsi="Times New Roman" w:cs="Times New Roman"/>
          <w:bCs/>
          <w:lang w:val="en-CA"/>
        </w:rPr>
        <w:t>Structural relaxation of ferroelectric phase in hard sodium lithium niobate solid solutions studied by Solid-State NMR</w:t>
      </w:r>
      <w:r w:rsidRPr="0063730F">
        <w:rPr>
          <w:rFonts w:ascii="Times New Roman" w:hAnsi="Times New Roman" w:cs="Times New Roman"/>
          <w:b/>
          <w:lang w:val="en-CA"/>
        </w:rPr>
        <w:t>”</w:t>
      </w:r>
    </w:p>
    <w:p w14:paraId="41B5B973" w14:textId="77777777" w:rsidR="005B3C9C" w:rsidRPr="0063730F" w:rsidRDefault="005B3C9C" w:rsidP="005B3C9C">
      <w:pPr>
        <w:spacing w:after="0" w:line="240" w:lineRule="auto"/>
        <w:jc w:val="center"/>
        <w:rPr>
          <w:rFonts w:ascii="Times New Roman" w:hAnsi="Times New Roman" w:cs="Times New Roman"/>
          <w:lang w:val="en-GB"/>
        </w:rPr>
      </w:pPr>
    </w:p>
    <w:p w14:paraId="73985900" w14:textId="5F1B887E" w:rsidR="005B3C9C" w:rsidRPr="0063730F" w:rsidRDefault="005B3C9C" w:rsidP="005B3C9C">
      <w:pPr>
        <w:spacing w:after="0" w:line="240" w:lineRule="auto"/>
        <w:jc w:val="center"/>
        <w:rPr>
          <w:rFonts w:ascii="Times New Roman" w:hAnsi="Times New Roman" w:cs="Times New Roman"/>
          <w:vertAlign w:val="superscript"/>
        </w:rPr>
      </w:pPr>
      <w:r w:rsidRPr="0063730F">
        <w:rPr>
          <w:rFonts w:ascii="Times New Roman" w:hAnsi="Times New Roman" w:cs="Times New Roman"/>
        </w:rPr>
        <w:t xml:space="preserve">Millena Logrado, </w:t>
      </w:r>
      <w:proofErr w:type="spellStart"/>
      <w:r w:rsidRPr="0063730F">
        <w:rPr>
          <w:rFonts w:ascii="Times New Roman" w:hAnsi="Times New Roman" w:cs="Times New Roman"/>
        </w:rPr>
        <w:t>Changhao</w:t>
      </w:r>
      <w:proofErr w:type="spellEnd"/>
      <w:r w:rsidRPr="0063730F">
        <w:rPr>
          <w:rFonts w:ascii="Times New Roman" w:hAnsi="Times New Roman" w:cs="Times New Roman"/>
        </w:rPr>
        <w:t xml:space="preserve"> Zhao, Hergen </w:t>
      </w:r>
      <w:proofErr w:type="spellStart"/>
      <w:r w:rsidRPr="0063730F">
        <w:rPr>
          <w:rFonts w:ascii="Times New Roman" w:hAnsi="Times New Roman" w:cs="Times New Roman"/>
        </w:rPr>
        <w:t>Breitzke</w:t>
      </w:r>
      <w:proofErr w:type="spellEnd"/>
      <w:r w:rsidRPr="0063730F">
        <w:rPr>
          <w:rFonts w:ascii="Times New Roman" w:hAnsi="Times New Roman" w:cs="Times New Roman"/>
        </w:rPr>
        <w:t>, Jürgen Rödel, Gerd Buntkowsky</w:t>
      </w:r>
    </w:p>
    <w:p w14:paraId="38727937" w14:textId="77777777" w:rsidR="00F04DD9" w:rsidRPr="0063730F" w:rsidRDefault="00F04DD9" w:rsidP="00104A6B">
      <w:pPr>
        <w:jc w:val="center"/>
        <w:rPr>
          <w:rFonts w:ascii="Times New Roman" w:hAnsi="Times New Roman" w:cs="Times New Roman"/>
          <w:b/>
          <w:bCs/>
        </w:rPr>
      </w:pPr>
    </w:p>
    <w:p w14:paraId="29EE766E" w14:textId="0D237BF8" w:rsidR="00104A6B" w:rsidRPr="0063730F" w:rsidRDefault="00104A6B" w:rsidP="00104A6B">
      <w:pPr>
        <w:jc w:val="center"/>
        <w:rPr>
          <w:rFonts w:ascii="Times New Roman" w:hAnsi="Times New Roman" w:cs="Times New Roman"/>
          <w:b/>
          <w:bCs/>
          <w:lang w:val="en-CA"/>
        </w:rPr>
      </w:pPr>
      <w:r w:rsidRPr="0063730F">
        <w:rPr>
          <w:rFonts w:ascii="Times New Roman" w:hAnsi="Times New Roman" w:cs="Times New Roman"/>
          <w:b/>
          <w:bCs/>
          <w:lang w:val="en-GB"/>
        </w:rPr>
        <w:t>S1.</w:t>
      </w:r>
      <w:r w:rsidR="00AF6123" w:rsidRPr="0063730F">
        <w:rPr>
          <w:rFonts w:ascii="Times New Roman" w:hAnsi="Times New Roman" w:cs="Times New Roman"/>
          <w:b/>
          <w:bCs/>
          <w:color w:val="000000"/>
          <w:lang w:val="en-CA"/>
        </w:rPr>
        <w:t xml:space="preserve"> Choice of delay recovery in </w:t>
      </w:r>
      <w:r w:rsidR="00AF6123" w:rsidRPr="0063730F">
        <w:rPr>
          <w:rFonts w:ascii="Times New Roman" w:hAnsi="Times New Roman" w:cs="Times New Roman"/>
          <w:b/>
          <w:bCs/>
          <w:vertAlign w:val="superscript"/>
          <w:lang w:val="en-CA"/>
        </w:rPr>
        <w:t>23</w:t>
      </w:r>
      <w:r w:rsidR="00AF6123" w:rsidRPr="0063730F">
        <w:rPr>
          <w:rFonts w:ascii="Times New Roman" w:hAnsi="Times New Roman" w:cs="Times New Roman"/>
          <w:b/>
          <w:bCs/>
          <w:lang w:val="en-CA"/>
        </w:rPr>
        <w:t>Na MAS NMR</w:t>
      </w:r>
    </w:p>
    <w:p w14:paraId="6D1CECD4" w14:textId="0F945103" w:rsidR="007F1168" w:rsidRPr="0063730F" w:rsidRDefault="007F1168" w:rsidP="007F1168">
      <w:pPr>
        <w:jc w:val="center"/>
        <w:rPr>
          <w:lang w:val="en-GB"/>
        </w:rPr>
      </w:pPr>
      <w:r w:rsidRPr="0063730F">
        <w:rPr>
          <w:noProof/>
        </w:rPr>
        <w:drawing>
          <wp:inline distT="0" distB="0" distL="0" distR="0" wp14:anchorId="3574A1F6" wp14:editId="34D30B4A">
            <wp:extent cx="4788877" cy="2376053"/>
            <wp:effectExtent l="0" t="0" r="0" b="5715"/>
            <wp:docPr id="140769387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93875" name="Imagem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015" cy="2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15AF6" w14:textId="5195EC50" w:rsidR="006F6C4D" w:rsidRPr="0063730F" w:rsidRDefault="007F1168" w:rsidP="007F4BA5">
      <w:pPr>
        <w:jc w:val="both"/>
        <w:rPr>
          <w:rFonts w:ascii="Times New Roman" w:hAnsi="Times New Roman" w:cs="Times New Roman"/>
          <w:lang w:val="en-GB"/>
        </w:rPr>
      </w:pPr>
      <w:r w:rsidRPr="0063730F">
        <w:rPr>
          <w:rFonts w:ascii="Times New Roman" w:hAnsi="Times New Roman" w:cs="Times New Roman"/>
          <w:lang w:val="en-GB"/>
        </w:rPr>
        <w:t xml:space="preserve">Figure S1: Normalized single </w:t>
      </w:r>
      <w:r w:rsidR="009455F2" w:rsidRPr="0063730F">
        <w:rPr>
          <w:rFonts w:ascii="Times New Roman" w:hAnsi="Times New Roman" w:cs="Times New Roman"/>
          <w:lang w:val="en-GB"/>
        </w:rPr>
        <w:t>p</w:t>
      </w:r>
      <w:r w:rsidRPr="0063730F">
        <w:rPr>
          <w:rFonts w:ascii="Times New Roman" w:hAnsi="Times New Roman" w:cs="Times New Roman"/>
          <w:lang w:val="en-GB"/>
        </w:rPr>
        <w:t xml:space="preserve">ulse </w:t>
      </w:r>
      <w:r w:rsidRPr="0063730F">
        <w:rPr>
          <w:rFonts w:ascii="Times New Roman" w:hAnsi="Times New Roman" w:cs="Times New Roman"/>
          <w:vertAlign w:val="superscript"/>
          <w:lang w:val="en-GB"/>
        </w:rPr>
        <w:t>23</w:t>
      </w:r>
      <w:r w:rsidRPr="0063730F">
        <w:rPr>
          <w:rFonts w:ascii="Times New Roman" w:hAnsi="Times New Roman" w:cs="Times New Roman"/>
          <w:lang w:val="en-GB"/>
        </w:rPr>
        <w:t>Na MAS under distinct relaxation delays f</w:t>
      </w:r>
      <w:r w:rsidR="004A7FEF" w:rsidRPr="0063730F">
        <w:rPr>
          <w:rFonts w:ascii="Times New Roman" w:hAnsi="Times New Roman" w:cs="Times New Roman"/>
          <w:lang w:val="en-GB"/>
        </w:rPr>
        <w:t>or</w:t>
      </w:r>
      <w:r w:rsidRPr="0063730F">
        <w:rPr>
          <w:rFonts w:ascii="Times New Roman" w:hAnsi="Times New Roman" w:cs="Times New Roman"/>
          <w:lang w:val="en-GB"/>
        </w:rPr>
        <w:t xml:space="preserve"> samples (a) LNN12 and (b) LNN18 age</w:t>
      </w:r>
      <w:r w:rsidR="004A7FEF" w:rsidRPr="0063730F">
        <w:rPr>
          <w:rFonts w:ascii="Times New Roman" w:hAnsi="Times New Roman" w:cs="Times New Roman"/>
          <w:lang w:val="en-GB"/>
        </w:rPr>
        <w:t>d</w:t>
      </w:r>
      <w:r w:rsidRPr="0063730F">
        <w:rPr>
          <w:rFonts w:ascii="Times New Roman" w:hAnsi="Times New Roman" w:cs="Times New Roman"/>
          <w:lang w:val="en-GB"/>
        </w:rPr>
        <w:t xml:space="preserve"> for </w:t>
      </w:r>
      <w:r w:rsidR="00FA0E71" w:rsidRPr="0063730F">
        <w:rPr>
          <w:rFonts w:ascii="Times New Roman" w:hAnsi="Times New Roman" w:cs="Times New Roman"/>
          <w:lang w:val="en-GB"/>
        </w:rPr>
        <w:t>8</w:t>
      </w:r>
      <w:r w:rsidRPr="0063730F">
        <w:rPr>
          <w:rFonts w:ascii="Times New Roman" w:hAnsi="Times New Roman" w:cs="Times New Roman"/>
          <w:lang w:val="en-GB"/>
        </w:rPr>
        <w:t xml:space="preserve">h at </w:t>
      </w:r>
      <w:r w:rsidR="00FA0E71" w:rsidRPr="0063730F">
        <w:rPr>
          <w:rFonts w:ascii="Times New Roman" w:hAnsi="Times New Roman" w:cs="Times New Roman"/>
          <w:lang w:val="en-GB"/>
        </w:rPr>
        <w:t>8</w:t>
      </w:r>
      <w:r w:rsidRPr="0063730F">
        <w:rPr>
          <w:rFonts w:ascii="Times New Roman" w:hAnsi="Times New Roman" w:cs="Times New Roman"/>
          <w:lang w:val="en-GB"/>
        </w:rPr>
        <w:t>00°C. A</w:t>
      </w:r>
      <w:r w:rsidR="004A7FEF" w:rsidRPr="0063730F">
        <w:rPr>
          <w:rFonts w:ascii="Times New Roman" w:hAnsi="Times New Roman" w:cs="Times New Roman"/>
          <w:lang w:val="en-GB"/>
        </w:rPr>
        <w:t xml:space="preserve"> delay</w:t>
      </w:r>
      <w:r w:rsidRPr="0063730F">
        <w:rPr>
          <w:rFonts w:ascii="Times New Roman" w:hAnsi="Times New Roman" w:cs="Times New Roman"/>
          <w:lang w:val="en-GB"/>
        </w:rPr>
        <w:t xml:space="preserve"> time of 3.8 s was used </w:t>
      </w:r>
      <w:r w:rsidR="004A7FEF" w:rsidRPr="0063730F">
        <w:rPr>
          <w:rFonts w:ascii="Times New Roman" w:hAnsi="Times New Roman" w:cs="Times New Roman"/>
          <w:lang w:val="en-GB"/>
        </w:rPr>
        <w:t>for</w:t>
      </w:r>
      <w:r w:rsidRPr="0063730F">
        <w:rPr>
          <w:rFonts w:ascii="Times New Roman" w:hAnsi="Times New Roman" w:cs="Times New Roman"/>
          <w:lang w:val="en-GB"/>
        </w:rPr>
        <w:t xml:space="preserve"> MQMAS experiments.</w:t>
      </w:r>
    </w:p>
    <w:p w14:paraId="435DA7C4" w14:textId="77777777" w:rsidR="007F1168" w:rsidRPr="0063730F" w:rsidRDefault="007F1168">
      <w:pPr>
        <w:rPr>
          <w:lang w:val="en-GB"/>
        </w:rPr>
      </w:pPr>
    </w:p>
    <w:p w14:paraId="64C0CE80" w14:textId="016BB630" w:rsidR="007F4BA5" w:rsidRPr="0063730F" w:rsidRDefault="00AF6123" w:rsidP="00540F26">
      <w:pPr>
        <w:jc w:val="center"/>
        <w:rPr>
          <w:rFonts w:ascii="Times New Roman" w:hAnsi="Times New Roman" w:cs="Times New Roman"/>
          <w:b/>
          <w:bCs/>
          <w:lang w:val="en-CA"/>
        </w:rPr>
      </w:pPr>
      <w:r w:rsidRPr="0063730F">
        <w:rPr>
          <w:rFonts w:ascii="Times New Roman" w:hAnsi="Times New Roman" w:cs="Times New Roman"/>
          <w:b/>
          <w:bCs/>
          <w:lang w:val="en-GB"/>
        </w:rPr>
        <w:t>S2.</w:t>
      </w:r>
      <w:r w:rsidRPr="0063730F">
        <w:rPr>
          <w:rFonts w:ascii="Times New Roman" w:hAnsi="Times New Roman" w:cs="Times New Roman"/>
          <w:b/>
          <w:bCs/>
          <w:color w:val="000000"/>
          <w:lang w:val="en-CA"/>
        </w:rPr>
        <w:t xml:space="preserve"> </w:t>
      </w:r>
      <w:r w:rsidR="00540F26" w:rsidRPr="0063730F">
        <w:rPr>
          <w:rFonts w:ascii="Times New Roman" w:hAnsi="Times New Roman" w:cs="Times New Roman"/>
          <w:b/>
          <w:bCs/>
          <w:vertAlign w:val="superscript"/>
        </w:rPr>
        <w:t>23</w:t>
      </w:r>
      <w:r w:rsidR="00540F26" w:rsidRPr="0063730F">
        <w:rPr>
          <w:rFonts w:ascii="Times New Roman" w:hAnsi="Times New Roman" w:cs="Times New Roman"/>
          <w:b/>
          <w:bCs/>
        </w:rPr>
        <w:t xml:space="preserve">Na 3QMAS </w:t>
      </w:r>
      <w:proofErr w:type="spellStart"/>
      <w:r w:rsidR="00540F26" w:rsidRPr="0063730F">
        <w:rPr>
          <w:rFonts w:ascii="Times New Roman" w:hAnsi="Times New Roman" w:cs="Times New Roman"/>
          <w:b/>
          <w:bCs/>
        </w:rPr>
        <w:t>spectra</w:t>
      </w:r>
      <w:proofErr w:type="spellEnd"/>
    </w:p>
    <w:p w14:paraId="5D66F0F3" w14:textId="77777777" w:rsidR="00FA0EDF" w:rsidRPr="0063730F" w:rsidRDefault="00FA0EDF" w:rsidP="00FA0EDF">
      <w:pPr>
        <w:jc w:val="center"/>
        <w:rPr>
          <w:lang w:val="en-GB"/>
        </w:rPr>
      </w:pPr>
      <w:r w:rsidRPr="0063730F">
        <w:rPr>
          <w:noProof/>
        </w:rPr>
        <w:drawing>
          <wp:inline distT="0" distB="0" distL="0" distR="0" wp14:anchorId="30B578B6" wp14:editId="21B91A17">
            <wp:extent cx="3959999" cy="3592265"/>
            <wp:effectExtent l="0" t="0" r="2540" b="8255"/>
            <wp:docPr id="3" name="Imagem 2">
              <a:extLst xmlns:a="http://schemas.openxmlformats.org/drawingml/2006/main">
                <a:ext uri="{FF2B5EF4-FFF2-40B4-BE49-F238E27FC236}">
                  <a16:creationId xmlns:a16="http://schemas.microsoft.com/office/drawing/2014/main" id="{5E70D474-C184-EAEE-D56D-B48515618BB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>
                      <a:extLst>
                        <a:ext uri="{FF2B5EF4-FFF2-40B4-BE49-F238E27FC236}">
                          <a16:creationId xmlns:a16="http://schemas.microsoft.com/office/drawing/2014/main" id="{5E70D474-C184-EAEE-D56D-B48515618BB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999" cy="359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FCBF8F" w14:textId="01223B45" w:rsidR="007F4BA5" w:rsidRPr="0063730F" w:rsidRDefault="007F4BA5" w:rsidP="007F4BA5">
      <w:pPr>
        <w:rPr>
          <w:rFonts w:ascii="Times New Roman" w:hAnsi="Times New Roman" w:cs="Times New Roman"/>
          <w:lang w:val="en-GB"/>
        </w:rPr>
      </w:pPr>
      <w:r w:rsidRPr="0063730F">
        <w:rPr>
          <w:rFonts w:ascii="Times New Roman" w:hAnsi="Times New Roman" w:cs="Times New Roman"/>
          <w:lang w:val="en-GB"/>
        </w:rPr>
        <w:t xml:space="preserve">Figure S2: </w:t>
      </w:r>
      <w:r w:rsidRPr="0063730F">
        <w:rPr>
          <w:rFonts w:ascii="Times New Roman" w:hAnsi="Times New Roman" w:cs="Times New Roman"/>
          <w:vertAlign w:val="superscript"/>
          <w:lang w:val="en-GB"/>
        </w:rPr>
        <w:t>23</w:t>
      </w:r>
      <w:r w:rsidRPr="0063730F">
        <w:rPr>
          <w:rFonts w:ascii="Times New Roman" w:hAnsi="Times New Roman" w:cs="Times New Roman"/>
          <w:lang w:val="en-GB"/>
        </w:rPr>
        <w:t xml:space="preserve">Na TQMAS results </w:t>
      </w:r>
      <w:r w:rsidR="00A54733" w:rsidRPr="0063730F">
        <w:rPr>
          <w:rFonts w:ascii="Times New Roman" w:hAnsi="Times New Roman" w:cs="Times New Roman"/>
          <w:lang w:val="en-GB"/>
        </w:rPr>
        <w:t>for</w:t>
      </w:r>
      <w:r w:rsidRPr="0063730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63730F">
        <w:rPr>
          <w:rFonts w:ascii="Times New Roman" w:hAnsi="Times New Roman" w:cs="Times New Roman"/>
          <w:lang w:val="en-GB"/>
        </w:rPr>
        <w:t>LNNx</w:t>
      </w:r>
      <w:proofErr w:type="spellEnd"/>
      <w:r w:rsidRPr="0063730F">
        <w:rPr>
          <w:rFonts w:ascii="Times New Roman" w:hAnsi="Times New Roman" w:cs="Times New Roman"/>
          <w:lang w:val="en-GB"/>
        </w:rPr>
        <w:t xml:space="preserve"> system </w:t>
      </w:r>
      <w:r w:rsidR="0003593D" w:rsidRPr="0063730F">
        <w:rPr>
          <w:rFonts w:ascii="Times New Roman" w:hAnsi="Times New Roman" w:cs="Times New Roman"/>
          <w:lang w:val="en-GB"/>
        </w:rPr>
        <w:t>with x</w:t>
      </w:r>
      <w:r w:rsidRPr="0063730F">
        <w:rPr>
          <w:rFonts w:ascii="Times New Roman" w:hAnsi="Times New Roman" w:cs="Times New Roman"/>
          <w:lang w:val="en-GB"/>
        </w:rPr>
        <w:t xml:space="preserve"> є [</w:t>
      </w:r>
      <w:r w:rsidR="0003593D" w:rsidRPr="0063730F">
        <w:rPr>
          <w:rFonts w:ascii="Times New Roman" w:hAnsi="Times New Roman" w:cs="Times New Roman"/>
          <w:lang w:val="en-GB"/>
        </w:rPr>
        <w:t>12</w:t>
      </w:r>
      <w:r w:rsidRPr="0063730F">
        <w:rPr>
          <w:rFonts w:ascii="Times New Roman" w:hAnsi="Times New Roman" w:cs="Times New Roman"/>
          <w:lang w:val="en-GB"/>
        </w:rPr>
        <w:t xml:space="preserve">, </w:t>
      </w:r>
      <w:r w:rsidR="0003593D" w:rsidRPr="0063730F">
        <w:rPr>
          <w:rFonts w:ascii="Times New Roman" w:hAnsi="Times New Roman" w:cs="Times New Roman"/>
          <w:lang w:val="en-GB"/>
        </w:rPr>
        <w:t>18</w:t>
      </w:r>
      <w:r w:rsidRPr="0063730F">
        <w:rPr>
          <w:rFonts w:ascii="Times New Roman" w:hAnsi="Times New Roman" w:cs="Times New Roman"/>
          <w:lang w:val="en-GB"/>
        </w:rPr>
        <w:t>].</w:t>
      </w:r>
    </w:p>
    <w:p w14:paraId="5007725A" w14:textId="77777777" w:rsidR="000B298D" w:rsidRPr="0063730F" w:rsidRDefault="000B298D" w:rsidP="000B298D">
      <w:pPr>
        <w:jc w:val="center"/>
        <w:rPr>
          <w:lang w:val="en-GB"/>
        </w:rPr>
      </w:pPr>
      <w:r w:rsidRPr="0063730F">
        <w:rPr>
          <w:noProof/>
        </w:rPr>
        <w:lastRenderedPageBreak/>
        <w:drawing>
          <wp:inline distT="0" distB="0" distL="0" distR="0" wp14:anchorId="40818D8B" wp14:editId="7495D8ED">
            <wp:extent cx="3960000" cy="3536879"/>
            <wp:effectExtent l="0" t="0" r="2540" b="6985"/>
            <wp:docPr id="2" name="Imagem 1" descr="Diagram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BBC3DD9C-E81F-6CCF-3FA5-DEBE30D34F5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 descr="Diagrama&#10;&#10;Descrição gerada automaticamente">
                      <a:extLst>
                        <a:ext uri="{FF2B5EF4-FFF2-40B4-BE49-F238E27FC236}">
                          <a16:creationId xmlns:a16="http://schemas.microsoft.com/office/drawing/2014/main" id="{BBC3DD9C-E81F-6CCF-3FA5-DEBE30D34F5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0000" cy="3536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BAC76D" w14:textId="6E814C80" w:rsidR="000B298D" w:rsidRPr="0063730F" w:rsidRDefault="000B298D" w:rsidP="000B298D">
      <w:pPr>
        <w:rPr>
          <w:rFonts w:ascii="Times New Roman" w:hAnsi="Times New Roman" w:cs="Times New Roman"/>
          <w:lang w:val="en-GB"/>
        </w:rPr>
      </w:pPr>
      <w:r w:rsidRPr="0063730F">
        <w:rPr>
          <w:rFonts w:ascii="Times New Roman" w:hAnsi="Times New Roman" w:cs="Times New Roman"/>
          <w:lang w:val="en-GB"/>
        </w:rPr>
        <w:t xml:space="preserve">Figure S3: </w:t>
      </w:r>
      <w:r w:rsidRPr="0063730F">
        <w:rPr>
          <w:rFonts w:ascii="Times New Roman" w:hAnsi="Times New Roman" w:cs="Times New Roman"/>
          <w:vertAlign w:val="superscript"/>
          <w:lang w:val="en-GB"/>
        </w:rPr>
        <w:t>23</w:t>
      </w:r>
      <w:r w:rsidRPr="0063730F">
        <w:rPr>
          <w:rFonts w:ascii="Times New Roman" w:hAnsi="Times New Roman" w:cs="Times New Roman"/>
          <w:lang w:val="en-GB"/>
        </w:rPr>
        <w:t>Na TQMAS results f</w:t>
      </w:r>
      <w:r w:rsidR="00A54733" w:rsidRPr="0063730F">
        <w:rPr>
          <w:rFonts w:ascii="Times New Roman" w:hAnsi="Times New Roman" w:cs="Times New Roman"/>
          <w:lang w:val="en-GB"/>
        </w:rPr>
        <w:t>or</w:t>
      </w:r>
      <w:r w:rsidRPr="0063730F">
        <w:rPr>
          <w:rFonts w:ascii="Times New Roman" w:hAnsi="Times New Roman" w:cs="Times New Roman"/>
          <w:lang w:val="en-GB"/>
        </w:rPr>
        <w:t xml:space="preserve"> LNN18 aged at</w:t>
      </w:r>
      <w:r w:rsidR="00375C30" w:rsidRPr="0063730F">
        <w:rPr>
          <w:rFonts w:ascii="Times New Roman" w:hAnsi="Times New Roman" w:cs="Times New Roman"/>
          <w:lang w:val="en-GB"/>
        </w:rPr>
        <w:t xml:space="preserve"> a temperature</w:t>
      </w:r>
      <w:r w:rsidRPr="0063730F">
        <w:rPr>
          <w:rFonts w:ascii="Times New Roman" w:hAnsi="Times New Roman" w:cs="Times New Roman"/>
          <w:lang w:val="en-GB"/>
        </w:rPr>
        <w:t xml:space="preserve"> T for </w:t>
      </w:r>
      <w:r w:rsidR="00375C30" w:rsidRPr="0063730F">
        <w:rPr>
          <w:rFonts w:ascii="Times New Roman" w:hAnsi="Times New Roman" w:cs="Times New Roman"/>
          <w:lang w:val="en-GB"/>
        </w:rPr>
        <w:t>8</w:t>
      </w:r>
      <w:r w:rsidRPr="0063730F">
        <w:rPr>
          <w:rFonts w:ascii="Times New Roman" w:hAnsi="Times New Roman" w:cs="Times New Roman"/>
          <w:lang w:val="en-GB"/>
        </w:rPr>
        <w:t xml:space="preserve"> h</w:t>
      </w:r>
      <w:r w:rsidR="00A54733" w:rsidRPr="0063730F">
        <w:rPr>
          <w:rFonts w:ascii="Times New Roman" w:hAnsi="Times New Roman" w:cs="Times New Roman"/>
          <w:lang w:val="en-GB"/>
        </w:rPr>
        <w:t>ours</w:t>
      </w:r>
      <w:r w:rsidR="00375C30" w:rsidRPr="0063730F">
        <w:rPr>
          <w:rFonts w:ascii="Times New Roman" w:hAnsi="Times New Roman" w:cs="Times New Roman"/>
          <w:lang w:val="en-GB"/>
        </w:rPr>
        <w:t>, with T є [500, 800] °C</w:t>
      </w:r>
      <w:r w:rsidRPr="0063730F">
        <w:rPr>
          <w:rFonts w:ascii="Times New Roman" w:hAnsi="Times New Roman" w:cs="Times New Roman"/>
          <w:lang w:val="en-GB"/>
        </w:rPr>
        <w:t>.</w:t>
      </w:r>
    </w:p>
    <w:p w14:paraId="3F0C62D3" w14:textId="77777777" w:rsidR="00A24E58" w:rsidRPr="0063730F" w:rsidRDefault="00A24E58">
      <w:pPr>
        <w:rPr>
          <w:lang w:val="en-GB"/>
        </w:rPr>
      </w:pPr>
    </w:p>
    <w:p w14:paraId="432A642F" w14:textId="77777777" w:rsidR="00A24E58" w:rsidRPr="0063730F" w:rsidRDefault="00A24E58" w:rsidP="00A24E58">
      <w:pPr>
        <w:jc w:val="center"/>
        <w:rPr>
          <w:lang w:val="en-GB"/>
        </w:rPr>
      </w:pPr>
      <w:r w:rsidRPr="0063730F">
        <w:rPr>
          <w:noProof/>
        </w:rPr>
        <w:drawing>
          <wp:inline distT="0" distB="0" distL="0" distR="0" wp14:anchorId="0AE808F7" wp14:editId="34F413F3">
            <wp:extent cx="3959998" cy="3611228"/>
            <wp:effectExtent l="0" t="0" r="2540" b="8890"/>
            <wp:docPr id="4" name="Imagem 3" descr="Diagrama&#10;&#10;Descrição gerad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22E37AED-BF02-F1AF-4606-EE8C364386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 descr="Diagrama&#10;&#10;Descrição gerada automaticamente">
                      <a:extLst>
                        <a:ext uri="{FF2B5EF4-FFF2-40B4-BE49-F238E27FC236}">
                          <a16:creationId xmlns:a16="http://schemas.microsoft.com/office/drawing/2014/main" id="{22E37AED-BF02-F1AF-4606-EE8C364386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998" cy="361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52432E" w14:textId="6B8377D7" w:rsidR="00A24E58" w:rsidRPr="0063730F" w:rsidRDefault="00A24E58" w:rsidP="00A24E58">
      <w:pPr>
        <w:rPr>
          <w:rFonts w:ascii="Times New Roman" w:hAnsi="Times New Roman" w:cs="Times New Roman"/>
          <w:lang w:val="en-GB"/>
        </w:rPr>
      </w:pPr>
      <w:r w:rsidRPr="0063730F">
        <w:rPr>
          <w:rFonts w:ascii="Times New Roman" w:hAnsi="Times New Roman" w:cs="Times New Roman"/>
          <w:lang w:val="en-GB"/>
        </w:rPr>
        <w:t xml:space="preserve">Figure S4: </w:t>
      </w:r>
      <w:r w:rsidRPr="0063730F">
        <w:rPr>
          <w:rFonts w:ascii="Times New Roman" w:hAnsi="Times New Roman" w:cs="Times New Roman"/>
          <w:vertAlign w:val="superscript"/>
          <w:lang w:val="en-GB"/>
        </w:rPr>
        <w:t>23</w:t>
      </w:r>
      <w:r w:rsidRPr="0063730F">
        <w:rPr>
          <w:rFonts w:ascii="Times New Roman" w:hAnsi="Times New Roman" w:cs="Times New Roman"/>
          <w:lang w:val="en-GB"/>
        </w:rPr>
        <w:t xml:space="preserve">Na TQMAS results </w:t>
      </w:r>
      <w:r w:rsidR="00242C3B" w:rsidRPr="0063730F">
        <w:rPr>
          <w:rFonts w:ascii="Times New Roman" w:hAnsi="Times New Roman" w:cs="Times New Roman"/>
          <w:lang w:val="en-GB"/>
        </w:rPr>
        <w:t>for</w:t>
      </w:r>
      <w:r w:rsidRPr="0063730F">
        <w:rPr>
          <w:rFonts w:ascii="Times New Roman" w:hAnsi="Times New Roman" w:cs="Times New Roman"/>
          <w:lang w:val="en-GB"/>
        </w:rPr>
        <w:t xml:space="preserve"> LNN18 aged at 500 °C for 24 h and</w:t>
      </w:r>
      <w:r w:rsidR="00242C3B" w:rsidRPr="0063730F">
        <w:rPr>
          <w:rFonts w:ascii="Times New Roman" w:hAnsi="Times New Roman" w:cs="Times New Roman"/>
          <w:lang w:val="en-GB"/>
        </w:rPr>
        <w:t xml:space="preserve"> at</w:t>
      </w:r>
      <w:r w:rsidRPr="0063730F">
        <w:rPr>
          <w:rFonts w:ascii="Times New Roman" w:hAnsi="Times New Roman" w:cs="Times New Roman"/>
          <w:lang w:val="en-GB"/>
        </w:rPr>
        <w:t xml:space="preserve"> 600 °C for </w:t>
      </w:r>
      <w:r w:rsidR="00375C30" w:rsidRPr="0063730F">
        <w:rPr>
          <w:rFonts w:ascii="Times New Roman" w:hAnsi="Times New Roman" w:cs="Times New Roman"/>
          <w:lang w:val="en-GB"/>
        </w:rPr>
        <w:t>a time</w:t>
      </w:r>
      <w:r w:rsidRPr="0063730F">
        <w:rPr>
          <w:rFonts w:ascii="Times New Roman" w:hAnsi="Times New Roman" w:cs="Times New Roman"/>
          <w:lang w:val="en-GB"/>
        </w:rPr>
        <w:t xml:space="preserve"> </w:t>
      </w:r>
      <w:r w:rsidR="00375C30" w:rsidRPr="0063730F">
        <w:rPr>
          <w:rFonts w:ascii="Times New Roman" w:hAnsi="Times New Roman" w:cs="Times New Roman"/>
          <w:lang w:val="en-GB"/>
        </w:rPr>
        <w:t>t, where t є [0,6] h</w:t>
      </w:r>
      <w:r w:rsidR="00242C3B" w:rsidRPr="0063730F">
        <w:rPr>
          <w:rFonts w:ascii="Times New Roman" w:hAnsi="Times New Roman" w:cs="Times New Roman"/>
          <w:lang w:val="en-GB"/>
        </w:rPr>
        <w:t>ours</w:t>
      </w:r>
      <w:r w:rsidR="00375C30" w:rsidRPr="0063730F">
        <w:rPr>
          <w:rFonts w:ascii="Times New Roman" w:hAnsi="Times New Roman" w:cs="Times New Roman"/>
          <w:lang w:val="en-GB"/>
        </w:rPr>
        <w:t>.</w:t>
      </w:r>
    </w:p>
    <w:p w14:paraId="01E9CB1A" w14:textId="77777777" w:rsidR="00540F26" w:rsidRPr="0063730F" w:rsidRDefault="00540F26" w:rsidP="00A24E58">
      <w:pPr>
        <w:rPr>
          <w:rFonts w:ascii="Times New Roman" w:hAnsi="Times New Roman" w:cs="Times New Roman"/>
          <w:lang w:val="en-GB"/>
        </w:rPr>
      </w:pPr>
    </w:p>
    <w:p w14:paraId="59367E54" w14:textId="5749BDBA" w:rsidR="00540F26" w:rsidRPr="0063730F" w:rsidRDefault="00540F26" w:rsidP="00540F26">
      <w:pPr>
        <w:jc w:val="center"/>
        <w:rPr>
          <w:rFonts w:ascii="Times New Roman" w:hAnsi="Times New Roman" w:cs="Times New Roman"/>
          <w:b/>
          <w:bCs/>
          <w:lang w:val="en-CA"/>
        </w:rPr>
      </w:pPr>
      <w:r w:rsidRPr="0063730F">
        <w:rPr>
          <w:rFonts w:ascii="Times New Roman" w:hAnsi="Times New Roman" w:cs="Times New Roman"/>
          <w:b/>
          <w:bCs/>
          <w:lang w:val="en-GB"/>
        </w:rPr>
        <w:lastRenderedPageBreak/>
        <w:t>S3.</w:t>
      </w:r>
      <w:r w:rsidRPr="0063730F">
        <w:rPr>
          <w:rFonts w:ascii="Times New Roman" w:hAnsi="Times New Roman" w:cs="Times New Roman"/>
          <w:b/>
          <w:bCs/>
          <w:color w:val="000000"/>
          <w:lang w:val="en-CA"/>
        </w:rPr>
        <w:t xml:space="preserve"> </w:t>
      </w:r>
      <w:r w:rsidR="000026DB" w:rsidRPr="0063730F">
        <w:rPr>
          <w:rFonts w:ascii="Times New Roman" w:hAnsi="Times New Roman" w:cs="Times New Roman"/>
          <w:b/>
          <w:bCs/>
          <w:lang w:val="en-CA"/>
        </w:rPr>
        <w:t>Values used for the deconvolution of the single-pulse experiments</w:t>
      </w:r>
      <w:r w:rsidR="0063730F">
        <w:rPr>
          <w:rFonts w:ascii="Times New Roman" w:hAnsi="Times New Roman" w:cs="Times New Roman"/>
          <w:b/>
          <w:bCs/>
          <w:lang w:val="en-CA"/>
        </w:rPr>
        <w:t xml:space="preserve"> and</w:t>
      </w:r>
      <w:r w:rsidR="000026DB" w:rsidRPr="0063730F">
        <w:rPr>
          <w:rFonts w:ascii="Times New Roman" w:hAnsi="Times New Roman" w:cs="Times New Roman"/>
          <w:b/>
          <w:bCs/>
          <w:lang w:val="en-CA"/>
        </w:rPr>
        <w:t xml:space="preserve"> parameters obtained from the </w:t>
      </w:r>
      <w:r w:rsidR="000026DB" w:rsidRPr="0063730F">
        <w:rPr>
          <w:rFonts w:ascii="Times New Roman" w:hAnsi="Times New Roman" w:cs="Times New Roman"/>
          <w:b/>
          <w:bCs/>
          <w:vertAlign w:val="superscript"/>
          <w:lang w:val="en-CA"/>
        </w:rPr>
        <w:t>23</w:t>
      </w:r>
      <w:r w:rsidR="000026DB" w:rsidRPr="0063730F">
        <w:rPr>
          <w:rFonts w:ascii="Times New Roman" w:hAnsi="Times New Roman" w:cs="Times New Roman"/>
          <w:b/>
          <w:bCs/>
          <w:lang w:val="en-CA"/>
        </w:rPr>
        <w:t>Na 3QMAS spectra</w:t>
      </w:r>
    </w:p>
    <w:p w14:paraId="74BB86FD" w14:textId="77777777" w:rsidR="00540F26" w:rsidRPr="0063730F" w:rsidRDefault="00540F26" w:rsidP="00A24E58">
      <w:pPr>
        <w:rPr>
          <w:rFonts w:ascii="Times New Roman" w:hAnsi="Times New Roman" w:cs="Times New Roman"/>
          <w:lang w:val="en-GB"/>
        </w:rPr>
      </w:pPr>
    </w:p>
    <w:p w14:paraId="3F18700D" w14:textId="409BA22C" w:rsidR="007F4BA5" w:rsidRPr="0063730F" w:rsidRDefault="007F4BA5" w:rsidP="007F4BA5">
      <w:pPr>
        <w:spacing w:after="120"/>
        <w:jc w:val="both"/>
        <w:rPr>
          <w:rFonts w:ascii="Times New Roman" w:hAnsi="Times New Roman" w:cs="Times New Roman"/>
          <w:color w:val="000000"/>
          <w:lang w:val="en-GB"/>
        </w:rPr>
      </w:pPr>
      <w:r w:rsidRPr="0063730F">
        <w:rPr>
          <w:rFonts w:ascii="Times New Roman" w:hAnsi="Times New Roman" w:cs="Times New Roman"/>
          <w:lang w:val="en-GB"/>
        </w:rPr>
        <w:t xml:space="preserve">Table S1: </w:t>
      </w:r>
      <w:r w:rsidR="0072710B" w:rsidRPr="0063730F">
        <w:rPr>
          <w:rFonts w:ascii="Times New Roman" w:hAnsi="Times New Roman" w:cs="Times New Roman"/>
          <w:lang w:val="en-GB"/>
        </w:rPr>
        <w:t>Q</w:t>
      </w:r>
      <w:r w:rsidRPr="0063730F">
        <w:rPr>
          <w:rFonts w:ascii="Times New Roman" w:hAnsi="Times New Roman" w:cs="Times New Roman"/>
          <w:lang w:val="en-GB"/>
        </w:rPr>
        <w:t xml:space="preserve">uantitative parameters extracted from </w:t>
      </w:r>
      <w:r w:rsidRPr="0063730F">
        <w:rPr>
          <w:rFonts w:ascii="Times New Roman" w:hAnsi="Times New Roman" w:cs="Times New Roman"/>
          <w:vertAlign w:val="superscript"/>
          <w:lang w:val="en-GB"/>
        </w:rPr>
        <w:t>23</w:t>
      </w:r>
      <w:r w:rsidRPr="0063730F">
        <w:rPr>
          <w:rFonts w:ascii="Times New Roman" w:hAnsi="Times New Roman" w:cs="Times New Roman"/>
          <w:lang w:val="en-GB"/>
        </w:rPr>
        <w:t>Na single pulse experiment. For each site or phase</w:t>
      </w:r>
      <w:r w:rsidR="003037E2" w:rsidRPr="0063730F">
        <w:rPr>
          <w:rFonts w:ascii="Times New Roman" w:hAnsi="Times New Roman" w:cs="Times New Roman"/>
          <w:lang w:val="en-GB"/>
        </w:rPr>
        <w:t>,</w:t>
      </w:r>
      <w:r w:rsidRPr="0063730F">
        <w:rPr>
          <w:rFonts w:ascii="Times New Roman" w:hAnsi="Times New Roman" w:cs="Times New Roman"/>
          <w:lang w:val="en-GB"/>
        </w:rPr>
        <w:t xml:space="preserve"> </w:t>
      </w:r>
      <w:r w:rsidR="003037E2" w:rsidRPr="0063730F">
        <w:rPr>
          <w:rFonts w:ascii="Times New Roman" w:hAnsi="Times New Roman" w:cs="Times New Roman"/>
          <w:lang w:val="en-GB"/>
        </w:rPr>
        <w:t>the</w:t>
      </w:r>
      <w:r w:rsidRPr="0063730F">
        <w:rPr>
          <w:rFonts w:ascii="Times New Roman" w:hAnsi="Times New Roman" w:cs="Times New Roman"/>
          <w:lang w:val="en-GB"/>
        </w:rPr>
        <w:t xml:space="preserve"> percentage, isotropic chemical shift (</w:t>
      </w:r>
      <w:r w:rsidRPr="0063730F">
        <w:rPr>
          <w:rFonts w:ascii="Times New Roman" w:hAnsi="Times New Roman" w:cs="Times New Roman"/>
          <w:color w:val="000000"/>
          <w:lang w:val="en-GB"/>
        </w:rPr>
        <w:t>δ</w:t>
      </w:r>
      <w:r w:rsidRPr="0063730F">
        <w:rPr>
          <w:rFonts w:ascii="Times New Roman" w:hAnsi="Times New Roman" w:cs="Times New Roman"/>
          <w:color w:val="000000"/>
          <w:vertAlign w:val="subscript"/>
          <w:lang w:val="en-GB"/>
        </w:rPr>
        <w:t>0</w:t>
      </w:r>
      <w:r w:rsidRPr="0063730F">
        <w:rPr>
          <w:rFonts w:ascii="Times New Roman" w:hAnsi="Times New Roman" w:cs="Times New Roman"/>
          <w:lang w:val="en-GB"/>
        </w:rPr>
        <w:t>), quadrupolar coupling constant (</w:t>
      </w:r>
      <w:r w:rsidRPr="0063730F">
        <w:rPr>
          <w:rFonts w:ascii="Times New Roman" w:hAnsi="Times New Roman" w:cs="Times New Roman"/>
          <w:color w:val="000000"/>
          <w:lang w:val="en-GB"/>
        </w:rPr>
        <w:t>C</w:t>
      </w:r>
      <w:r w:rsidRPr="0063730F">
        <w:rPr>
          <w:rFonts w:ascii="Times New Roman" w:hAnsi="Times New Roman" w:cs="Times New Roman"/>
          <w:color w:val="000000"/>
          <w:vertAlign w:val="subscript"/>
          <w:lang w:val="en-GB"/>
        </w:rPr>
        <w:t>Q</w:t>
      </w:r>
      <w:r w:rsidRPr="0063730F">
        <w:rPr>
          <w:rFonts w:ascii="Times New Roman" w:hAnsi="Times New Roman" w:cs="Times New Roman"/>
          <w:color w:val="000000"/>
          <w:lang w:val="en-GB"/>
        </w:rPr>
        <w:t>)</w:t>
      </w:r>
      <w:r w:rsidR="00135BDC" w:rsidRPr="0063730F">
        <w:rPr>
          <w:rFonts w:ascii="Times New Roman" w:hAnsi="Times New Roman" w:cs="Times New Roman"/>
          <w:color w:val="000000"/>
          <w:lang w:val="en-GB"/>
        </w:rPr>
        <w:t xml:space="preserve"> and</w:t>
      </w:r>
      <w:r w:rsidRPr="0063730F">
        <w:rPr>
          <w:rFonts w:ascii="Times New Roman" w:hAnsi="Times New Roman" w:cs="Times New Roman"/>
          <w:color w:val="000000"/>
          <w:lang w:val="en-GB"/>
        </w:rPr>
        <w:t xml:space="preserve"> asymmetry parameter (</w:t>
      </w:r>
      <w:r w:rsidRPr="0063730F">
        <w:rPr>
          <w:rFonts w:ascii="Times New Roman" w:hAnsi="Times New Roman" w:cs="Times New Roman"/>
          <w:color w:val="000000"/>
        </w:rPr>
        <w:t>η</w:t>
      </w:r>
      <w:r w:rsidRPr="0063730F">
        <w:rPr>
          <w:rFonts w:ascii="Times New Roman" w:hAnsi="Times New Roman" w:cs="Times New Roman"/>
          <w:color w:val="000000"/>
          <w:vertAlign w:val="subscript"/>
          <w:lang w:val="en-GB"/>
        </w:rPr>
        <w:t>Q</w:t>
      </w:r>
      <w:r w:rsidRPr="0063730F">
        <w:rPr>
          <w:rFonts w:ascii="Times New Roman" w:hAnsi="Times New Roman" w:cs="Times New Roman"/>
          <w:color w:val="000000"/>
          <w:lang w:val="en-GB"/>
        </w:rPr>
        <w:t xml:space="preserve">) </w:t>
      </w:r>
      <w:r w:rsidR="00135BDC" w:rsidRPr="0063730F">
        <w:rPr>
          <w:rFonts w:ascii="Times New Roman" w:hAnsi="Times New Roman" w:cs="Times New Roman"/>
          <w:color w:val="000000"/>
          <w:lang w:val="en-GB"/>
        </w:rPr>
        <w:t xml:space="preserve">were </w:t>
      </w:r>
      <w:r w:rsidRPr="0063730F">
        <w:rPr>
          <w:rFonts w:ascii="Times New Roman" w:hAnsi="Times New Roman" w:cs="Times New Roman"/>
          <w:color w:val="000000"/>
          <w:lang w:val="en-GB"/>
        </w:rPr>
        <w:t xml:space="preserve">measured </w:t>
      </w:r>
      <w:r w:rsidR="00135BDC" w:rsidRPr="0063730F">
        <w:rPr>
          <w:rFonts w:ascii="Times New Roman" w:hAnsi="Times New Roman" w:cs="Times New Roman"/>
          <w:color w:val="000000"/>
          <w:lang w:val="en-GB"/>
        </w:rPr>
        <w:t>using a</w:t>
      </w:r>
      <w:r w:rsidRPr="0063730F">
        <w:rPr>
          <w:rFonts w:ascii="Times New Roman" w:hAnsi="Times New Roman" w:cs="Times New Roman"/>
          <w:color w:val="000000"/>
          <w:lang w:val="en-GB"/>
        </w:rPr>
        <w:t xml:space="preserve"> single pulse experiment in a quantitative regime. The letters </w:t>
      </w:r>
      <w:r w:rsidR="00135BDC" w:rsidRPr="0063730F">
        <w:rPr>
          <w:rFonts w:ascii="Times New Roman" w:hAnsi="Times New Roman" w:cs="Times New Roman"/>
          <w:color w:val="000000"/>
          <w:lang w:val="en-GB"/>
        </w:rPr>
        <w:t xml:space="preserve">P, </w:t>
      </w:r>
      <w:r w:rsidRPr="0063730F">
        <w:rPr>
          <w:rFonts w:ascii="Times New Roman" w:hAnsi="Times New Roman" w:cs="Times New Roman"/>
          <w:color w:val="000000"/>
          <w:lang w:val="en-GB"/>
        </w:rPr>
        <w:t>Q, R represent</w:t>
      </w:r>
      <w:r w:rsidR="00040916" w:rsidRPr="0063730F">
        <w:rPr>
          <w:rFonts w:ascii="Times New Roman" w:hAnsi="Times New Roman" w:cs="Times New Roman"/>
          <w:color w:val="000000"/>
          <w:lang w:val="en-GB"/>
        </w:rPr>
        <w:t xml:space="preserve"> the orthorhombic antiferroelectric phase,</w:t>
      </w:r>
      <w:r w:rsidRPr="0063730F">
        <w:rPr>
          <w:rFonts w:ascii="Times New Roman" w:hAnsi="Times New Roman" w:cs="Times New Roman"/>
          <w:color w:val="000000"/>
          <w:lang w:val="en-GB"/>
        </w:rPr>
        <w:t xml:space="preserve"> </w:t>
      </w:r>
      <w:r w:rsidR="00572A64" w:rsidRPr="0063730F">
        <w:rPr>
          <w:rFonts w:ascii="Times New Roman" w:hAnsi="Times New Roman" w:cs="Times New Roman"/>
          <w:color w:val="000000"/>
          <w:lang w:val="en-GB"/>
        </w:rPr>
        <w:t>the</w:t>
      </w:r>
      <w:r w:rsidRPr="0063730F">
        <w:rPr>
          <w:rFonts w:ascii="Times New Roman" w:hAnsi="Times New Roman" w:cs="Times New Roman"/>
          <w:color w:val="000000"/>
          <w:lang w:val="en-GB"/>
        </w:rPr>
        <w:t xml:space="preserve"> orthorhombic ferroelectric and</w:t>
      </w:r>
      <w:r w:rsidR="00572A64" w:rsidRPr="0063730F">
        <w:rPr>
          <w:rFonts w:ascii="Times New Roman" w:hAnsi="Times New Roman" w:cs="Times New Roman"/>
          <w:color w:val="000000"/>
          <w:lang w:val="en-GB"/>
        </w:rPr>
        <w:t xml:space="preserve"> the</w:t>
      </w:r>
      <w:r w:rsidRPr="0063730F">
        <w:rPr>
          <w:rFonts w:ascii="Times New Roman" w:hAnsi="Times New Roman" w:cs="Times New Roman"/>
          <w:color w:val="000000"/>
          <w:lang w:val="en-GB"/>
        </w:rPr>
        <w:t xml:space="preserve"> rhombohedral phases,</w:t>
      </w:r>
      <w:r w:rsidR="00040916" w:rsidRPr="0063730F">
        <w:rPr>
          <w:rFonts w:ascii="Times New Roman" w:hAnsi="Times New Roman" w:cs="Times New Roman"/>
          <w:color w:val="000000"/>
          <w:lang w:val="en-GB"/>
        </w:rPr>
        <w:t xml:space="preserve"> respectively, </w:t>
      </w:r>
      <w:r w:rsidRPr="0063730F">
        <w:rPr>
          <w:rFonts w:ascii="Times New Roman" w:hAnsi="Times New Roman" w:cs="Times New Roman"/>
          <w:color w:val="000000"/>
          <w:lang w:val="en-GB"/>
        </w:rPr>
        <w:t>while Am1 and Am2 represent two amorphous sites at higher and lower frequency</w:t>
      </w:r>
      <w:r w:rsidR="005E0DE5" w:rsidRPr="0063730F">
        <w:rPr>
          <w:rFonts w:ascii="Times New Roman" w:hAnsi="Times New Roman" w:cs="Times New Roman"/>
          <w:color w:val="000000"/>
          <w:lang w:val="en-GB"/>
        </w:rPr>
        <w:t>,</w:t>
      </w:r>
      <w:r w:rsidRPr="0063730F">
        <w:rPr>
          <w:rFonts w:ascii="Times New Roman" w:hAnsi="Times New Roman" w:cs="Times New Roman"/>
          <w:color w:val="000000"/>
          <w:lang w:val="en-GB"/>
        </w:rPr>
        <w:t xml:space="preserve"> respectively. </w:t>
      </w:r>
      <w:r w:rsidR="00DF48F2" w:rsidRPr="0063730F">
        <w:rPr>
          <w:rFonts w:ascii="Times New Roman" w:hAnsi="Times New Roman" w:cs="Times New Roman"/>
          <w:color w:val="000000"/>
          <w:lang w:val="en-US"/>
        </w:rPr>
        <w:t xml:space="preserve">The error </w:t>
      </w:r>
      <w:r w:rsidR="00DF48F2" w:rsidRPr="0063730F">
        <w:rPr>
          <w:rFonts w:ascii="Times New Roman" w:hAnsi="Times New Roman" w:cs="Times New Roman"/>
          <w:color w:val="000000"/>
          <w:lang w:val="en-GB"/>
        </w:rPr>
        <w:t xml:space="preserve">in the percentage </w:t>
      </w:r>
      <w:r w:rsidR="00DF48F2" w:rsidRPr="0063730F">
        <w:rPr>
          <w:rFonts w:ascii="Times New Roman" w:hAnsi="Times New Roman" w:cs="Times New Roman"/>
          <w:color w:val="000000"/>
          <w:lang w:val="en-US"/>
        </w:rPr>
        <w:t>was estimated as 10% of the</w:t>
      </w:r>
      <w:r w:rsidR="00973FD9" w:rsidRPr="0063730F">
        <w:rPr>
          <w:rFonts w:ascii="Times New Roman" w:hAnsi="Times New Roman" w:cs="Times New Roman"/>
          <w:color w:val="000000"/>
          <w:lang w:val="en-GB"/>
        </w:rPr>
        <w:t xml:space="preserve"> corresponding percentage</w:t>
      </w:r>
      <w:r w:rsidR="00DF48F2" w:rsidRPr="0063730F">
        <w:rPr>
          <w:rFonts w:ascii="Times New Roman" w:hAnsi="Times New Roman" w:cs="Times New Roman"/>
          <w:color w:val="000000"/>
          <w:lang w:val="en-US"/>
        </w:rPr>
        <w:t xml:space="preserve"> value. Values for absolute error less than </w:t>
      </w:r>
      <w:r w:rsidR="00973FD9" w:rsidRPr="0063730F">
        <w:rPr>
          <w:rFonts w:ascii="Times New Roman" w:hAnsi="Times New Roman" w:cs="Times New Roman"/>
          <w:color w:val="000000"/>
          <w:lang w:val="en-GB"/>
        </w:rPr>
        <w:t>2</w:t>
      </w:r>
      <w:r w:rsidR="00DF48F2" w:rsidRPr="0063730F">
        <w:rPr>
          <w:rFonts w:ascii="Times New Roman" w:hAnsi="Times New Roman" w:cs="Times New Roman"/>
          <w:color w:val="000000"/>
          <w:lang w:val="en-US"/>
        </w:rPr>
        <w:t xml:space="preserve"> is unrealistic, therefore </w:t>
      </w:r>
      <w:r w:rsidR="00973FD9" w:rsidRPr="0063730F">
        <w:rPr>
          <w:rFonts w:ascii="Times New Roman" w:hAnsi="Times New Roman" w:cs="Times New Roman"/>
          <w:color w:val="000000"/>
          <w:lang w:val="en-US"/>
        </w:rPr>
        <w:t>±</w:t>
      </w:r>
      <w:r w:rsidR="00973FD9" w:rsidRPr="0063730F">
        <w:rPr>
          <w:rFonts w:ascii="Times New Roman" w:hAnsi="Times New Roman" w:cs="Times New Roman"/>
          <w:color w:val="000000"/>
          <w:lang w:val="en-GB"/>
        </w:rPr>
        <w:t xml:space="preserve"> 2</w:t>
      </w:r>
      <w:r w:rsidR="00973FD9" w:rsidRPr="0063730F">
        <w:rPr>
          <w:rFonts w:ascii="Times New Roman" w:hAnsi="Times New Roman" w:cs="Times New Roman"/>
          <w:color w:val="000000"/>
          <w:lang w:val="en-US"/>
        </w:rPr>
        <w:t>%</w:t>
      </w:r>
      <w:r w:rsidR="00973FD9" w:rsidRPr="0063730F">
        <w:rPr>
          <w:rFonts w:ascii="Times New Roman" w:hAnsi="Times New Roman" w:cs="Times New Roman"/>
          <w:color w:val="000000"/>
          <w:lang w:val="en-GB"/>
        </w:rPr>
        <w:t xml:space="preserve"> is understood as the minimum error value.</w:t>
      </w:r>
    </w:p>
    <w:tbl>
      <w:tblPr>
        <w:tblStyle w:val="Tabelacomgrade"/>
        <w:tblW w:w="0" w:type="auto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3"/>
        <w:gridCol w:w="1559"/>
        <w:gridCol w:w="1701"/>
        <w:gridCol w:w="1417"/>
        <w:gridCol w:w="1701"/>
        <w:gridCol w:w="993"/>
      </w:tblGrid>
      <w:tr w:rsidR="007B01FC" w:rsidRPr="0063730F" w14:paraId="794B7DD6" w14:textId="77777777" w:rsidTr="00722082">
        <w:tc>
          <w:tcPr>
            <w:tcW w:w="1413" w:type="dxa"/>
            <w:tcBorders>
              <w:top w:val="single" w:sz="4" w:space="0" w:color="auto"/>
              <w:bottom w:val="single" w:sz="4" w:space="0" w:color="auto"/>
            </w:tcBorders>
          </w:tcPr>
          <w:p w14:paraId="278F78E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Sample</w:t>
            </w:r>
          </w:p>
        </w:tc>
        <w:tc>
          <w:tcPr>
            <w:tcW w:w="15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869654A" w14:textId="6885BA4F" w:rsidR="007B01FC" w:rsidRPr="0063730F" w:rsidRDefault="007B01FC" w:rsidP="00572A64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Site/Phase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7E5FD079" w14:textId="18B5F2F0" w:rsidR="00973FD9" w:rsidRPr="0063730F" w:rsidRDefault="007B01FC" w:rsidP="00C453F3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Percentage</w:t>
            </w:r>
            <w:r w:rsidR="00C453F3"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/ %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6631101" w14:textId="4190288F" w:rsidR="00380DE3" w:rsidRPr="0063730F" w:rsidRDefault="007B01FC" w:rsidP="007B10C3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δ</w:t>
            </w:r>
            <w:r w:rsidRPr="0063730F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0</w:t>
            </w:r>
            <w:r w:rsidR="00380DE3" w:rsidRPr="0063730F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 xml:space="preserve"> 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/</w:t>
            </w:r>
            <w:r w:rsidR="006C1310"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</w:p>
          <w:p w14:paraId="3CCDB741" w14:textId="55BF4912" w:rsidR="007B01FC" w:rsidRPr="0063730F" w:rsidRDefault="006C1310" w:rsidP="007B10C3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±</w:t>
            </w:r>
            <w:r w:rsidR="00380DE3"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0.5 </w:t>
            </w:r>
            <w:r w:rsidR="007B01FC" w:rsidRPr="0063730F">
              <w:rPr>
                <w:rFonts w:ascii="Times New Roman" w:hAnsi="Times New Roman" w:cs="Times New Roman"/>
                <w:color w:val="000000"/>
                <w:lang w:val="en-GB"/>
              </w:rPr>
              <w:t>ppm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4FFD12F" w14:textId="77777777" w:rsidR="00380DE3" w:rsidRPr="0063730F" w:rsidRDefault="007B01FC" w:rsidP="007B10C3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C</w:t>
            </w:r>
            <w:r w:rsidRPr="0063730F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Q</w:t>
            </w:r>
            <w:r w:rsidR="00380DE3" w:rsidRPr="0063730F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 xml:space="preserve"> 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/</w:t>
            </w:r>
            <w:r w:rsidR="00380DE3"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</w:t>
            </w:r>
          </w:p>
          <w:p w14:paraId="3AFC17D9" w14:textId="7D8150A5" w:rsidR="007B01FC" w:rsidRPr="0063730F" w:rsidRDefault="00380DE3" w:rsidP="007B10C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±0.2 </w:t>
            </w:r>
            <w:r w:rsidR="007B01FC" w:rsidRPr="0063730F">
              <w:rPr>
                <w:rFonts w:ascii="Times New Roman" w:hAnsi="Times New Roman" w:cs="Times New Roman"/>
                <w:color w:val="000000"/>
                <w:lang w:val="en-GB"/>
              </w:rPr>
              <w:t>MHz</w:t>
            </w:r>
          </w:p>
        </w:tc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37749C" w14:textId="77777777" w:rsidR="00380DE3" w:rsidRPr="0063730F" w:rsidRDefault="007B01FC" w:rsidP="00380DE3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η</w:t>
            </w:r>
            <w:r w:rsidRPr="0063730F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Q</w:t>
            </w:r>
            <w:r w:rsidR="00380DE3" w:rsidRPr="0063730F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 xml:space="preserve"> </w:t>
            </w:r>
            <w:r w:rsidR="00380DE3"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/ </w:t>
            </w:r>
          </w:p>
          <w:p w14:paraId="742BB480" w14:textId="5849A748" w:rsidR="00380DE3" w:rsidRPr="0063730F" w:rsidRDefault="00380DE3" w:rsidP="00380DE3">
            <w:pPr>
              <w:jc w:val="center"/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±0.1</w:t>
            </w:r>
          </w:p>
        </w:tc>
      </w:tr>
      <w:tr w:rsidR="007B01FC" w:rsidRPr="0063730F" w14:paraId="1667C614" w14:textId="77777777" w:rsidTr="00722082">
        <w:tc>
          <w:tcPr>
            <w:tcW w:w="1413" w:type="dxa"/>
            <w:vMerge w:val="restart"/>
            <w:tcBorders>
              <w:top w:val="single" w:sz="4" w:space="0" w:color="auto"/>
            </w:tcBorders>
          </w:tcPr>
          <w:p w14:paraId="0C8F650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LNN12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vAlign w:val="bottom"/>
          </w:tcPr>
          <w:p w14:paraId="74234B8D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P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bottom"/>
          </w:tcPr>
          <w:p w14:paraId="09165F28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</w:tcBorders>
            <w:vAlign w:val="bottom"/>
          </w:tcPr>
          <w:p w14:paraId="3A4D299E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-4.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bottom"/>
          </w:tcPr>
          <w:p w14:paraId="3D42730E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2.3</w:t>
            </w:r>
          </w:p>
        </w:tc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3944C610" w14:textId="742BDE9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0.0</w:t>
            </w:r>
          </w:p>
        </w:tc>
      </w:tr>
      <w:tr w:rsidR="007B01FC" w:rsidRPr="0063730F" w14:paraId="12CBEFD0" w14:textId="77777777" w:rsidTr="00B86515">
        <w:tc>
          <w:tcPr>
            <w:tcW w:w="1413" w:type="dxa"/>
            <w:vMerge/>
          </w:tcPr>
          <w:p w14:paraId="2626BDF7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37527842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701" w:type="dxa"/>
            <w:vAlign w:val="bottom"/>
          </w:tcPr>
          <w:p w14:paraId="71DC5969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417" w:type="dxa"/>
            <w:vAlign w:val="bottom"/>
          </w:tcPr>
          <w:p w14:paraId="2D5EFE6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-1.9</w:t>
            </w:r>
          </w:p>
        </w:tc>
        <w:tc>
          <w:tcPr>
            <w:tcW w:w="1701" w:type="dxa"/>
            <w:vAlign w:val="bottom"/>
          </w:tcPr>
          <w:p w14:paraId="305215E0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2</w:t>
            </w:r>
            <w:r w:rsidRPr="0063730F">
              <w:rPr>
                <w:rFonts w:ascii="Times New Roman" w:hAnsi="Times New Roman" w:cs="Times New Roman"/>
                <w:color w:val="000000"/>
              </w:rPr>
              <w:t>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0</w:t>
            </w:r>
          </w:p>
        </w:tc>
        <w:tc>
          <w:tcPr>
            <w:tcW w:w="993" w:type="dxa"/>
            <w:vAlign w:val="center"/>
          </w:tcPr>
          <w:p w14:paraId="581DFA28" w14:textId="7F9E3A34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1.0</w:t>
            </w:r>
          </w:p>
        </w:tc>
      </w:tr>
      <w:tr w:rsidR="007B01FC" w:rsidRPr="0063730F" w14:paraId="330CCF5B" w14:textId="77777777" w:rsidTr="00B86515">
        <w:tc>
          <w:tcPr>
            <w:tcW w:w="1413" w:type="dxa"/>
            <w:vMerge/>
          </w:tcPr>
          <w:p w14:paraId="34BBA8AC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1E42AB79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701" w:type="dxa"/>
            <w:vAlign w:val="bottom"/>
          </w:tcPr>
          <w:p w14:paraId="7EB9046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28</w:t>
            </w:r>
          </w:p>
        </w:tc>
        <w:tc>
          <w:tcPr>
            <w:tcW w:w="1417" w:type="dxa"/>
            <w:vAlign w:val="bottom"/>
          </w:tcPr>
          <w:p w14:paraId="1AEA5C7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-1.6</w:t>
            </w:r>
          </w:p>
        </w:tc>
        <w:tc>
          <w:tcPr>
            <w:tcW w:w="1701" w:type="dxa"/>
            <w:vAlign w:val="bottom"/>
          </w:tcPr>
          <w:p w14:paraId="2BE985D0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1.4</w:t>
            </w:r>
          </w:p>
        </w:tc>
        <w:tc>
          <w:tcPr>
            <w:tcW w:w="993" w:type="dxa"/>
            <w:vAlign w:val="center"/>
          </w:tcPr>
          <w:p w14:paraId="38BF54D4" w14:textId="2412C863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0.0</w:t>
            </w:r>
          </w:p>
        </w:tc>
      </w:tr>
      <w:tr w:rsidR="007B01FC" w:rsidRPr="0063730F" w14:paraId="5C8E872C" w14:textId="77777777" w:rsidTr="00B86515">
        <w:tc>
          <w:tcPr>
            <w:tcW w:w="1413" w:type="dxa"/>
            <w:vMerge/>
          </w:tcPr>
          <w:p w14:paraId="0D7B9F0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5A911953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Am1</w:t>
            </w:r>
          </w:p>
        </w:tc>
        <w:tc>
          <w:tcPr>
            <w:tcW w:w="1701" w:type="dxa"/>
            <w:vAlign w:val="bottom"/>
          </w:tcPr>
          <w:p w14:paraId="0B856510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1417" w:type="dxa"/>
            <w:vAlign w:val="bottom"/>
          </w:tcPr>
          <w:p w14:paraId="1782DD79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5</w:t>
            </w:r>
            <w:r w:rsidRPr="0063730F">
              <w:rPr>
                <w:rFonts w:ascii="Times New Roman" w:hAnsi="Times New Roman" w:cs="Times New Roman"/>
                <w:color w:val="000000"/>
              </w:rPr>
              <w:t>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0</w:t>
            </w:r>
          </w:p>
        </w:tc>
        <w:tc>
          <w:tcPr>
            <w:tcW w:w="1701" w:type="dxa"/>
            <w:vAlign w:val="bottom"/>
          </w:tcPr>
          <w:p w14:paraId="12772973" w14:textId="6CEDE95D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1</w:t>
            </w:r>
            <w:r w:rsidRPr="0063730F">
              <w:rPr>
                <w:rFonts w:ascii="Times New Roman" w:hAnsi="Times New Roman" w:cs="Times New Roman"/>
                <w:color w:val="000000"/>
              </w:rPr>
              <w:t>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0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49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007DE6FD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0FDA8D19" w14:textId="77777777" w:rsidTr="00B86515">
        <w:tc>
          <w:tcPr>
            <w:tcW w:w="1413" w:type="dxa"/>
            <w:vMerge w:val="restart"/>
          </w:tcPr>
          <w:p w14:paraId="62E49D0A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LNN14</w:t>
            </w:r>
          </w:p>
        </w:tc>
        <w:tc>
          <w:tcPr>
            <w:tcW w:w="1559" w:type="dxa"/>
            <w:vAlign w:val="bottom"/>
          </w:tcPr>
          <w:p w14:paraId="776984B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701" w:type="dxa"/>
            <w:vAlign w:val="bottom"/>
          </w:tcPr>
          <w:p w14:paraId="26153287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417" w:type="dxa"/>
            <w:vAlign w:val="bottom"/>
          </w:tcPr>
          <w:p w14:paraId="16403AFD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-</w:t>
            </w:r>
            <w:r w:rsidRPr="0063730F">
              <w:rPr>
                <w:rFonts w:ascii="Times New Roman" w:hAnsi="Times New Roman" w:cs="Times New Roman"/>
                <w:color w:val="000000"/>
              </w:rPr>
              <w:t>1.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2</w:t>
            </w:r>
          </w:p>
        </w:tc>
        <w:tc>
          <w:tcPr>
            <w:tcW w:w="1701" w:type="dxa"/>
            <w:vAlign w:val="bottom"/>
          </w:tcPr>
          <w:p w14:paraId="3923BC80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2.31</w:t>
            </w:r>
          </w:p>
        </w:tc>
        <w:tc>
          <w:tcPr>
            <w:tcW w:w="993" w:type="dxa"/>
            <w:vAlign w:val="center"/>
          </w:tcPr>
          <w:p w14:paraId="2B034402" w14:textId="05CCFD01" w:rsidR="007B01FC" w:rsidRPr="0063730F" w:rsidRDefault="007F362B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</w:t>
            </w:r>
            <w:r w:rsidR="007B01FC" w:rsidRPr="0063730F">
              <w:rPr>
                <w:rFonts w:ascii="Times New Roman" w:hAnsi="Times New Roman" w:cs="Times New Roman"/>
                <w:color w:val="000000"/>
              </w:rPr>
              <w:t>.0</w:t>
            </w:r>
          </w:p>
        </w:tc>
      </w:tr>
      <w:tr w:rsidR="007B01FC" w:rsidRPr="0063730F" w14:paraId="30F18AA5" w14:textId="77777777" w:rsidTr="00B86515">
        <w:tc>
          <w:tcPr>
            <w:tcW w:w="1413" w:type="dxa"/>
            <w:vMerge/>
          </w:tcPr>
          <w:p w14:paraId="4E63C449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646DF3F1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701" w:type="dxa"/>
            <w:vAlign w:val="bottom"/>
          </w:tcPr>
          <w:p w14:paraId="69345311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417" w:type="dxa"/>
            <w:vAlign w:val="bottom"/>
          </w:tcPr>
          <w:p w14:paraId="1763B04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-1.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5</w:t>
            </w:r>
          </w:p>
        </w:tc>
        <w:tc>
          <w:tcPr>
            <w:tcW w:w="1701" w:type="dxa"/>
            <w:vAlign w:val="bottom"/>
          </w:tcPr>
          <w:p w14:paraId="666F873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1.49</w:t>
            </w:r>
          </w:p>
        </w:tc>
        <w:tc>
          <w:tcPr>
            <w:tcW w:w="993" w:type="dxa"/>
            <w:vAlign w:val="center"/>
          </w:tcPr>
          <w:p w14:paraId="5FA30B84" w14:textId="5D404612" w:rsidR="007B01FC" w:rsidRPr="0063730F" w:rsidRDefault="007F362B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</w:t>
            </w:r>
            <w:r w:rsidR="007B01FC" w:rsidRPr="0063730F">
              <w:rPr>
                <w:rFonts w:ascii="Times New Roman" w:hAnsi="Times New Roman" w:cs="Times New Roman"/>
                <w:color w:val="000000"/>
              </w:rPr>
              <w:t>.0</w:t>
            </w:r>
          </w:p>
        </w:tc>
      </w:tr>
      <w:tr w:rsidR="007B01FC" w:rsidRPr="0063730F" w14:paraId="44169FB7" w14:textId="77777777" w:rsidTr="00B86515">
        <w:tc>
          <w:tcPr>
            <w:tcW w:w="1413" w:type="dxa"/>
            <w:vMerge/>
          </w:tcPr>
          <w:p w14:paraId="3D60967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3D790163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Am1</w:t>
            </w:r>
          </w:p>
        </w:tc>
        <w:tc>
          <w:tcPr>
            <w:tcW w:w="1701" w:type="dxa"/>
            <w:vAlign w:val="bottom"/>
          </w:tcPr>
          <w:p w14:paraId="6637089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41</w:t>
            </w:r>
          </w:p>
        </w:tc>
        <w:tc>
          <w:tcPr>
            <w:tcW w:w="1417" w:type="dxa"/>
            <w:vAlign w:val="bottom"/>
          </w:tcPr>
          <w:p w14:paraId="685213B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-4.2</w:t>
            </w:r>
          </w:p>
        </w:tc>
        <w:tc>
          <w:tcPr>
            <w:tcW w:w="1701" w:type="dxa"/>
            <w:vAlign w:val="bottom"/>
          </w:tcPr>
          <w:p w14:paraId="2FCC86BD" w14:textId="0FB97506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1.2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63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5459E045" w14:textId="77777777" w:rsidR="007B01FC" w:rsidRPr="0063730F" w:rsidRDefault="007B01FC" w:rsidP="0070324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6E5E7B72" w14:textId="77777777" w:rsidTr="00B86515">
        <w:tc>
          <w:tcPr>
            <w:tcW w:w="1413" w:type="dxa"/>
            <w:vMerge/>
          </w:tcPr>
          <w:p w14:paraId="32F9F89D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3AC35D4D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Am2</w:t>
            </w:r>
          </w:p>
        </w:tc>
        <w:tc>
          <w:tcPr>
            <w:tcW w:w="1701" w:type="dxa"/>
            <w:vAlign w:val="bottom"/>
          </w:tcPr>
          <w:p w14:paraId="73DF2AA3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vAlign w:val="bottom"/>
          </w:tcPr>
          <w:p w14:paraId="53739CFC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8</w:t>
            </w:r>
            <w:r w:rsidRPr="0063730F">
              <w:rPr>
                <w:rFonts w:ascii="Times New Roman" w:hAnsi="Times New Roman" w:cs="Times New Roman"/>
                <w:color w:val="000000"/>
              </w:rPr>
              <w:t>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0</w:t>
            </w:r>
          </w:p>
        </w:tc>
        <w:tc>
          <w:tcPr>
            <w:tcW w:w="1701" w:type="dxa"/>
            <w:vAlign w:val="bottom"/>
          </w:tcPr>
          <w:p w14:paraId="155A4D6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1.3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70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445965A7" w14:textId="77777777" w:rsidR="007B01FC" w:rsidRPr="0063730F" w:rsidRDefault="007B01FC" w:rsidP="0070324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3E759F57" w14:textId="77777777" w:rsidTr="00B86515">
        <w:tc>
          <w:tcPr>
            <w:tcW w:w="1413" w:type="dxa"/>
            <w:vMerge w:val="restart"/>
          </w:tcPr>
          <w:p w14:paraId="39B2B69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LNN16</w:t>
            </w:r>
          </w:p>
        </w:tc>
        <w:tc>
          <w:tcPr>
            <w:tcW w:w="1559" w:type="dxa"/>
            <w:vAlign w:val="bottom"/>
          </w:tcPr>
          <w:p w14:paraId="18142B42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701" w:type="dxa"/>
            <w:vAlign w:val="bottom"/>
          </w:tcPr>
          <w:p w14:paraId="58CC3960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417" w:type="dxa"/>
            <w:vAlign w:val="bottom"/>
          </w:tcPr>
          <w:p w14:paraId="2DC1ECC5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0.0</w:t>
            </w:r>
          </w:p>
        </w:tc>
        <w:tc>
          <w:tcPr>
            <w:tcW w:w="1701" w:type="dxa"/>
            <w:vAlign w:val="bottom"/>
          </w:tcPr>
          <w:p w14:paraId="03A513B1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993" w:type="dxa"/>
            <w:vAlign w:val="center"/>
          </w:tcPr>
          <w:p w14:paraId="6EF123C5" w14:textId="481809E4" w:rsidR="007B01FC" w:rsidRPr="0063730F" w:rsidRDefault="00B907A0" w:rsidP="00703249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</w:t>
            </w:r>
            <w:r w:rsidR="007B01FC" w:rsidRPr="0063730F">
              <w:rPr>
                <w:rFonts w:ascii="Times New Roman" w:hAnsi="Times New Roman" w:cs="Times New Roman"/>
                <w:color w:val="000000"/>
              </w:rPr>
              <w:t>.0</w:t>
            </w:r>
          </w:p>
        </w:tc>
      </w:tr>
      <w:tr w:rsidR="007B01FC" w:rsidRPr="0063730F" w14:paraId="3D870768" w14:textId="77777777" w:rsidTr="00B86515">
        <w:tc>
          <w:tcPr>
            <w:tcW w:w="1413" w:type="dxa"/>
            <w:vMerge/>
          </w:tcPr>
          <w:p w14:paraId="416E9CB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4B7E85E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701" w:type="dxa"/>
            <w:vAlign w:val="bottom"/>
          </w:tcPr>
          <w:p w14:paraId="4FE3A098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42</w:t>
            </w:r>
          </w:p>
        </w:tc>
        <w:tc>
          <w:tcPr>
            <w:tcW w:w="1417" w:type="dxa"/>
            <w:vAlign w:val="bottom"/>
          </w:tcPr>
          <w:p w14:paraId="6A94D177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-1.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2</w:t>
            </w:r>
          </w:p>
        </w:tc>
        <w:tc>
          <w:tcPr>
            <w:tcW w:w="1701" w:type="dxa"/>
            <w:vAlign w:val="bottom"/>
          </w:tcPr>
          <w:p w14:paraId="6A34B1CC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4</w:t>
            </w:r>
          </w:p>
        </w:tc>
        <w:tc>
          <w:tcPr>
            <w:tcW w:w="993" w:type="dxa"/>
            <w:vAlign w:val="center"/>
          </w:tcPr>
          <w:p w14:paraId="0295CAB6" w14:textId="7471AD73" w:rsidR="007B01FC" w:rsidRPr="0063730F" w:rsidRDefault="007B01FC" w:rsidP="00703249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0.0</w:t>
            </w:r>
          </w:p>
        </w:tc>
      </w:tr>
      <w:tr w:rsidR="007B01FC" w:rsidRPr="0063730F" w14:paraId="72F2616F" w14:textId="77777777" w:rsidTr="00B86515">
        <w:tc>
          <w:tcPr>
            <w:tcW w:w="1413" w:type="dxa"/>
            <w:vMerge/>
          </w:tcPr>
          <w:p w14:paraId="0033ECD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63118F3A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Am1</w:t>
            </w:r>
          </w:p>
        </w:tc>
        <w:tc>
          <w:tcPr>
            <w:tcW w:w="1701" w:type="dxa"/>
            <w:vAlign w:val="bottom"/>
          </w:tcPr>
          <w:p w14:paraId="33B09AD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417" w:type="dxa"/>
            <w:vAlign w:val="bottom"/>
          </w:tcPr>
          <w:p w14:paraId="1930C1C9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-4.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3</w:t>
            </w:r>
          </w:p>
        </w:tc>
        <w:tc>
          <w:tcPr>
            <w:tcW w:w="1701" w:type="dxa"/>
            <w:vAlign w:val="bottom"/>
          </w:tcPr>
          <w:p w14:paraId="7E86FEC7" w14:textId="448F50DF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1.0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50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1BE9126E" w14:textId="77777777" w:rsidR="007B01FC" w:rsidRPr="0063730F" w:rsidRDefault="007B01FC" w:rsidP="0070324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131794EF" w14:textId="77777777" w:rsidTr="00B86515">
        <w:tc>
          <w:tcPr>
            <w:tcW w:w="1413" w:type="dxa"/>
            <w:vMerge/>
          </w:tcPr>
          <w:p w14:paraId="5790E2E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6C5D69E5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Am2</w:t>
            </w:r>
          </w:p>
        </w:tc>
        <w:tc>
          <w:tcPr>
            <w:tcW w:w="1701" w:type="dxa"/>
            <w:vAlign w:val="bottom"/>
          </w:tcPr>
          <w:p w14:paraId="56B455F3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7" w:type="dxa"/>
            <w:vAlign w:val="bottom"/>
          </w:tcPr>
          <w:p w14:paraId="5F522A82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-8.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4</w:t>
            </w:r>
          </w:p>
        </w:tc>
        <w:tc>
          <w:tcPr>
            <w:tcW w:w="1701" w:type="dxa"/>
            <w:vAlign w:val="bottom"/>
          </w:tcPr>
          <w:p w14:paraId="6E35B842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1.2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63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1DEA9F8F" w14:textId="77777777" w:rsidR="007B01FC" w:rsidRPr="0063730F" w:rsidRDefault="007B01FC" w:rsidP="0070324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03110D77" w14:textId="77777777" w:rsidTr="00B86515">
        <w:tc>
          <w:tcPr>
            <w:tcW w:w="1413" w:type="dxa"/>
            <w:vMerge w:val="restart"/>
          </w:tcPr>
          <w:p w14:paraId="0AB96381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LNN18</w:t>
            </w:r>
          </w:p>
        </w:tc>
        <w:tc>
          <w:tcPr>
            <w:tcW w:w="1559" w:type="dxa"/>
          </w:tcPr>
          <w:p w14:paraId="052AF4B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701" w:type="dxa"/>
          </w:tcPr>
          <w:p w14:paraId="5BFA50A4" w14:textId="3D304AB5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417" w:type="dxa"/>
          </w:tcPr>
          <w:p w14:paraId="2CF486B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0.3</w:t>
            </w:r>
          </w:p>
        </w:tc>
        <w:tc>
          <w:tcPr>
            <w:tcW w:w="1701" w:type="dxa"/>
          </w:tcPr>
          <w:p w14:paraId="3BE0B382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993" w:type="dxa"/>
          </w:tcPr>
          <w:p w14:paraId="36534F54" w14:textId="7D9C68E9" w:rsidR="007B01FC" w:rsidRPr="0063730F" w:rsidRDefault="007B01FC" w:rsidP="00703249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1.0</w:t>
            </w:r>
          </w:p>
        </w:tc>
      </w:tr>
      <w:tr w:rsidR="007B01FC" w:rsidRPr="0063730F" w14:paraId="55B7C203" w14:textId="77777777" w:rsidTr="00B86515">
        <w:tc>
          <w:tcPr>
            <w:tcW w:w="1413" w:type="dxa"/>
            <w:vMerge/>
          </w:tcPr>
          <w:p w14:paraId="403E4AD9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30CA3EA7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701" w:type="dxa"/>
          </w:tcPr>
          <w:p w14:paraId="59D252A6" w14:textId="521F80C2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417" w:type="dxa"/>
          </w:tcPr>
          <w:p w14:paraId="74B99D2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 xml:space="preserve">-0.8 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(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7</w:t>
            </w:r>
            <w:r w:rsidRPr="0063730F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1701" w:type="dxa"/>
          </w:tcPr>
          <w:p w14:paraId="0FCF65EC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1.6</w:t>
            </w:r>
          </w:p>
        </w:tc>
        <w:tc>
          <w:tcPr>
            <w:tcW w:w="993" w:type="dxa"/>
          </w:tcPr>
          <w:p w14:paraId="2285C669" w14:textId="3FAA26B9" w:rsidR="007B01FC" w:rsidRPr="0063730F" w:rsidRDefault="007B01FC" w:rsidP="00703249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0.0</w:t>
            </w:r>
          </w:p>
        </w:tc>
      </w:tr>
      <w:tr w:rsidR="007B01FC" w:rsidRPr="0063730F" w14:paraId="5EC57B41" w14:textId="77777777" w:rsidTr="00B86515">
        <w:tc>
          <w:tcPr>
            <w:tcW w:w="1413" w:type="dxa"/>
            <w:vMerge/>
          </w:tcPr>
          <w:p w14:paraId="059ABEEA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1C9AD7F9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Am1</w:t>
            </w:r>
          </w:p>
        </w:tc>
        <w:tc>
          <w:tcPr>
            <w:tcW w:w="1701" w:type="dxa"/>
          </w:tcPr>
          <w:p w14:paraId="7B5C3170" w14:textId="68B7F28F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34</w:t>
            </w:r>
          </w:p>
        </w:tc>
        <w:tc>
          <w:tcPr>
            <w:tcW w:w="1417" w:type="dxa"/>
          </w:tcPr>
          <w:p w14:paraId="1AE1888E" w14:textId="18DE4DBA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-3.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4</w:t>
            </w:r>
          </w:p>
        </w:tc>
        <w:tc>
          <w:tcPr>
            <w:tcW w:w="1701" w:type="dxa"/>
          </w:tcPr>
          <w:p w14:paraId="59407498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1.3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66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18C5D03A" w14:textId="77777777" w:rsidR="007B01FC" w:rsidRPr="0063730F" w:rsidRDefault="007B01FC" w:rsidP="0070324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3C3FAE51" w14:textId="77777777" w:rsidTr="00B86515">
        <w:tc>
          <w:tcPr>
            <w:tcW w:w="1413" w:type="dxa"/>
            <w:vMerge/>
          </w:tcPr>
          <w:p w14:paraId="591652AA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</w:tcPr>
          <w:p w14:paraId="486E2CB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Am2</w:t>
            </w:r>
          </w:p>
        </w:tc>
        <w:tc>
          <w:tcPr>
            <w:tcW w:w="1701" w:type="dxa"/>
          </w:tcPr>
          <w:p w14:paraId="45B6EE21" w14:textId="495550B4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</w:tcPr>
          <w:p w14:paraId="15DA4CE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-8.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7</w:t>
            </w:r>
          </w:p>
        </w:tc>
        <w:tc>
          <w:tcPr>
            <w:tcW w:w="1701" w:type="dxa"/>
          </w:tcPr>
          <w:p w14:paraId="72C5A08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1.1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57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22ACF826" w14:textId="77777777" w:rsidR="007B01FC" w:rsidRPr="0063730F" w:rsidRDefault="007B01FC" w:rsidP="0070324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3CB380B4" w14:textId="77777777" w:rsidTr="00B86515">
        <w:tc>
          <w:tcPr>
            <w:tcW w:w="1413" w:type="dxa"/>
            <w:vMerge w:val="restart"/>
          </w:tcPr>
          <w:p w14:paraId="720F1D02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LNN18</w:t>
            </w:r>
          </w:p>
          <w:p w14:paraId="48D8CFC9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500°C</w:t>
            </w:r>
          </w:p>
          <w:p w14:paraId="40A827D0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(8h)</w:t>
            </w:r>
          </w:p>
        </w:tc>
        <w:tc>
          <w:tcPr>
            <w:tcW w:w="1559" w:type="dxa"/>
            <w:vAlign w:val="bottom"/>
          </w:tcPr>
          <w:p w14:paraId="0E0C2F95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701" w:type="dxa"/>
            <w:vAlign w:val="bottom"/>
          </w:tcPr>
          <w:p w14:paraId="048A128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12</w:t>
            </w:r>
          </w:p>
        </w:tc>
        <w:tc>
          <w:tcPr>
            <w:tcW w:w="1417" w:type="dxa"/>
            <w:vAlign w:val="bottom"/>
          </w:tcPr>
          <w:p w14:paraId="3FF50BF3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0.3</w:t>
            </w:r>
          </w:p>
        </w:tc>
        <w:tc>
          <w:tcPr>
            <w:tcW w:w="1701" w:type="dxa"/>
            <w:vAlign w:val="bottom"/>
          </w:tcPr>
          <w:p w14:paraId="36D83362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993" w:type="dxa"/>
            <w:vAlign w:val="center"/>
          </w:tcPr>
          <w:p w14:paraId="1F3802BB" w14:textId="139B1610" w:rsidR="007B01FC" w:rsidRPr="0063730F" w:rsidRDefault="007B01FC" w:rsidP="00703249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1.0</w:t>
            </w:r>
          </w:p>
        </w:tc>
      </w:tr>
      <w:tr w:rsidR="007B01FC" w:rsidRPr="0063730F" w14:paraId="36DFAD5D" w14:textId="77777777" w:rsidTr="00B86515">
        <w:tc>
          <w:tcPr>
            <w:tcW w:w="1413" w:type="dxa"/>
            <w:vMerge/>
          </w:tcPr>
          <w:p w14:paraId="4D5D3D6D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0D0A55BE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701" w:type="dxa"/>
            <w:vAlign w:val="bottom"/>
          </w:tcPr>
          <w:p w14:paraId="60881703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61</w:t>
            </w:r>
          </w:p>
        </w:tc>
        <w:tc>
          <w:tcPr>
            <w:tcW w:w="1417" w:type="dxa"/>
            <w:vAlign w:val="bottom"/>
          </w:tcPr>
          <w:p w14:paraId="5FE7C8B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 xml:space="preserve">-0.8 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(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7)</w:t>
            </w:r>
          </w:p>
        </w:tc>
        <w:tc>
          <w:tcPr>
            <w:tcW w:w="1701" w:type="dxa"/>
            <w:vAlign w:val="bottom"/>
          </w:tcPr>
          <w:p w14:paraId="5A0D2E7D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1.6</w:t>
            </w:r>
          </w:p>
        </w:tc>
        <w:tc>
          <w:tcPr>
            <w:tcW w:w="993" w:type="dxa"/>
            <w:vAlign w:val="center"/>
          </w:tcPr>
          <w:p w14:paraId="46BD48DA" w14:textId="03EF6FA7" w:rsidR="007B01FC" w:rsidRPr="0063730F" w:rsidRDefault="007B01FC" w:rsidP="00703249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0.1</w:t>
            </w:r>
          </w:p>
        </w:tc>
      </w:tr>
      <w:tr w:rsidR="007B01FC" w:rsidRPr="0063730F" w14:paraId="67E3BEBA" w14:textId="77777777" w:rsidTr="00B86515">
        <w:tc>
          <w:tcPr>
            <w:tcW w:w="1413" w:type="dxa"/>
            <w:vMerge/>
          </w:tcPr>
          <w:p w14:paraId="3E0A922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36954240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Na1</w:t>
            </w:r>
          </w:p>
        </w:tc>
        <w:tc>
          <w:tcPr>
            <w:tcW w:w="1701" w:type="dxa"/>
            <w:vAlign w:val="bottom"/>
          </w:tcPr>
          <w:p w14:paraId="171B5C8E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417" w:type="dxa"/>
            <w:vAlign w:val="bottom"/>
          </w:tcPr>
          <w:p w14:paraId="0FBA7C1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-3.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7</w:t>
            </w:r>
          </w:p>
        </w:tc>
        <w:tc>
          <w:tcPr>
            <w:tcW w:w="1701" w:type="dxa"/>
            <w:vAlign w:val="bottom"/>
          </w:tcPr>
          <w:p w14:paraId="00385E2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1.3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54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0D8083B7" w14:textId="77777777" w:rsidR="007B01FC" w:rsidRPr="0063730F" w:rsidRDefault="007B01FC" w:rsidP="0070324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5F78CEE4" w14:textId="77777777" w:rsidTr="00B86515">
        <w:tc>
          <w:tcPr>
            <w:tcW w:w="1413" w:type="dxa"/>
            <w:vMerge/>
          </w:tcPr>
          <w:p w14:paraId="2718D4C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7EA72BF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Am2</w:t>
            </w:r>
          </w:p>
        </w:tc>
        <w:tc>
          <w:tcPr>
            <w:tcW w:w="1701" w:type="dxa"/>
            <w:vAlign w:val="bottom"/>
          </w:tcPr>
          <w:p w14:paraId="6E4E3E27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17" w:type="dxa"/>
            <w:vAlign w:val="bottom"/>
          </w:tcPr>
          <w:p w14:paraId="4AB34A97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-8.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7</w:t>
            </w:r>
          </w:p>
        </w:tc>
        <w:tc>
          <w:tcPr>
            <w:tcW w:w="1701" w:type="dxa"/>
            <w:vAlign w:val="bottom"/>
          </w:tcPr>
          <w:p w14:paraId="5B41566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1.1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52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749C7532" w14:textId="77777777" w:rsidR="007B01FC" w:rsidRPr="0063730F" w:rsidRDefault="007B01FC" w:rsidP="0070324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4A95D002" w14:textId="77777777" w:rsidTr="00B86515">
        <w:tc>
          <w:tcPr>
            <w:tcW w:w="1413" w:type="dxa"/>
            <w:vMerge w:val="restart"/>
          </w:tcPr>
          <w:p w14:paraId="38A5F38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LNN18</w:t>
            </w:r>
          </w:p>
          <w:p w14:paraId="517CF8D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600°C(8h)</w:t>
            </w:r>
          </w:p>
        </w:tc>
        <w:tc>
          <w:tcPr>
            <w:tcW w:w="1559" w:type="dxa"/>
            <w:vAlign w:val="bottom"/>
          </w:tcPr>
          <w:p w14:paraId="4263CFD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701" w:type="dxa"/>
            <w:vAlign w:val="bottom"/>
          </w:tcPr>
          <w:p w14:paraId="0A291C43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417" w:type="dxa"/>
            <w:vAlign w:val="bottom"/>
          </w:tcPr>
          <w:p w14:paraId="662DEFC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3</w:t>
            </w:r>
          </w:p>
        </w:tc>
        <w:tc>
          <w:tcPr>
            <w:tcW w:w="1701" w:type="dxa"/>
            <w:vAlign w:val="bottom"/>
          </w:tcPr>
          <w:p w14:paraId="0B55BE41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993" w:type="dxa"/>
            <w:vAlign w:val="center"/>
          </w:tcPr>
          <w:p w14:paraId="73708639" w14:textId="1576A6F3" w:rsidR="007B01FC" w:rsidRPr="0063730F" w:rsidRDefault="007B01FC" w:rsidP="00703249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1.0</w:t>
            </w:r>
          </w:p>
        </w:tc>
      </w:tr>
      <w:tr w:rsidR="007B01FC" w:rsidRPr="0063730F" w14:paraId="33E78885" w14:textId="77777777" w:rsidTr="00B86515">
        <w:tc>
          <w:tcPr>
            <w:tcW w:w="1413" w:type="dxa"/>
            <w:vMerge/>
          </w:tcPr>
          <w:p w14:paraId="7059BA02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3D41E46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701" w:type="dxa"/>
            <w:vAlign w:val="bottom"/>
          </w:tcPr>
          <w:p w14:paraId="23E3F8B2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417" w:type="dxa"/>
            <w:vAlign w:val="bottom"/>
          </w:tcPr>
          <w:p w14:paraId="7BC87DC2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9</w:t>
            </w:r>
          </w:p>
        </w:tc>
        <w:tc>
          <w:tcPr>
            <w:tcW w:w="1701" w:type="dxa"/>
            <w:vAlign w:val="bottom"/>
          </w:tcPr>
          <w:p w14:paraId="558D650D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7</w:t>
            </w:r>
          </w:p>
        </w:tc>
        <w:tc>
          <w:tcPr>
            <w:tcW w:w="993" w:type="dxa"/>
            <w:vAlign w:val="center"/>
          </w:tcPr>
          <w:p w14:paraId="2C6A7B04" w14:textId="7D432F33" w:rsidR="007B01FC" w:rsidRPr="0063730F" w:rsidRDefault="007B01FC" w:rsidP="00703249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0.1</w:t>
            </w:r>
          </w:p>
        </w:tc>
      </w:tr>
      <w:tr w:rsidR="007B01FC" w:rsidRPr="0063730F" w14:paraId="07ECF60A" w14:textId="77777777" w:rsidTr="00B86515">
        <w:tc>
          <w:tcPr>
            <w:tcW w:w="1413" w:type="dxa"/>
            <w:vMerge/>
          </w:tcPr>
          <w:p w14:paraId="546D26B7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7A73107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</w:t>
            </w:r>
            <w:r w:rsidRPr="006373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vAlign w:val="bottom"/>
          </w:tcPr>
          <w:p w14:paraId="2B4CC60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27</w:t>
            </w:r>
          </w:p>
        </w:tc>
        <w:tc>
          <w:tcPr>
            <w:tcW w:w="1417" w:type="dxa"/>
            <w:vAlign w:val="bottom"/>
          </w:tcPr>
          <w:p w14:paraId="3B56F2E9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-3.4</w:t>
            </w:r>
          </w:p>
        </w:tc>
        <w:tc>
          <w:tcPr>
            <w:tcW w:w="1701" w:type="dxa"/>
            <w:vAlign w:val="bottom"/>
          </w:tcPr>
          <w:p w14:paraId="11B196BC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1.2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65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64F065B7" w14:textId="77777777" w:rsidR="007B01FC" w:rsidRPr="0063730F" w:rsidRDefault="007B01FC" w:rsidP="00703249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0EA71CA6" w14:textId="77777777" w:rsidTr="00B86515">
        <w:tc>
          <w:tcPr>
            <w:tcW w:w="1413" w:type="dxa"/>
            <w:vMerge/>
          </w:tcPr>
          <w:p w14:paraId="28A79455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3FF24B48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Am2</w:t>
            </w:r>
          </w:p>
        </w:tc>
        <w:tc>
          <w:tcPr>
            <w:tcW w:w="1701" w:type="dxa"/>
            <w:vAlign w:val="bottom"/>
          </w:tcPr>
          <w:p w14:paraId="4D3EF128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  <w:vAlign w:val="bottom"/>
          </w:tcPr>
          <w:p w14:paraId="02B669D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-8.5</w:t>
            </w:r>
          </w:p>
        </w:tc>
        <w:tc>
          <w:tcPr>
            <w:tcW w:w="1701" w:type="dxa"/>
            <w:vAlign w:val="bottom"/>
          </w:tcPr>
          <w:p w14:paraId="2B08376D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1.2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63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754318E7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00A45249" w14:textId="77777777" w:rsidTr="00B86515">
        <w:tc>
          <w:tcPr>
            <w:tcW w:w="1413" w:type="dxa"/>
            <w:vMerge w:val="restart"/>
          </w:tcPr>
          <w:p w14:paraId="3C02BFEE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LNN18</w:t>
            </w:r>
          </w:p>
          <w:p w14:paraId="5089ED12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700°C(8h)</w:t>
            </w:r>
          </w:p>
        </w:tc>
        <w:tc>
          <w:tcPr>
            <w:tcW w:w="1559" w:type="dxa"/>
            <w:vAlign w:val="bottom"/>
          </w:tcPr>
          <w:p w14:paraId="56589CA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701" w:type="dxa"/>
            <w:vAlign w:val="bottom"/>
          </w:tcPr>
          <w:p w14:paraId="207FDAEA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21</w:t>
            </w:r>
          </w:p>
        </w:tc>
        <w:tc>
          <w:tcPr>
            <w:tcW w:w="1417" w:type="dxa"/>
            <w:vAlign w:val="bottom"/>
          </w:tcPr>
          <w:p w14:paraId="63FE07B7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9</w:t>
            </w:r>
          </w:p>
        </w:tc>
        <w:tc>
          <w:tcPr>
            <w:tcW w:w="1701" w:type="dxa"/>
            <w:vAlign w:val="bottom"/>
          </w:tcPr>
          <w:p w14:paraId="237AE6FA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3</w:t>
            </w:r>
          </w:p>
        </w:tc>
        <w:tc>
          <w:tcPr>
            <w:tcW w:w="993" w:type="dxa"/>
            <w:vAlign w:val="center"/>
          </w:tcPr>
          <w:p w14:paraId="3CFBC316" w14:textId="4796BFA6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1.0</w:t>
            </w:r>
          </w:p>
        </w:tc>
      </w:tr>
      <w:tr w:rsidR="007B01FC" w:rsidRPr="0063730F" w14:paraId="02FCC462" w14:textId="77777777" w:rsidTr="00B86515">
        <w:tc>
          <w:tcPr>
            <w:tcW w:w="1413" w:type="dxa"/>
            <w:vMerge/>
          </w:tcPr>
          <w:p w14:paraId="3AF57DE1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76EB05E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701" w:type="dxa"/>
            <w:vAlign w:val="bottom"/>
          </w:tcPr>
          <w:p w14:paraId="314DE960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7" w:type="dxa"/>
            <w:vAlign w:val="bottom"/>
          </w:tcPr>
          <w:p w14:paraId="14FED0E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 xml:space="preserve">-1.1 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(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7)</w:t>
            </w:r>
          </w:p>
        </w:tc>
        <w:tc>
          <w:tcPr>
            <w:tcW w:w="1701" w:type="dxa"/>
            <w:vAlign w:val="bottom"/>
          </w:tcPr>
          <w:p w14:paraId="0EA21820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1.6</w:t>
            </w:r>
          </w:p>
        </w:tc>
        <w:tc>
          <w:tcPr>
            <w:tcW w:w="993" w:type="dxa"/>
            <w:vAlign w:val="center"/>
          </w:tcPr>
          <w:p w14:paraId="7B84390C" w14:textId="56A308D5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0.0</w:t>
            </w:r>
          </w:p>
        </w:tc>
      </w:tr>
      <w:tr w:rsidR="007B01FC" w:rsidRPr="0063730F" w14:paraId="3B7A491C" w14:textId="77777777" w:rsidTr="00B86515">
        <w:tc>
          <w:tcPr>
            <w:tcW w:w="1413" w:type="dxa"/>
            <w:vMerge/>
          </w:tcPr>
          <w:p w14:paraId="3606A085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3748DBA5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Am1</w:t>
            </w:r>
          </w:p>
        </w:tc>
        <w:tc>
          <w:tcPr>
            <w:tcW w:w="1701" w:type="dxa"/>
            <w:vAlign w:val="bottom"/>
          </w:tcPr>
          <w:p w14:paraId="011F24C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13</w:t>
            </w:r>
          </w:p>
        </w:tc>
        <w:tc>
          <w:tcPr>
            <w:tcW w:w="1417" w:type="dxa"/>
            <w:vAlign w:val="bottom"/>
          </w:tcPr>
          <w:p w14:paraId="22D3C0D7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-3.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6</w:t>
            </w:r>
          </w:p>
        </w:tc>
        <w:tc>
          <w:tcPr>
            <w:tcW w:w="1701" w:type="dxa"/>
            <w:vAlign w:val="bottom"/>
          </w:tcPr>
          <w:p w14:paraId="3099AEF5" w14:textId="3734BEC9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1.0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52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12D9AA7C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3D892DD5" w14:textId="77777777" w:rsidTr="00B86515">
        <w:tc>
          <w:tcPr>
            <w:tcW w:w="1413" w:type="dxa"/>
            <w:vMerge w:val="restart"/>
          </w:tcPr>
          <w:p w14:paraId="5D538FD0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LNN18</w:t>
            </w:r>
          </w:p>
          <w:p w14:paraId="69C0F3D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800°C(8h)</w:t>
            </w:r>
          </w:p>
        </w:tc>
        <w:tc>
          <w:tcPr>
            <w:tcW w:w="1559" w:type="dxa"/>
            <w:vAlign w:val="bottom"/>
          </w:tcPr>
          <w:p w14:paraId="2A5700F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701" w:type="dxa"/>
            <w:vAlign w:val="bottom"/>
          </w:tcPr>
          <w:p w14:paraId="66CD656A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17" w:type="dxa"/>
            <w:vAlign w:val="bottom"/>
          </w:tcPr>
          <w:p w14:paraId="70B8713E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1</w:t>
            </w:r>
            <w:r w:rsidRPr="0063730F">
              <w:rPr>
                <w:rFonts w:ascii="Times New Roman" w:hAnsi="Times New Roman" w:cs="Times New Roman"/>
              </w:rPr>
              <w:t>.</w:t>
            </w:r>
            <w:r w:rsidRPr="0063730F">
              <w:rPr>
                <w:rFonts w:ascii="Times New Roman" w:hAnsi="Times New Roman" w:cs="Times New Roman"/>
                <w:lang w:val="en-GB"/>
              </w:rPr>
              <w:t>0</w:t>
            </w:r>
          </w:p>
        </w:tc>
        <w:tc>
          <w:tcPr>
            <w:tcW w:w="1701" w:type="dxa"/>
            <w:vAlign w:val="bottom"/>
          </w:tcPr>
          <w:p w14:paraId="6EDD3A47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</w:rPr>
              <w:t>2.2</w:t>
            </w:r>
          </w:p>
        </w:tc>
        <w:tc>
          <w:tcPr>
            <w:tcW w:w="993" w:type="dxa"/>
            <w:vAlign w:val="center"/>
          </w:tcPr>
          <w:p w14:paraId="38119F38" w14:textId="7489698C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1.0</w:t>
            </w:r>
          </w:p>
        </w:tc>
      </w:tr>
      <w:tr w:rsidR="007B01FC" w:rsidRPr="0063730F" w14:paraId="55F1AA58" w14:textId="77777777" w:rsidTr="00B86515">
        <w:tc>
          <w:tcPr>
            <w:tcW w:w="1413" w:type="dxa"/>
            <w:vMerge/>
          </w:tcPr>
          <w:p w14:paraId="52B00CE9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46EC19E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701" w:type="dxa"/>
            <w:vAlign w:val="bottom"/>
          </w:tcPr>
          <w:p w14:paraId="6AAA1219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77</w:t>
            </w:r>
          </w:p>
        </w:tc>
        <w:tc>
          <w:tcPr>
            <w:tcW w:w="1417" w:type="dxa"/>
            <w:vAlign w:val="bottom"/>
          </w:tcPr>
          <w:p w14:paraId="198533DC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-1.0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(</w:t>
            </w:r>
            <w:r w:rsidRPr="0063730F">
              <w:rPr>
                <w:rFonts w:ascii="Times New Roman" w:hAnsi="Times New Roman" w:cs="Times New Roman"/>
                <w:color w:val="000000"/>
              </w:rPr>
              <w:t>0.5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)</w:t>
            </w:r>
          </w:p>
        </w:tc>
        <w:tc>
          <w:tcPr>
            <w:tcW w:w="1701" w:type="dxa"/>
            <w:vAlign w:val="bottom"/>
          </w:tcPr>
          <w:p w14:paraId="26232C2E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1.6</w:t>
            </w:r>
          </w:p>
        </w:tc>
        <w:tc>
          <w:tcPr>
            <w:tcW w:w="993" w:type="dxa"/>
            <w:vAlign w:val="center"/>
          </w:tcPr>
          <w:p w14:paraId="2E62AF76" w14:textId="614D7B8B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0.0</w:t>
            </w:r>
          </w:p>
        </w:tc>
      </w:tr>
      <w:tr w:rsidR="007B01FC" w:rsidRPr="0063730F" w14:paraId="563D22F7" w14:textId="77777777" w:rsidTr="00B86515">
        <w:tc>
          <w:tcPr>
            <w:tcW w:w="1413" w:type="dxa"/>
            <w:vMerge/>
          </w:tcPr>
          <w:p w14:paraId="3320D433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0D79876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Am1</w:t>
            </w:r>
          </w:p>
        </w:tc>
        <w:tc>
          <w:tcPr>
            <w:tcW w:w="1701" w:type="dxa"/>
            <w:vAlign w:val="bottom"/>
          </w:tcPr>
          <w:p w14:paraId="0A4BB929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16</w:t>
            </w:r>
          </w:p>
        </w:tc>
        <w:tc>
          <w:tcPr>
            <w:tcW w:w="1417" w:type="dxa"/>
            <w:vAlign w:val="bottom"/>
          </w:tcPr>
          <w:p w14:paraId="160B055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5</w:t>
            </w:r>
            <w:r w:rsidRPr="0063730F">
              <w:rPr>
                <w:rFonts w:ascii="Times New Roman" w:hAnsi="Times New Roman" w:cs="Times New Roman"/>
                <w:color w:val="000000"/>
              </w:rPr>
              <w:t>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0</w:t>
            </w:r>
          </w:p>
        </w:tc>
        <w:tc>
          <w:tcPr>
            <w:tcW w:w="1701" w:type="dxa"/>
            <w:vAlign w:val="bottom"/>
          </w:tcPr>
          <w:p w14:paraId="3FD93506" w14:textId="48E694C1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1.2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63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0AD3ED2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1C8750B8" w14:textId="77777777" w:rsidTr="00B86515">
        <w:tc>
          <w:tcPr>
            <w:tcW w:w="1413" w:type="dxa"/>
            <w:vMerge w:val="restart"/>
          </w:tcPr>
          <w:p w14:paraId="02733600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LNN18</w:t>
            </w:r>
          </w:p>
          <w:p w14:paraId="18EB506E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500°C(24h)</w:t>
            </w:r>
          </w:p>
          <w:p w14:paraId="167948C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600°C(0h)</w:t>
            </w:r>
          </w:p>
          <w:p w14:paraId="45EAE432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5F413871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701" w:type="dxa"/>
            <w:vAlign w:val="bottom"/>
          </w:tcPr>
          <w:p w14:paraId="641F1E91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17" w:type="dxa"/>
            <w:vAlign w:val="bottom"/>
          </w:tcPr>
          <w:p w14:paraId="18E48083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3</w:t>
            </w:r>
          </w:p>
        </w:tc>
        <w:tc>
          <w:tcPr>
            <w:tcW w:w="1701" w:type="dxa"/>
            <w:vAlign w:val="bottom"/>
          </w:tcPr>
          <w:p w14:paraId="1122E148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2.2</w:t>
            </w:r>
          </w:p>
        </w:tc>
        <w:tc>
          <w:tcPr>
            <w:tcW w:w="993" w:type="dxa"/>
            <w:vAlign w:val="center"/>
          </w:tcPr>
          <w:p w14:paraId="022949C6" w14:textId="5F37232E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1.0</w:t>
            </w:r>
          </w:p>
        </w:tc>
      </w:tr>
      <w:tr w:rsidR="007B01FC" w:rsidRPr="0063730F" w14:paraId="5121EAB3" w14:textId="77777777" w:rsidTr="00B86515">
        <w:tc>
          <w:tcPr>
            <w:tcW w:w="1413" w:type="dxa"/>
            <w:vMerge/>
          </w:tcPr>
          <w:p w14:paraId="0E3067C8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720A1B53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701" w:type="dxa"/>
            <w:vAlign w:val="bottom"/>
          </w:tcPr>
          <w:p w14:paraId="08C73DC9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66</w:t>
            </w:r>
          </w:p>
        </w:tc>
        <w:tc>
          <w:tcPr>
            <w:tcW w:w="1417" w:type="dxa"/>
            <w:vAlign w:val="bottom"/>
          </w:tcPr>
          <w:p w14:paraId="5E99FA98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-0.6</w:t>
            </w:r>
          </w:p>
        </w:tc>
        <w:tc>
          <w:tcPr>
            <w:tcW w:w="1701" w:type="dxa"/>
            <w:vAlign w:val="bottom"/>
          </w:tcPr>
          <w:p w14:paraId="542F8A5C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1.6</w:t>
            </w:r>
          </w:p>
        </w:tc>
        <w:tc>
          <w:tcPr>
            <w:tcW w:w="993" w:type="dxa"/>
            <w:vAlign w:val="center"/>
          </w:tcPr>
          <w:p w14:paraId="3EDBCFE7" w14:textId="5E362BB2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0.1</w:t>
            </w:r>
          </w:p>
        </w:tc>
      </w:tr>
      <w:tr w:rsidR="007B01FC" w:rsidRPr="0063730F" w14:paraId="6491BC2D" w14:textId="77777777" w:rsidTr="00B86515">
        <w:tc>
          <w:tcPr>
            <w:tcW w:w="1413" w:type="dxa"/>
            <w:vMerge/>
          </w:tcPr>
          <w:p w14:paraId="1D35C5CC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32F1E4B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</w:t>
            </w:r>
            <w:r w:rsidRPr="006373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vAlign w:val="bottom"/>
          </w:tcPr>
          <w:p w14:paraId="04E151BA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417" w:type="dxa"/>
            <w:vAlign w:val="bottom"/>
          </w:tcPr>
          <w:p w14:paraId="5308F3F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-2.8</w:t>
            </w:r>
          </w:p>
        </w:tc>
        <w:tc>
          <w:tcPr>
            <w:tcW w:w="1701" w:type="dxa"/>
            <w:vAlign w:val="bottom"/>
          </w:tcPr>
          <w:p w14:paraId="1984D2D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1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54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1799D9E7" w14:textId="177772E1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211EE341" w14:textId="77777777" w:rsidTr="00B86515">
        <w:tc>
          <w:tcPr>
            <w:tcW w:w="1413" w:type="dxa"/>
            <w:vMerge/>
          </w:tcPr>
          <w:p w14:paraId="45ECF08D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2DD521C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Am2</w:t>
            </w:r>
          </w:p>
        </w:tc>
        <w:tc>
          <w:tcPr>
            <w:tcW w:w="1701" w:type="dxa"/>
            <w:vAlign w:val="bottom"/>
          </w:tcPr>
          <w:p w14:paraId="647D6685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vAlign w:val="bottom"/>
          </w:tcPr>
          <w:p w14:paraId="39D2E1F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-8.8</w:t>
            </w:r>
          </w:p>
        </w:tc>
        <w:tc>
          <w:tcPr>
            <w:tcW w:w="1701" w:type="dxa"/>
            <w:vAlign w:val="bottom"/>
          </w:tcPr>
          <w:p w14:paraId="6A34B9C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1.0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52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03C79502" w14:textId="5C7ED5E3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20A27AC0" w14:textId="77777777" w:rsidTr="00B86515">
        <w:trPr>
          <w:trHeight w:val="219"/>
        </w:trPr>
        <w:tc>
          <w:tcPr>
            <w:tcW w:w="1413" w:type="dxa"/>
            <w:vMerge w:val="restart"/>
          </w:tcPr>
          <w:p w14:paraId="39010A8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LNN18</w:t>
            </w:r>
          </w:p>
          <w:p w14:paraId="77FED089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500°C(24h) 600°C(2h)</w:t>
            </w:r>
          </w:p>
        </w:tc>
        <w:tc>
          <w:tcPr>
            <w:tcW w:w="1559" w:type="dxa"/>
            <w:vAlign w:val="bottom"/>
          </w:tcPr>
          <w:p w14:paraId="059307A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701" w:type="dxa"/>
            <w:vAlign w:val="bottom"/>
          </w:tcPr>
          <w:p w14:paraId="7498D965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417" w:type="dxa"/>
            <w:vAlign w:val="bottom"/>
          </w:tcPr>
          <w:p w14:paraId="26D8E81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1.4</w:t>
            </w:r>
          </w:p>
        </w:tc>
        <w:tc>
          <w:tcPr>
            <w:tcW w:w="1701" w:type="dxa"/>
            <w:vAlign w:val="bottom"/>
          </w:tcPr>
          <w:p w14:paraId="6A4C592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2.3</w:t>
            </w:r>
          </w:p>
        </w:tc>
        <w:tc>
          <w:tcPr>
            <w:tcW w:w="993" w:type="dxa"/>
            <w:vAlign w:val="center"/>
          </w:tcPr>
          <w:p w14:paraId="0E04F9C0" w14:textId="1B77CE68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1.0</w:t>
            </w:r>
          </w:p>
        </w:tc>
      </w:tr>
      <w:tr w:rsidR="007B01FC" w:rsidRPr="0063730F" w14:paraId="4499FB21" w14:textId="77777777" w:rsidTr="00B86515">
        <w:tc>
          <w:tcPr>
            <w:tcW w:w="1413" w:type="dxa"/>
            <w:vMerge/>
          </w:tcPr>
          <w:p w14:paraId="144BED05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3FD0A76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701" w:type="dxa"/>
            <w:vAlign w:val="bottom"/>
          </w:tcPr>
          <w:p w14:paraId="42B37C1A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54</w:t>
            </w:r>
          </w:p>
        </w:tc>
        <w:tc>
          <w:tcPr>
            <w:tcW w:w="1417" w:type="dxa"/>
            <w:vAlign w:val="bottom"/>
          </w:tcPr>
          <w:p w14:paraId="7AACCF2D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-0.8</w:t>
            </w:r>
          </w:p>
        </w:tc>
        <w:tc>
          <w:tcPr>
            <w:tcW w:w="1701" w:type="dxa"/>
            <w:vAlign w:val="bottom"/>
          </w:tcPr>
          <w:p w14:paraId="5294FA77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7</w:t>
            </w:r>
          </w:p>
        </w:tc>
        <w:tc>
          <w:tcPr>
            <w:tcW w:w="993" w:type="dxa"/>
            <w:vAlign w:val="center"/>
          </w:tcPr>
          <w:p w14:paraId="385990A8" w14:textId="241A2E88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0.0</w:t>
            </w:r>
          </w:p>
        </w:tc>
      </w:tr>
      <w:tr w:rsidR="007B01FC" w:rsidRPr="0063730F" w14:paraId="03CADBAC" w14:textId="77777777" w:rsidTr="00B86515">
        <w:tc>
          <w:tcPr>
            <w:tcW w:w="1413" w:type="dxa"/>
            <w:vMerge/>
          </w:tcPr>
          <w:p w14:paraId="6243E924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62540735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</w:t>
            </w:r>
            <w:r w:rsidRPr="006373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vAlign w:val="bottom"/>
          </w:tcPr>
          <w:p w14:paraId="4CA56321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417" w:type="dxa"/>
            <w:vAlign w:val="bottom"/>
          </w:tcPr>
          <w:p w14:paraId="7FD8D1E2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-3.1</w:t>
            </w:r>
          </w:p>
        </w:tc>
        <w:tc>
          <w:tcPr>
            <w:tcW w:w="1701" w:type="dxa"/>
            <w:vAlign w:val="bottom"/>
          </w:tcPr>
          <w:p w14:paraId="3BF8D6B2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1.2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63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54512D6D" w14:textId="1C00F6FC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0FA13C82" w14:textId="77777777" w:rsidTr="00B86515">
        <w:tc>
          <w:tcPr>
            <w:tcW w:w="1413" w:type="dxa"/>
            <w:vMerge/>
          </w:tcPr>
          <w:p w14:paraId="185A055E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508C9D3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Am2</w:t>
            </w:r>
          </w:p>
        </w:tc>
        <w:tc>
          <w:tcPr>
            <w:tcW w:w="1701" w:type="dxa"/>
            <w:vAlign w:val="bottom"/>
          </w:tcPr>
          <w:p w14:paraId="3D795945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vAlign w:val="bottom"/>
          </w:tcPr>
          <w:p w14:paraId="73628EA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-8.3</w:t>
            </w:r>
          </w:p>
        </w:tc>
        <w:tc>
          <w:tcPr>
            <w:tcW w:w="1701" w:type="dxa"/>
            <w:vAlign w:val="bottom"/>
          </w:tcPr>
          <w:p w14:paraId="270837D3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1.2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62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01525D51" w14:textId="6C0FDFBC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6C7C627F" w14:textId="77777777" w:rsidTr="00B86515">
        <w:tc>
          <w:tcPr>
            <w:tcW w:w="1413" w:type="dxa"/>
            <w:vMerge w:val="restart"/>
          </w:tcPr>
          <w:p w14:paraId="379B118E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LNN18</w:t>
            </w:r>
          </w:p>
          <w:p w14:paraId="52FD559E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lastRenderedPageBreak/>
              <w:t>500°C(24h) 600°C(4h)</w:t>
            </w:r>
          </w:p>
        </w:tc>
        <w:tc>
          <w:tcPr>
            <w:tcW w:w="1559" w:type="dxa"/>
            <w:vAlign w:val="bottom"/>
          </w:tcPr>
          <w:p w14:paraId="5BCA70DA" w14:textId="77777777" w:rsidR="007B01FC" w:rsidRPr="0063730F" w:rsidRDefault="007B01FC" w:rsidP="00E0060D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lastRenderedPageBreak/>
              <w:t>Q</w:t>
            </w:r>
          </w:p>
        </w:tc>
        <w:tc>
          <w:tcPr>
            <w:tcW w:w="1701" w:type="dxa"/>
            <w:vAlign w:val="bottom"/>
          </w:tcPr>
          <w:p w14:paraId="00584EF7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33</w:t>
            </w:r>
          </w:p>
        </w:tc>
        <w:tc>
          <w:tcPr>
            <w:tcW w:w="1417" w:type="dxa"/>
            <w:vAlign w:val="bottom"/>
          </w:tcPr>
          <w:p w14:paraId="56D9FF32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1.0</w:t>
            </w:r>
          </w:p>
        </w:tc>
        <w:tc>
          <w:tcPr>
            <w:tcW w:w="1701" w:type="dxa"/>
            <w:vAlign w:val="bottom"/>
          </w:tcPr>
          <w:p w14:paraId="041FF41D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3</w:t>
            </w:r>
          </w:p>
        </w:tc>
        <w:tc>
          <w:tcPr>
            <w:tcW w:w="993" w:type="dxa"/>
            <w:vAlign w:val="center"/>
          </w:tcPr>
          <w:p w14:paraId="58E4C151" w14:textId="181CCE11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1.0</w:t>
            </w:r>
          </w:p>
        </w:tc>
      </w:tr>
      <w:tr w:rsidR="007B01FC" w:rsidRPr="0063730F" w14:paraId="2B455C61" w14:textId="77777777" w:rsidTr="00B86515">
        <w:tc>
          <w:tcPr>
            <w:tcW w:w="1413" w:type="dxa"/>
            <w:vMerge/>
          </w:tcPr>
          <w:p w14:paraId="7ADB8C62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53A57B52" w14:textId="77777777" w:rsidR="007B01FC" w:rsidRPr="0063730F" w:rsidRDefault="007B01FC" w:rsidP="00E0060D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701" w:type="dxa"/>
            <w:vAlign w:val="bottom"/>
          </w:tcPr>
          <w:p w14:paraId="0E78CC0A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38</w:t>
            </w:r>
          </w:p>
        </w:tc>
        <w:tc>
          <w:tcPr>
            <w:tcW w:w="1417" w:type="dxa"/>
            <w:vAlign w:val="bottom"/>
          </w:tcPr>
          <w:p w14:paraId="4B38478A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-1.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6</w:t>
            </w:r>
          </w:p>
        </w:tc>
        <w:tc>
          <w:tcPr>
            <w:tcW w:w="1701" w:type="dxa"/>
            <w:vAlign w:val="bottom"/>
          </w:tcPr>
          <w:p w14:paraId="491D63E8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1.6</w:t>
            </w:r>
          </w:p>
        </w:tc>
        <w:tc>
          <w:tcPr>
            <w:tcW w:w="993" w:type="dxa"/>
            <w:vAlign w:val="center"/>
          </w:tcPr>
          <w:p w14:paraId="078E8EE8" w14:textId="2A72FB3B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0.0</w:t>
            </w:r>
          </w:p>
        </w:tc>
      </w:tr>
      <w:tr w:rsidR="007B01FC" w:rsidRPr="0063730F" w14:paraId="7BBAA75D" w14:textId="77777777" w:rsidTr="00B86515">
        <w:tc>
          <w:tcPr>
            <w:tcW w:w="1413" w:type="dxa"/>
            <w:vMerge/>
          </w:tcPr>
          <w:p w14:paraId="1EF5C963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563B8DC4" w14:textId="77777777" w:rsidR="007B01FC" w:rsidRPr="0063730F" w:rsidRDefault="007B01FC" w:rsidP="00E0060D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</w:t>
            </w:r>
            <w:r w:rsidRPr="006373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vAlign w:val="bottom"/>
          </w:tcPr>
          <w:p w14:paraId="45BA77E3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24</w:t>
            </w:r>
          </w:p>
        </w:tc>
        <w:tc>
          <w:tcPr>
            <w:tcW w:w="1417" w:type="dxa"/>
          </w:tcPr>
          <w:p w14:paraId="1D961795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-4.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3</w:t>
            </w:r>
          </w:p>
        </w:tc>
        <w:tc>
          <w:tcPr>
            <w:tcW w:w="1701" w:type="dxa"/>
            <w:vAlign w:val="bottom"/>
          </w:tcPr>
          <w:p w14:paraId="221379FC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1.1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57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603B7DA1" w14:textId="3EEC07AB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0AE568EF" w14:textId="77777777" w:rsidTr="00B86515">
        <w:tc>
          <w:tcPr>
            <w:tcW w:w="1413" w:type="dxa"/>
            <w:vMerge/>
          </w:tcPr>
          <w:p w14:paraId="42B39D4F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7FA6C9B8" w14:textId="77777777" w:rsidR="007B01FC" w:rsidRPr="0063730F" w:rsidRDefault="007B01FC" w:rsidP="00E0060D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Am2</w:t>
            </w:r>
          </w:p>
        </w:tc>
        <w:tc>
          <w:tcPr>
            <w:tcW w:w="1701" w:type="dxa"/>
            <w:vAlign w:val="bottom"/>
          </w:tcPr>
          <w:p w14:paraId="3C9598DF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17" w:type="dxa"/>
          </w:tcPr>
          <w:p w14:paraId="521674C2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-8.8</w:t>
            </w:r>
          </w:p>
        </w:tc>
        <w:tc>
          <w:tcPr>
            <w:tcW w:w="1701" w:type="dxa"/>
            <w:vAlign w:val="bottom"/>
          </w:tcPr>
          <w:p w14:paraId="428A16D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1.1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55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469AD9D9" w14:textId="7FEEF7FE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59BC9067" w14:textId="77777777" w:rsidTr="00B86515">
        <w:tc>
          <w:tcPr>
            <w:tcW w:w="1413" w:type="dxa"/>
            <w:vMerge w:val="restart"/>
          </w:tcPr>
          <w:p w14:paraId="1DF748D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LNN18</w:t>
            </w:r>
          </w:p>
          <w:p w14:paraId="32B2BD98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500°C(24h) 600°C(6h)</w:t>
            </w:r>
          </w:p>
        </w:tc>
        <w:tc>
          <w:tcPr>
            <w:tcW w:w="1559" w:type="dxa"/>
            <w:vAlign w:val="bottom"/>
          </w:tcPr>
          <w:p w14:paraId="0E20475D" w14:textId="77777777" w:rsidR="007B01FC" w:rsidRPr="0063730F" w:rsidRDefault="007B01FC" w:rsidP="00E0060D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701" w:type="dxa"/>
            <w:vAlign w:val="bottom"/>
          </w:tcPr>
          <w:p w14:paraId="075E77C8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48</w:t>
            </w:r>
          </w:p>
        </w:tc>
        <w:tc>
          <w:tcPr>
            <w:tcW w:w="1417" w:type="dxa"/>
            <w:vAlign w:val="bottom"/>
          </w:tcPr>
          <w:p w14:paraId="4E25E19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0.3</w:t>
            </w:r>
          </w:p>
        </w:tc>
        <w:tc>
          <w:tcPr>
            <w:tcW w:w="1701" w:type="dxa"/>
            <w:vAlign w:val="bottom"/>
          </w:tcPr>
          <w:p w14:paraId="1E4C1E99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2</w:t>
            </w:r>
          </w:p>
        </w:tc>
        <w:tc>
          <w:tcPr>
            <w:tcW w:w="993" w:type="dxa"/>
            <w:vAlign w:val="center"/>
          </w:tcPr>
          <w:p w14:paraId="693E84A8" w14:textId="44812B9D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1.0</w:t>
            </w:r>
          </w:p>
        </w:tc>
      </w:tr>
      <w:tr w:rsidR="007B01FC" w:rsidRPr="0063730F" w14:paraId="0F1EF3E7" w14:textId="77777777" w:rsidTr="00B86515">
        <w:tc>
          <w:tcPr>
            <w:tcW w:w="1413" w:type="dxa"/>
            <w:vMerge/>
          </w:tcPr>
          <w:p w14:paraId="31FCAF23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45D7A4E3" w14:textId="77777777" w:rsidR="007B01FC" w:rsidRPr="0063730F" w:rsidRDefault="007B01FC" w:rsidP="00E0060D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701" w:type="dxa"/>
            <w:vAlign w:val="bottom"/>
          </w:tcPr>
          <w:p w14:paraId="7CDD63C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22</w:t>
            </w:r>
          </w:p>
        </w:tc>
        <w:tc>
          <w:tcPr>
            <w:tcW w:w="1417" w:type="dxa"/>
            <w:vAlign w:val="bottom"/>
          </w:tcPr>
          <w:p w14:paraId="54494519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-2.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4</w:t>
            </w:r>
          </w:p>
        </w:tc>
        <w:tc>
          <w:tcPr>
            <w:tcW w:w="1701" w:type="dxa"/>
            <w:vAlign w:val="bottom"/>
          </w:tcPr>
          <w:p w14:paraId="19ECA354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1.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5</w:t>
            </w:r>
          </w:p>
        </w:tc>
        <w:tc>
          <w:tcPr>
            <w:tcW w:w="993" w:type="dxa"/>
            <w:vAlign w:val="center"/>
          </w:tcPr>
          <w:p w14:paraId="26429FCA" w14:textId="1CA36C5F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0.0</w:t>
            </w:r>
          </w:p>
        </w:tc>
      </w:tr>
      <w:tr w:rsidR="007B01FC" w:rsidRPr="0063730F" w14:paraId="4AD4AF38" w14:textId="77777777" w:rsidTr="00B86515">
        <w:tc>
          <w:tcPr>
            <w:tcW w:w="1413" w:type="dxa"/>
            <w:vMerge/>
          </w:tcPr>
          <w:p w14:paraId="317F94B9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067952B4" w14:textId="77777777" w:rsidR="007B01FC" w:rsidRPr="0063730F" w:rsidRDefault="007B01FC" w:rsidP="00E0060D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</w:t>
            </w:r>
            <w:r w:rsidRPr="006373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701" w:type="dxa"/>
            <w:vAlign w:val="bottom"/>
          </w:tcPr>
          <w:p w14:paraId="77668087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23</w:t>
            </w:r>
          </w:p>
        </w:tc>
        <w:tc>
          <w:tcPr>
            <w:tcW w:w="1417" w:type="dxa"/>
          </w:tcPr>
          <w:p w14:paraId="325DC3A3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-4.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6</w:t>
            </w:r>
          </w:p>
        </w:tc>
        <w:tc>
          <w:tcPr>
            <w:tcW w:w="1701" w:type="dxa"/>
            <w:vAlign w:val="bottom"/>
          </w:tcPr>
          <w:p w14:paraId="5227232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1.0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50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427C47F7" w14:textId="6A45D448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  <w:tr w:rsidR="007B01FC" w:rsidRPr="0063730F" w14:paraId="54A93AE4" w14:textId="77777777" w:rsidTr="00B86515">
        <w:tc>
          <w:tcPr>
            <w:tcW w:w="1413" w:type="dxa"/>
            <w:vMerge/>
          </w:tcPr>
          <w:p w14:paraId="5C52D59A" w14:textId="77777777" w:rsidR="007B01FC" w:rsidRPr="0063730F" w:rsidRDefault="007B01FC" w:rsidP="007B10C3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9" w:type="dxa"/>
            <w:vAlign w:val="bottom"/>
          </w:tcPr>
          <w:p w14:paraId="70D9621D" w14:textId="77777777" w:rsidR="007B01FC" w:rsidRPr="0063730F" w:rsidRDefault="007B01FC" w:rsidP="00E0060D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Am2</w:t>
            </w:r>
          </w:p>
        </w:tc>
        <w:tc>
          <w:tcPr>
            <w:tcW w:w="1701" w:type="dxa"/>
            <w:vAlign w:val="bottom"/>
          </w:tcPr>
          <w:p w14:paraId="5E95E553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417" w:type="dxa"/>
          </w:tcPr>
          <w:p w14:paraId="378B857B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-9.2</w:t>
            </w:r>
          </w:p>
        </w:tc>
        <w:tc>
          <w:tcPr>
            <w:tcW w:w="1701" w:type="dxa"/>
            <w:vAlign w:val="bottom"/>
          </w:tcPr>
          <w:p w14:paraId="7E8CA1D6" w14:textId="77777777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0.9 (σ=</w:t>
            </w:r>
            <w:r w:rsidRPr="0063730F">
              <w:rPr>
                <w:rFonts w:ascii="Times New Roman" w:hAnsi="Times New Roman" w:cs="Times New Roman"/>
                <w:color w:val="000000"/>
              </w:rPr>
              <w:t>0.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40</w:t>
            </w:r>
            <w:r w:rsidRPr="0063730F">
              <w:rPr>
                <w:rFonts w:ascii="Times New Roman" w:hAnsi="Times New Roman" w:cs="Times New Roman"/>
                <w:lang w:val="en-GB"/>
              </w:rPr>
              <w:t>)</w:t>
            </w:r>
          </w:p>
        </w:tc>
        <w:tc>
          <w:tcPr>
            <w:tcW w:w="993" w:type="dxa"/>
          </w:tcPr>
          <w:p w14:paraId="74298CFE" w14:textId="13EDC705" w:rsidR="007B01FC" w:rsidRPr="0063730F" w:rsidRDefault="007B01FC" w:rsidP="007B10C3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-</w:t>
            </w:r>
          </w:p>
        </w:tc>
      </w:tr>
    </w:tbl>
    <w:p w14:paraId="134B783B" w14:textId="77777777" w:rsidR="005E0DE5" w:rsidRPr="0063730F" w:rsidRDefault="005E0DE5" w:rsidP="007B01FC">
      <w:pPr>
        <w:spacing w:after="0"/>
        <w:jc w:val="both"/>
        <w:rPr>
          <w:rFonts w:ascii="Times New Roman" w:hAnsi="Times New Roman" w:cs="Times New Roman"/>
          <w:lang w:val="en-GB"/>
        </w:rPr>
      </w:pPr>
    </w:p>
    <w:p w14:paraId="72785430" w14:textId="618A4679" w:rsidR="007B01FC" w:rsidRPr="0063730F" w:rsidRDefault="007B01FC" w:rsidP="007B01FC">
      <w:pPr>
        <w:spacing w:after="0"/>
        <w:jc w:val="both"/>
        <w:rPr>
          <w:rFonts w:ascii="Times New Roman" w:hAnsi="Times New Roman" w:cs="Times New Roman"/>
          <w:color w:val="000000"/>
          <w:lang w:val="en-GB"/>
        </w:rPr>
      </w:pPr>
      <w:r w:rsidRPr="0063730F">
        <w:rPr>
          <w:rFonts w:ascii="Times New Roman" w:hAnsi="Times New Roman" w:cs="Times New Roman"/>
          <w:lang w:val="en-GB"/>
        </w:rPr>
        <w:t xml:space="preserve">Table S2: </w:t>
      </w:r>
      <w:r w:rsidR="005E0DE5" w:rsidRPr="0063730F">
        <w:rPr>
          <w:rFonts w:ascii="Times New Roman" w:hAnsi="Times New Roman" w:cs="Times New Roman"/>
          <w:lang w:val="en-GB"/>
        </w:rPr>
        <w:t>P</w:t>
      </w:r>
      <w:r w:rsidRPr="0063730F">
        <w:rPr>
          <w:rFonts w:ascii="Times New Roman" w:hAnsi="Times New Roman" w:cs="Times New Roman"/>
          <w:lang w:val="en-GB"/>
        </w:rPr>
        <w:t xml:space="preserve">arameters extracted from </w:t>
      </w:r>
      <w:r w:rsidRPr="0063730F">
        <w:rPr>
          <w:rFonts w:ascii="Times New Roman" w:hAnsi="Times New Roman" w:cs="Times New Roman"/>
          <w:vertAlign w:val="superscript"/>
          <w:lang w:val="en-GB"/>
        </w:rPr>
        <w:t>23</w:t>
      </w:r>
      <w:r w:rsidRPr="0063730F">
        <w:rPr>
          <w:rFonts w:ascii="Times New Roman" w:hAnsi="Times New Roman" w:cs="Times New Roman"/>
          <w:lang w:val="en-GB"/>
        </w:rPr>
        <w:t xml:space="preserve">Na </w:t>
      </w:r>
      <w:r w:rsidR="00A25AB3" w:rsidRPr="0063730F">
        <w:rPr>
          <w:rFonts w:ascii="Times New Roman" w:hAnsi="Times New Roman" w:cs="Times New Roman"/>
          <w:lang w:val="en-GB"/>
        </w:rPr>
        <w:t>3</w:t>
      </w:r>
      <w:r w:rsidRPr="0063730F">
        <w:rPr>
          <w:rFonts w:ascii="Times New Roman" w:hAnsi="Times New Roman" w:cs="Times New Roman"/>
          <w:lang w:val="en-GB"/>
        </w:rPr>
        <w:t xml:space="preserve">QMAS experiment. </w:t>
      </w:r>
      <w:r w:rsidR="005E0DE5" w:rsidRPr="0063730F">
        <w:rPr>
          <w:rFonts w:ascii="Times New Roman" w:hAnsi="Times New Roman" w:cs="Times New Roman"/>
          <w:lang w:val="en-GB"/>
        </w:rPr>
        <w:t xml:space="preserve">For each site or phase, the </w:t>
      </w:r>
      <w:r w:rsidRPr="0063730F">
        <w:rPr>
          <w:rFonts w:ascii="Times New Roman" w:hAnsi="Times New Roman" w:cs="Times New Roman"/>
          <w:lang w:val="en-GB"/>
        </w:rPr>
        <w:t xml:space="preserve">isotropic chemical shift </w:t>
      </w:r>
      <w:r w:rsidR="00A25AB3" w:rsidRPr="0063730F">
        <w:rPr>
          <w:rFonts w:ascii="Times New Roman" w:hAnsi="Times New Roman" w:cs="Times New Roman"/>
          <w:lang w:val="en-GB"/>
        </w:rPr>
        <w:t>(</w:t>
      </w:r>
      <w:r w:rsidR="00A25AB3" w:rsidRPr="0063730F">
        <w:rPr>
          <w:rFonts w:ascii="Times New Roman" w:hAnsi="Times New Roman" w:cs="Times New Roman"/>
          <w:color w:val="000000"/>
          <w:lang w:val="en-GB"/>
        </w:rPr>
        <w:t>δ</w:t>
      </w:r>
      <w:r w:rsidR="00A25AB3" w:rsidRPr="0063730F">
        <w:rPr>
          <w:rFonts w:ascii="Times New Roman" w:hAnsi="Times New Roman" w:cs="Times New Roman"/>
          <w:color w:val="000000"/>
          <w:vertAlign w:val="subscript"/>
          <w:lang w:val="en-GB"/>
        </w:rPr>
        <w:t>0</w:t>
      </w:r>
      <w:r w:rsidR="00A25AB3" w:rsidRPr="0063730F">
        <w:rPr>
          <w:rFonts w:ascii="Times New Roman" w:hAnsi="Times New Roman" w:cs="Times New Roman"/>
          <w:color w:val="000000"/>
          <w:lang w:val="en-GB"/>
        </w:rPr>
        <w:t>)</w:t>
      </w:r>
      <w:r w:rsidR="00A25AB3" w:rsidRPr="0063730F">
        <w:rPr>
          <w:rFonts w:ascii="Times New Roman" w:hAnsi="Times New Roman" w:cs="Times New Roman"/>
          <w:lang w:val="en-GB"/>
        </w:rPr>
        <w:t xml:space="preserve"> </w:t>
      </w:r>
      <w:r w:rsidRPr="0063730F">
        <w:rPr>
          <w:rFonts w:ascii="Times New Roman" w:hAnsi="Times New Roman" w:cs="Times New Roman"/>
          <w:lang w:val="en-GB"/>
        </w:rPr>
        <w:t xml:space="preserve">and </w:t>
      </w:r>
      <w:r w:rsidR="00176DCD" w:rsidRPr="0063730F">
        <w:rPr>
          <w:rFonts w:ascii="Times New Roman" w:hAnsi="Times New Roman" w:cs="Times New Roman"/>
          <w:lang w:val="en-GB"/>
        </w:rPr>
        <w:t>th</w:t>
      </w:r>
      <w:r w:rsidRPr="0063730F">
        <w:rPr>
          <w:rFonts w:ascii="Times New Roman" w:hAnsi="Times New Roman" w:cs="Times New Roman"/>
          <w:lang w:val="en-GB"/>
        </w:rPr>
        <w:t>e quadrupolar product (</w:t>
      </w:r>
      <w:r w:rsidRPr="0063730F">
        <w:rPr>
          <w:rFonts w:ascii="Times New Roman" w:hAnsi="Times New Roman" w:cs="Times New Roman"/>
          <w:color w:val="000000"/>
          <w:lang w:val="en-GB"/>
        </w:rPr>
        <w:t>P</w:t>
      </w:r>
      <w:r w:rsidRPr="0063730F">
        <w:rPr>
          <w:rFonts w:ascii="Times New Roman" w:hAnsi="Times New Roman" w:cs="Times New Roman"/>
          <w:color w:val="000000"/>
          <w:vertAlign w:val="subscript"/>
          <w:lang w:val="en-GB"/>
        </w:rPr>
        <w:t>Q</w:t>
      </w:r>
      <w:r w:rsidRPr="0063730F">
        <w:rPr>
          <w:rFonts w:ascii="Times New Roman" w:hAnsi="Times New Roman" w:cs="Times New Roman"/>
          <w:color w:val="000000"/>
          <w:lang w:val="en-GB"/>
        </w:rPr>
        <w:t>)</w:t>
      </w:r>
      <w:r w:rsidR="005E0DE5" w:rsidRPr="0063730F">
        <w:rPr>
          <w:rFonts w:ascii="Times New Roman" w:hAnsi="Times New Roman" w:cs="Times New Roman"/>
          <w:color w:val="000000"/>
          <w:lang w:val="en-GB"/>
        </w:rPr>
        <w:t xml:space="preserve"> were measured</w:t>
      </w:r>
      <w:r w:rsidRPr="0063730F">
        <w:rPr>
          <w:rFonts w:ascii="Times New Roman" w:hAnsi="Times New Roman" w:cs="Times New Roman"/>
          <w:color w:val="000000"/>
          <w:lang w:val="en-GB"/>
        </w:rPr>
        <w:t xml:space="preserve">. The letters </w:t>
      </w:r>
      <w:r w:rsidR="005E0DE5" w:rsidRPr="0063730F">
        <w:rPr>
          <w:rFonts w:ascii="Times New Roman" w:hAnsi="Times New Roman" w:cs="Times New Roman"/>
          <w:color w:val="000000"/>
          <w:lang w:val="en-GB"/>
        </w:rPr>
        <w:t xml:space="preserve">P, </w:t>
      </w:r>
      <w:r w:rsidRPr="0063730F">
        <w:rPr>
          <w:rFonts w:ascii="Times New Roman" w:hAnsi="Times New Roman" w:cs="Times New Roman"/>
          <w:color w:val="000000"/>
          <w:lang w:val="en-GB"/>
        </w:rPr>
        <w:t xml:space="preserve">Q, R represent </w:t>
      </w:r>
      <w:r w:rsidR="00A25AB3" w:rsidRPr="0063730F">
        <w:rPr>
          <w:rFonts w:ascii="Times New Roman" w:hAnsi="Times New Roman" w:cs="Times New Roman"/>
          <w:color w:val="000000"/>
          <w:lang w:val="en-GB"/>
        </w:rPr>
        <w:t>the</w:t>
      </w:r>
      <w:r w:rsidRPr="0063730F">
        <w:rPr>
          <w:rFonts w:ascii="Times New Roman" w:hAnsi="Times New Roman" w:cs="Times New Roman"/>
          <w:color w:val="000000"/>
          <w:lang w:val="en-GB"/>
        </w:rPr>
        <w:t xml:space="preserve"> </w:t>
      </w:r>
      <w:r w:rsidR="00336523" w:rsidRPr="0063730F">
        <w:rPr>
          <w:rFonts w:ascii="Times New Roman" w:hAnsi="Times New Roman" w:cs="Times New Roman"/>
          <w:color w:val="000000"/>
          <w:lang w:val="en-GB"/>
        </w:rPr>
        <w:t xml:space="preserve">orthorhombic antiferroelectric, </w:t>
      </w:r>
      <w:r w:rsidRPr="0063730F">
        <w:rPr>
          <w:rFonts w:ascii="Times New Roman" w:hAnsi="Times New Roman" w:cs="Times New Roman"/>
          <w:color w:val="000000"/>
          <w:lang w:val="en-GB"/>
        </w:rPr>
        <w:t>orthorhombic ferroelectric and rhombohedral phases,</w:t>
      </w:r>
      <w:r w:rsidR="005E0DE5" w:rsidRPr="0063730F">
        <w:rPr>
          <w:rFonts w:ascii="Times New Roman" w:hAnsi="Times New Roman" w:cs="Times New Roman"/>
          <w:color w:val="000000"/>
          <w:lang w:val="en-GB"/>
        </w:rPr>
        <w:t xml:space="preserve"> respectively, </w:t>
      </w:r>
      <w:r w:rsidRPr="0063730F">
        <w:rPr>
          <w:rFonts w:ascii="Times New Roman" w:hAnsi="Times New Roman" w:cs="Times New Roman"/>
          <w:color w:val="000000"/>
          <w:lang w:val="en-GB"/>
        </w:rPr>
        <w:t>while Am1 and Am2 represent two amorphous sites at higher and lower frequency</w:t>
      </w:r>
      <w:r w:rsidR="00336523" w:rsidRPr="0063730F">
        <w:rPr>
          <w:rFonts w:ascii="Times New Roman" w:hAnsi="Times New Roman" w:cs="Times New Roman"/>
          <w:color w:val="000000"/>
          <w:lang w:val="en-GB"/>
        </w:rPr>
        <w:t>,</w:t>
      </w:r>
      <w:r w:rsidRPr="0063730F">
        <w:rPr>
          <w:rFonts w:ascii="Times New Roman" w:hAnsi="Times New Roman" w:cs="Times New Roman"/>
          <w:color w:val="000000"/>
          <w:lang w:val="en-GB"/>
        </w:rPr>
        <w:t xml:space="preserve"> respectively. Asterisk mark (*) represents the sites with poor signal-to-noise ratio. Due that, their parameters were not able to </w:t>
      </w:r>
      <w:r w:rsidR="00572A64" w:rsidRPr="0063730F">
        <w:rPr>
          <w:rFonts w:ascii="Times New Roman" w:hAnsi="Times New Roman" w:cs="Times New Roman"/>
          <w:color w:val="000000"/>
          <w:lang w:val="en-GB"/>
        </w:rPr>
        <w:t>be extracted</w:t>
      </w:r>
      <w:r w:rsidRPr="0063730F">
        <w:rPr>
          <w:rFonts w:ascii="Times New Roman" w:hAnsi="Times New Roman" w:cs="Times New Roman"/>
          <w:color w:val="000000"/>
          <w:lang w:val="en-GB"/>
        </w:rPr>
        <w:t xml:space="preserve"> accurately. </w:t>
      </w:r>
    </w:p>
    <w:tbl>
      <w:tblPr>
        <w:tblStyle w:val="Tabelacomgrade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33"/>
        <w:gridCol w:w="1606"/>
        <w:gridCol w:w="1606"/>
        <w:gridCol w:w="1985"/>
      </w:tblGrid>
      <w:tr w:rsidR="00760120" w:rsidRPr="0063730F" w14:paraId="6C22A70E" w14:textId="77777777" w:rsidTr="00722082">
        <w:trPr>
          <w:jc w:val="center"/>
        </w:trPr>
        <w:tc>
          <w:tcPr>
            <w:tcW w:w="1933" w:type="dxa"/>
            <w:tcBorders>
              <w:top w:val="single" w:sz="4" w:space="0" w:color="auto"/>
              <w:bottom w:val="single" w:sz="4" w:space="0" w:color="auto"/>
            </w:tcBorders>
          </w:tcPr>
          <w:p w14:paraId="57B3598B" w14:textId="69EDC7E9" w:rsidR="00760120" w:rsidRPr="0063730F" w:rsidRDefault="00760120" w:rsidP="004067E6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Sample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</w:tcPr>
          <w:p w14:paraId="69626F1E" w14:textId="3C10AD81" w:rsidR="00760120" w:rsidRPr="0063730F" w:rsidRDefault="00760120" w:rsidP="00572A64">
            <w:pPr>
              <w:jc w:val="center"/>
              <w:rPr>
                <w:rFonts w:ascii="Times New Roman" w:hAnsi="Times New Roman" w:cs="Times New Roman"/>
                <w:color w:val="000000"/>
                <w:lang w:val="en-GB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Site/Phase</w:t>
            </w:r>
          </w:p>
        </w:tc>
        <w:tc>
          <w:tcPr>
            <w:tcW w:w="1606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67F07AF" w14:textId="4216D3A4" w:rsidR="00760120" w:rsidRPr="0063730F" w:rsidRDefault="00760120" w:rsidP="004067E6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δ</w:t>
            </w:r>
            <w:r w:rsidRPr="0063730F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0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/</w:t>
            </w:r>
            <w:r w:rsidR="00380DE3"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 ±0.5 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ppm</w:t>
            </w:r>
          </w:p>
        </w:tc>
        <w:tc>
          <w:tcPr>
            <w:tcW w:w="198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256846A" w14:textId="5143268A" w:rsidR="00760120" w:rsidRPr="0063730F" w:rsidRDefault="00760120" w:rsidP="004067E6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P</w:t>
            </w:r>
            <w:r w:rsidRPr="0063730F">
              <w:rPr>
                <w:rFonts w:ascii="Times New Roman" w:hAnsi="Times New Roman" w:cs="Times New Roman"/>
                <w:color w:val="000000"/>
                <w:vertAlign w:val="subscript"/>
                <w:lang w:val="en-GB"/>
              </w:rPr>
              <w:t>Q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/ </w:t>
            </w:r>
            <w:r w:rsidR="00380DE3" w:rsidRPr="0063730F">
              <w:rPr>
                <w:rFonts w:ascii="Times New Roman" w:hAnsi="Times New Roman" w:cs="Times New Roman"/>
                <w:color w:val="000000"/>
                <w:lang w:val="en-GB"/>
              </w:rPr>
              <w:t xml:space="preserve">±0.2 </w:t>
            </w: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MHz</w:t>
            </w:r>
          </w:p>
        </w:tc>
      </w:tr>
      <w:tr w:rsidR="00760120" w:rsidRPr="0063730F" w14:paraId="7E2F48F1" w14:textId="77777777" w:rsidTr="00722082">
        <w:trPr>
          <w:jc w:val="center"/>
        </w:trPr>
        <w:tc>
          <w:tcPr>
            <w:tcW w:w="1933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13DE9863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LNN12</w:t>
            </w:r>
          </w:p>
        </w:tc>
        <w:tc>
          <w:tcPr>
            <w:tcW w:w="1606" w:type="dxa"/>
            <w:tcBorders>
              <w:top w:val="single" w:sz="4" w:space="0" w:color="auto"/>
            </w:tcBorders>
          </w:tcPr>
          <w:p w14:paraId="68D1C819" w14:textId="5D0198E5" w:rsidR="00760120" w:rsidRPr="0063730F" w:rsidRDefault="001C7103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P</w:t>
            </w:r>
          </w:p>
        </w:tc>
        <w:tc>
          <w:tcPr>
            <w:tcW w:w="1606" w:type="dxa"/>
            <w:tcBorders>
              <w:top w:val="single" w:sz="4" w:space="0" w:color="auto"/>
            </w:tcBorders>
            <w:shd w:val="clear" w:color="auto" w:fill="auto"/>
          </w:tcPr>
          <w:p w14:paraId="5D88CB7B" w14:textId="227E781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985" w:type="dxa"/>
            <w:tcBorders>
              <w:top w:val="single" w:sz="4" w:space="0" w:color="auto"/>
            </w:tcBorders>
            <w:shd w:val="clear" w:color="auto" w:fill="auto"/>
          </w:tcPr>
          <w:p w14:paraId="63F30C64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</w:t>
            </w:r>
          </w:p>
        </w:tc>
      </w:tr>
      <w:tr w:rsidR="00760120" w:rsidRPr="0063730F" w14:paraId="407B04B5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770E45FA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</w:tcPr>
          <w:p w14:paraId="34A86C65" w14:textId="189D697A" w:rsidR="00760120" w:rsidRPr="0063730F" w:rsidRDefault="001C7103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606" w:type="dxa"/>
            <w:shd w:val="clear" w:color="auto" w:fill="auto"/>
          </w:tcPr>
          <w:p w14:paraId="799F6E8B" w14:textId="336B40F9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-0.9</w:t>
            </w:r>
          </w:p>
        </w:tc>
        <w:tc>
          <w:tcPr>
            <w:tcW w:w="1985" w:type="dxa"/>
            <w:shd w:val="clear" w:color="auto" w:fill="auto"/>
          </w:tcPr>
          <w:p w14:paraId="7460CBE5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2.5</w:t>
            </w:r>
          </w:p>
        </w:tc>
      </w:tr>
      <w:tr w:rsidR="00760120" w:rsidRPr="0063730F" w14:paraId="78CE66CB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4A70589D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</w:tcPr>
          <w:p w14:paraId="29AF3914" w14:textId="6F804724" w:rsidR="00760120" w:rsidRPr="0063730F" w:rsidRDefault="001C7103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R</w:t>
            </w:r>
          </w:p>
        </w:tc>
        <w:tc>
          <w:tcPr>
            <w:tcW w:w="1606" w:type="dxa"/>
            <w:shd w:val="clear" w:color="auto" w:fill="auto"/>
          </w:tcPr>
          <w:p w14:paraId="5304561A" w14:textId="797F74C2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-2.4</w:t>
            </w:r>
          </w:p>
        </w:tc>
        <w:tc>
          <w:tcPr>
            <w:tcW w:w="1985" w:type="dxa"/>
            <w:shd w:val="clear" w:color="auto" w:fill="auto"/>
          </w:tcPr>
          <w:p w14:paraId="6867FFD4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1.4</w:t>
            </w:r>
          </w:p>
        </w:tc>
      </w:tr>
      <w:tr w:rsidR="00760120" w:rsidRPr="0063730F" w14:paraId="201C5A4C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214A607A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</w:tcPr>
          <w:p w14:paraId="7B8730C3" w14:textId="63A51A63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</w:t>
            </w:r>
            <w:r w:rsidR="001C7103" w:rsidRPr="0063730F">
              <w:rPr>
                <w:rFonts w:ascii="Times New Roman" w:hAnsi="Times New Roman" w:cs="Times New Roman"/>
                <w:color w:val="000000"/>
                <w:lang w:val="en-GB"/>
              </w:rPr>
              <w:t>1</w:t>
            </w:r>
          </w:p>
        </w:tc>
        <w:tc>
          <w:tcPr>
            <w:tcW w:w="1606" w:type="dxa"/>
            <w:shd w:val="clear" w:color="auto" w:fill="auto"/>
          </w:tcPr>
          <w:p w14:paraId="3D63DCFF" w14:textId="1A8BAD61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-4.3</w:t>
            </w:r>
          </w:p>
        </w:tc>
        <w:tc>
          <w:tcPr>
            <w:tcW w:w="1985" w:type="dxa"/>
            <w:shd w:val="clear" w:color="auto" w:fill="auto"/>
          </w:tcPr>
          <w:p w14:paraId="3B21F0B6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1.0</w:t>
            </w:r>
          </w:p>
        </w:tc>
      </w:tr>
      <w:tr w:rsidR="00760120" w:rsidRPr="0063730F" w14:paraId="3F742183" w14:textId="77777777" w:rsidTr="00715E1C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14:paraId="7AC0E9D3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LNN18</w:t>
            </w:r>
          </w:p>
        </w:tc>
        <w:tc>
          <w:tcPr>
            <w:tcW w:w="1606" w:type="dxa"/>
          </w:tcPr>
          <w:p w14:paraId="54CFC833" w14:textId="4356E0A3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606" w:type="dxa"/>
            <w:shd w:val="clear" w:color="auto" w:fill="auto"/>
          </w:tcPr>
          <w:p w14:paraId="55D74A26" w14:textId="693C993E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-0.3</w:t>
            </w:r>
          </w:p>
        </w:tc>
        <w:tc>
          <w:tcPr>
            <w:tcW w:w="1985" w:type="dxa"/>
            <w:shd w:val="clear" w:color="auto" w:fill="auto"/>
          </w:tcPr>
          <w:p w14:paraId="3F446F71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2.5</w:t>
            </w:r>
          </w:p>
        </w:tc>
      </w:tr>
      <w:tr w:rsidR="00760120" w:rsidRPr="0063730F" w14:paraId="64F6E896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653661CC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</w:tcPr>
          <w:p w14:paraId="2405A1B0" w14:textId="76F4B1FE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606" w:type="dxa"/>
            <w:shd w:val="clear" w:color="auto" w:fill="auto"/>
          </w:tcPr>
          <w:p w14:paraId="7252CCB0" w14:textId="77B98A90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-1.8</w:t>
            </w:r>
          </w:p>
        </w:tc>
        <w:tc>
          <w:tcPr>
            <w:tcW w:w="1985" w:type="dxa"/>
            <w:shd w:val="clear" w:color="auto" w:fill="auto"/>
          </w:tcPr>
          <w:p w14:paraId="6D836642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1.6</w:t>
            </w:r>
          </w:p>
        </w:tc>
      </w:tr>
      <w:tr w:rsidR="00760120" w:rsidRPr="0063730F" w14:paraId="4906E8F7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6F45B102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</w:tcPr>
          <w:p w14:paraId="188FDC17" w14:textId="245D42E1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Am1</w:t>
            </w:r>
          </w:p>
        </w:tc>
        <w:tc>
          <w:tcPr>
            <w:tcW w:w="1606" w:type="dxa"/>
            <w:shd w:val="clear" w:color="auto" w:fill="auto"/>
          </w:tcPr>
          <w:p w14:paraId="5FA496DB" w14:textId="79143DB2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-3.9</w:t>
            </w:r>
          </w:p>
        </w:tc>
        <w:tc>
          <w:tcPr>
            <w:tcW w:w="1985" w:type="dxa"/>
            <w:shd w:val="clear" w:color="auto" w:fill="auto"/>
          </w:tcPr>
          <w:p w14:paraId="483C3696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1.1</w:t>
            </w:r>
          </w:p>
        </w:tc>
      </w:tr>
      <w:tr w:rsidR="00760120" w:rsidRPr="0063730F" w14:paraId="3B17300B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292428B8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</w:tcPr>
          <w:p w14:paraId="344CAF0C" w14:textId="28DB70E8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Am2</w:t>
            </w:r>
          </w:p>
        </w:tc>
        <w:tc>
          <w:tcPr>
            <w:tcW w:w="1606" w:type="dxa"/>
            <w:shd w:val="clear" w:color="auto" w:fill="auto"/>
          </w:tcPr>
          <w:p w14:paraId="6B3ADE47" w14:textId="4C56AD8C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-9.1</w:t>
            </w:r>
          </w:p>
        </w:tc>
        <w:tc>
          <w:tcPr>
            <w:tcW w:w="1985" w:type="dxa"/>
            <w:shd w:val="clear" w:color="auto" w:fill="auto"/>
          </w:tcPr>
          <w:p w14:paraId="4C6E35EA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1.1</w:t>
            </w:r>
          </w:p>
        </w:tc>
      </w:tr>
      <w:tr w:rsidR="00760120" w:rsidRPr="0063730F" w14:paraId="64FDA916" w14:textId="77777777" w:rsidTr="00715E1C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14:paraId="039AEE44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LNN18</w:t>
            </w:r>
          </w:p>
          <w:p w14:paraId="206F2A32" w14:textId="13C61DCC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500°C (8h)</w:t>
            </w:r>
          </w:p>
        </w:tc>
        <w:tc>
          <w:tcPr>
            <w:tcW w:w="1606" w:type="dxa"/>
            <w:vAlign w:val="bottom"/>
          </w:tcPr>
          <w:p w14:paraId="7C032758" w14:textId="3714BA0D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606" w:type="dxa"/>
            <w:shd w:val="clear" w:color="auto" w:fill="auto"/>
          </w:tcPr>
          <w:p w14:paraId="63B28685" w14:textId="0D471BD3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985" w:type="dxa"/>
            <w:shd w:val="clear" w:color="auto" w:fill="auto"/>
          </w:tcPr>
          <w:p w14:paraId="52DF8BA9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*</w:t>
            </w:r>
          </w:p>
        </w:tc>
      </w:tr>
      <w:tr w:rsidR="00760120" w:rsidRPr="0063730F" w14:paraId="00FAC83F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7E5FB492" w14:textId="2629C10F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Align w:val="bottom"/>
          </w:tcPr>
          <w:p w14:paraId="0242DF29" w14:textId="31325100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606" w:type="dxa"/>
            <w:shd w:val="clear" w:color="auto" w:fill="auto"/>
          </w:tcPr>
          <w:p w14:paraId="389F5055" w14:textId="201289F2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-1.7</w:t>
            </w:r>
          </w:p>
        </w:tc>
        <w:tc>
          <w:tcPr>
            <w:tcW w:w="1985" w:type="dxa"/>
            <w:shd w:val="clear" w:color="auto" w:fill="auto"/>
          </w:tcPr>
          <w:p w14:paraId="52D99A21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1.6</w:t>
            </w:r>
          </w:p>
        </w:tc>
      </w:tr>
      <w:tr w:rsidR="00760120" w:rsidRPr="0063730F" w14:paraId="6EF7C140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2FE0CDB6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Align w:val="bottom"/>
          </w:tcPr>
          <w:p w14:paraId="78152BD9" w14:textId="725A4364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Na1</w:t>
            </w:r>
          </w:p>
        </w:tc>
        <w:tc>
          <w:tcPr>
            <w:tcW w:w="1606" w:type="dxa"/>
            <w:shd w:val="clear" w:color="auto" w:fill="auto"/>
          </w:tcPr>
          <w:p w14:paraId="5E409B21" w14:textId="75667EA3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-4.1</w:t>
            </w:r>
          </w:p>
        </w:tc>
        <w:tc>
          <w:tcPr>
            <w:tcW w:w="1985" w:type="dxa"/>
            <w:shd w:val="clear" w:color="auto" w:fill="auto"/>
          </w:tcPr>
          <w:p w14:paraId="6F8C286D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1.1</w:t>
            </w:r>
          </w:p>
        </w:tc>
      </w:tr>
      <w:tr w:rsidR="00760120" w:rsidRPr="0063730F" w14:paraId="628C60C5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31BDA492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Align w:val="bottom"/>
          </w:tcPr>
          <w:p w14:paraId="339D6815" w14:textId="0BD83DBB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Am2</w:t>
            </w:r>
          </w:p>
        </w:tc>
        <w:tc>
          <w:tcPr>
            <w:tcW w:w="1606" w:type="dxa"/>
            <w:shd w:val="clear" w:color="auto" w:fill="auto"/>
          </w:tcPr>
          <w:p w14:paraId="535F334E" w14:textId="3367E3DD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-9.2</w:t>
            </w:r>
          </w:p>
        </w:tc>
        <w:tc>
          <w:tcPr>
            <w:tcW w:w="1985" w:type="dxa"/>
            <w:shd w:val="clear" w:color="auto" w:fill="auto"/>
          </w:tcPr>
          <w:p w14:paraId="06400F02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1.1</w:t>
            </w:r>
          </w:p>
        </w:tc>
      </w:tr>
      <w:tr w:rsidR="00760120" w:rsidRPr="0063730F" w14:paraId="19495361" w14:textId="77777777" w:rsidTr="00715E1C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14:paraId="54275573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LNN18</w:t>
            </w:r>
          </w:p>
          <w:p w14:paraId="3E694361" w14:textId="0405F80B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800°C(8h)</w:t>
            </w:r>
          </w:p>
        </w:tc>
        <w:tc>
          <w:tcPr>
            <w:tcW w:w="1606" w:type="dxa"/>
            <w:vAlign w:val="bottom"/>
          </w:tcPr>
          <w:p w14:paraId="2082D324" w14:textId="15EDD5EB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606" w:type="dxa"/>
            <w:shd w:val="clear" w:color="auto" w:fill="auto"/>
          </w:tcPr>
          <w:p w14:paraId="674AA399" w14:textId="386BF42A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985" w:type="dxa"/>
            <w:shd w:val="clear" w:color="auto" w:fill="auto"/>
          </w:tcPr>
          <w:p w14:paraId="357309BC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*</w:t>
            </w:r>
          </w:p>
        </w:tc>
      </w:tr>
      <w:tr w:rsidR="00760120" w:rsidRPr="0063730F" w14:paraId="59624603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2D10812A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Align w:val="bottom"/>
          </w:tcPr>
          <w:p w14:paraId="49D4468E" w14:textId="603445C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606" w:type="dxa"/>
            <w:shd w:val="clear" w:color="auto" w:fill="auto"/>
          </w:tcPr>
          <w:p w14:paraId="6D37E253" w14:textId="4B63AC42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-1.9</w:t>
            </w:r>
          </w:p>
        </w:tc>
        <w:tc>
          <w:tcPr>
            <w:tcW w:w="1985" w:type="dxa"/>
            <w:shd w:val="clear" w:color="auto" w:fill="auto"/>
          </w:tcPr>
          <w:p w14:paraId="13F28197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1.6</w:t>
            </w:r>
          </w:p>
        </w:tc>
      </w:tr>
      <w:tr w:rsidR="00760120" w:rsidRPr="0063730F" w14:paraId="0DDFF9F0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2A24B7DC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Align w:val="bottom"/>
          </w:tcPr>
          <w:p w14:paraId="6B4C7E00" w14:textId="5065BFFB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Am1</w:t>
            </w:r>
          </w:p>
        </w:tc>
        <w:tc>
          <w:tcPr>
            <w:tcW w:w="1606" w:type="dxa"/>
            <w:shd w:val="clear" w:color="auto" w:fill="auto"/>
          </w:tcPr>
          <w:p w14:paraId="5DAE336F" w14:textId="386DE73A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-4.5</w:t>
            </w:r>
          </w:p>
        </w:tc>
        <w:tc>
          <w:tcPr>
            <w:tcW w:w="1985" w:type="dxa"/>
            <w:shd w:val="clear" w:color="auto" w:fill="auto"/>
          </w:tcPr>
          <w:p w14:paraId="7EF81238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1.0</w:t>
            </w:r>
          </w:p>
        </w:tc>
      </w:tr>
      <w:tr w:rsidR="00760120" w:rsidRPr="0063730F" w14:paraId="564F5F5B" w14:textId="77777777" w:rsidTr="00715E1C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14:paraId="47121612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LNN18</w:t>
            </w:r>
          </w:p>
          <w:p w14:paraId="1BE57D0B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500°C(24h)</w:t>
            </w:r>
          </w:p>
          <w:p w14:paraId="4DFAD3EE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600°C(0h)</w:t>
            </w:r>
          </w:p>
          <w:p w14:paraId="376C9349" w14:textId="50226FC9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Align w:val="bottom"/>
          </w:tcPr>
          <w:p w14:paraId="2F3BE06D" w14:textId="059DE182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606" w:type="dxa"/>
            <w:shd w:val="clear" w:color="auto" w:fill="auto"/>
          </w:tcPr>
          <w:p w14:paraId="5B5B2DC3" w14:textId="2A0C26DE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985" w:type="dxa"/>
            <w:shd w:val="clear" w:color="auto" w:fill="auto"/>
          </w:tcPr>
          <w:p w14:paraId="53F76E4D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*</w:t>
            </w:r>
          </w:p>
        </w:tc>
      </w:tr>
      <w:tr w:rsidR="00760120" w:rsidRPr="0063730F" w14:paraId="10BD92D2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3E0A08AA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Align w:val="bottom"/>
          </w:tcPr>
          <w:p w14:paraId="275F3958" w14:textId="14E0DA8C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606" w:type="dxa"/>
            <w:shd w:val="clear" w:color="auto" w:fill="auto"/>
          </w:tcPr>
          <w:p w14:paraId="21FB3D19" w14:textId="47231165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-1.6</w:t>
            </w:r>
          </w:p>
        </w:tc>
        <w:tc>
          <w:tcPr>
            <w:tcW w:w="1985" w:type="dxa"/>
            <w:shd w:val="clear" w:color="auto" w:fill="auto"/>
          </w:tcPr>
          <w:p w14:paraId="3E63ABAB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1.6</w:t>
            </w:r>
          </w:p>
        </w:tc>
      </w:tr>
      <w:tr w:rsidR="00760120" w:rsidRPr="0063730F" w14:paraId="1DE42D47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53B631A5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Align w:val="bottom"/>
          </w:tcPr>
          <w:p w14:paraId="3A4C7196" w14:textId="112CE7AE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</w:t>
            </w:r>
            <w:r w:rsidRPr="006373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06" w:type="dxa"/>
            <w:shd w:val="clear" w:color="auto" w:fill="auto"/>
          </w:tcPr>
          <w:p w14:paraId="0F9B58FE" w14:textId="4679660A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-3.8</w:t>
            </w:r>
          </w:p>
        </w:tc>
        <w:tc>
          <w:tcPr>
            <w:tcW w:w="1985" w:type="dxa"/>
            <w:shd w:val="clear" w:color="auto" w:fill="auto"/>
          </w:tcPr>
          <w:p w14:paraId="55B1B7C7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1.1</w:t>
            </w:r>
          </w:p>
        </w:tc>
      </w:tr>
      <w:tr w:rsidR="00760120" w:rsidRPr="0063730F" w14:paraId="181BEBDE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55A9CA6B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Align w:val="bottom"/>
          </w:tcPr>
          <w:p w14:paraId="78C80A4B" w14:textId="02C0C83F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Am2</w:t>
            </w:r>
          </w:p>
        </w:tc>
        <w:tc>
          <w:tcPr>
            <w:tcW w:w="1606" w:type="dxa"/>
            <w:shd w:val="clear" w:color="auto" w:fill="auto"/>
          </w:tcPr>
          <w:p w14:paraId="6DC74B9A" w14:textId="5C7B1456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-8.9</w:t>
            </w:r>
          </w:p>
        </w:tc>
        <w:tc>
          <w:tcPr>
            <w:tcW w:w="1985" w:type="dxa"/>
            <w:shd w:val="clear" w:color="auto" w:fill="auto"/>
          </w:tcPr>
          <w:p w14:paraId="11AC3FE5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1.2</w:t>
            </w:r>
          </w:p>
        </w:tc>
      </w:tr>
      <w:tr w:rsidR="00760120" w:rsidRPr="0063730F" w14:paraId="7AA423E9" w14:textId="77777777" w:rsidTr="00715E1C">
        <w:trPr>
          <w:jc w:val="center"/>
        </w:trPr>
        <w:tc>
          <w:tcPr>
            <w:tcW w:w="1933" w:type="dxa"/>
            <w:vMerge w:val="restart"/>
            <w:shd w:val="clear" w:color="auto" w:fill="auto"/>
          </w:tcPr>
          <w:p w14:paraId="07256949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  <w:lang w:val="en-GB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LNN18</w:t>
            </w:r>
          </w:p>
          <w:p w14:paraId="2C27F673" w14:textId="4144CB18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lang w:val="en-GB"/>
              </w:rPr>
              <w:t>500°C(24h) 600°C(6h)</w:t>
            </w:r>
          </w:p>
        </w:tc>
        <w:tc>
          <w:tcPr>
            <w:tcW w:w="1606" w:type="dxa"/>
            <w:vAlign w:val="bottom"/>
          </w:tcPr>
          <w:p w14:paraId="76BA881E" w14:textId="016536A0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Q</w:t>
            </w:r>
          </w:p>
        </w:tc>
        <w:tc>
          <w:tcPr>
            <w:tcW w:w="1606" w:type="dxa"/>
            <w:shd w:val="clear" w:color="auto" w:fill="auto"/>
            <w:vAlign w:val="bottom"/>
          </w:tcPr>
          <w:p w14:paraId="142656D9" w14:textId="68EA11D2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-0.6</w:t>
            </w:r>
          </w:p>
        </w:tc>
        <w:tc>
          <w:tcPr>
            <w:tcW w:w="1985" w:type="dxa"/>
            <w:shd w:val="clear" w:color="auto" w:fill="auto"/>
          </w:tcPr>
          <w:p w14:paraId="1DDE77BC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2.5</w:t>
            </w:r>
          </w:p>
        </w:tc>
      </w:tr>
      <w:tr w:rsidR="00760120" w:rsidRPr="0063730F" w14:paraId="3B7A775D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06029FD4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Align w:val="bottom"/>
          </w:tcPr>
          <w:p w14:paraId="1C5107A6" w14:textId="22ED4469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</w:rPr>
              <w:t>R</w:t>
            </w:r>
          </w:p>
        </w:tc>
        <w:tc>
          <w:tcPr>
            <w:tcW w:w="1606" w:type="dxa"/>
            <w:shd w:val="clear" w:color="auto" w:fill="auto"/>
            <w:vAlign w:val="bottom"/>
          </w:tcPr>
          <w:p w14:paraId="2DBA36FF" w14:textId="3B21D765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*</w:t>
            </w:r>
          </w:p>
        </w:tc>
        <w:tc>
          <w:tcPr>
            <w:tcW w:w="1985" w:type="dxa"/>
            <w:shd w:val="clear" w:color="auto" w:fill="auto"/>
          </w:tcPr>
          <w:p w14:paraId="5BDCAA34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*</w:t>
            </w:r>
          </w:p>
        </w:tc>
      </w:tr>
      <w:tr w:rsidR="00760120" w:rsidRPr="0063730F" w14:paraId="6AF22E48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644208E5" w14:textId="546D2D6D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Align w:val="bottom"/>
          </w:tcPr>
          <w:p w14:paraId="56D0C25F" w14:textId="0366310A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</w:t>
            </w:r>
            <w:r w:rsidRPr="0063730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606" w:type="dxa"/>
            <w:shd w:val="clear" w:color="auto" w:fill="auto"/>
          </w:tcPr>
          <w:p w14:paraId="545C186D" w14:textId="480A8658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-3.6</w:t>
            </w:r>
          </w:p>
        </w:tc>
        <w:tc>
          <w:tcPr>
            <w:tcW w:w="1985" w:type="dxa"/>
            <w:shd w:val="clear" w:color="auto" w:fill="auto"/>
          </w:tcPr>
          <w:p w14:paraId="6C21E244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1.1</w:t>
            </w:r>
          </w:p>
        </w:tc>
      </w:tr>
      <w:tr w:rsidR="00760120" w:rsidRPr="0063730F" w14:paraId="0AD8293F" w14:textId="77777777" w:rsidTr="00715E1C">
        <w:trPr>
          <w:jc w:val="center"/>
        </w:trPr>
        <w:tc>
          <w:tcPr>
            <w:tcW w:w="1933" w:type="dxa"/>
            <w:vMerge/>
            <w:shd w:val="clear" w:color="auto" w:fill="auto"/>
          </w:tcPr>
          <w:p w14:paraId="67E6696E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606" w:type="dxa"/>
            <w:vAlign w:val="bottom"/>
          </w:tcPr>
          <w:p w14:paraId="6AA546B9" w14:textId="0273F0CA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  <w:color w:val="000000"/>
                <w:lang w:val="en-GB"/>
              </w:rPr>
              <w:t>Am2</w:t>
            </w:r>
          </w:p>
        </w:tc>
        <w:tc>
          <w:tcPr>
            <w:tcW w:w="1606" w:type="dxa"/>
            <w:shd w:val="clear" w:color="auto" w:fill="auto"/>
          </w:tcPr>
          <w:p w14:paraId="0D6782BF" w14:textId="1C7FB73C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-9.0</w:t>
            </w:r>
          </w:p>
        </w:tc>
        <w:tc>
          <w:tcPr>
            <w:tcW w:w="1985" w:type="dxa"/>
            <w:shd w:val="clear" w:color="auto" w:fill="auto"/>
          </w:tcPr>
          <w:p w14:paraId="570F8E6F" w14:textId="77777777" w:rsidR="00760120" w:rsidRPr="0063730F" w:rsidRDefault="00760120" w:rsidP="00760120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1.1</w:t>
            </w:r>
          </w:p>
        </w:tc>
      </w:tr>
    </w:tbl>
    <w:p w14:paraId="2057178C" w14:textId="77777777" w:rsidR="00E5303A" w:rsidRPr="0063730F" w:rsidRDefault="00E5303A" w:rsidP="007F1168">
      <w:pPr>
        <w:rPr>
          <w:lang w:val="en-GB"/>
        </w:rPr>
      </w:pPr>
    </w:p>
    <w:p w14:paraId="455E2B78" w14:textId="77777777" w:rsidR="00FE0125" w:rsidRPr="0063730F" w:rsidRDefault="00FE0125" w:rsidP="007F1168">
      <w:pPr>
        <w:rPr>
          <w:lang w:val="en-GB"/>
        </w:rPr>
      </w:pPr>
    </w:p>
    <w:p w14:paraId="183F1349" w14:textId="77777777" w:rsidR="00FE0125" w:rsidRPr="0063730F" w:rsidRDefault="00FE0125" w:rsidP="007F1168">
      <w:pPr>
        <w:rPr>
          <w:lang w:val="en-GB"/>
        </w:rPr>
      </w:pPr>
    </w:p>
    <w:p w14:paraId="404B1EFC" w14:textId="77777777" w:rsidR="00FE0125" w:rsidRPr="0063730F" w:rsidRDefault="00FE0125" w:rsidP="007F1168">
      <w:pPr>
        <w:rPr>
          <w:lang w:val="en-GB"/>
        </w:rPr>
      </w:pPr>
    </w:p>
    <w:p w14:paraId="51F01E82" w14:textId="77777777" w:rsidR="00FE0125" w:rsidRPr="0063730F" w:rsidRDefault="00FE0125" w:rsidP="007F1168">
      <w:pPr>
        <w:rPr>
          <w:lang w:val="en-GB"/>
        </w:rPr>
      </w:pPr>
    </w:p>
    <w:p w14:paraId="3F6A74BD" w14:textId="77777777" w:rsidR="00FE0125" w:rsidRPr="0063730F" w:rsidRDefault="00FE0125" w:rsidP="007F1168">
      <w:pPr>
        <w:rPr>
          <w:lang w:val="en-GB"/>
        </w:rPr>
      </w:pPr>
    </w:p>
    <w:p w14:paraId="7DD40744" w14:textId="77777777" w:rsidR="00722082" w:rsidRPr="0063730F" w:rsidRDefault="00722082" w:rsidP="007F1168">
      <w:pPr>
        <w:rPr>
          <w:lang w:val="en-GB"/>
        </w:rPr>
      </w:pPr>
    </w:p>
    <w:p w14:paraId="722C9BEB" w14:textId="77777777" w:rsidR="00722082" w:rsidRPr="0063730F" w:rsidRDefault="00722082" w:rsidP="007F1168">
      <w:pPr>
        <w:rPr>
          <w:lang w:val="en-GB"/>
        </w:rPr>
      </w:pPr>
    </w:p>
    <w:p w14:paraId="01328E91" w14:textId="77777777" w:rsidR="00FE0125" w:rsidRPr="0063730F" w:rsidRDefault="00FE0125" w:rsidP="007F1168">
      <w:pPr>
        <w:rPr>
          <w:lang w:val="en-GB"/>
        </w:rPr>
      </w:pPr>
    </w:p>
    <w:p w14:paraId="1E6DC312" w14:textId="03E923FC" w:rsidR="00FE0125" w:rsidRPr="0063730F" w:rsidRDefault="000026DB" w:rsidP="00FE0125">
      <w:pPr>
        <w:autoSpaceDE w:val="0"/>
        <w:autoSpaceDN w:val="0"/>
        <w:spacing w:after="0"/>
        <w:ind w:left="709" w:hanging="640"/>
        <w:rPr>
          <w:rFonts w:ascii="Times New Roman" w:eastAsia="Times New Roman" w:hAnsi="Times New Roman" w:cs="Times New Roman"/>
          <w:b/>
          <w:bCs/>
          <w:color w:val="000000"/>
          <w:lang w:val="en-CA"/>
        </w:rPr>
      </w:pPr>
      <w:r w:rsidRPr="0063730F">
        <w:rPr>
          <w:rFonts w:ascii="Times New Roman" w:hAnsi="Times New Roman" w:cs="Times New Roman"/>
          <w:b/>
          <w:bCs/>
          <w:lang w:val="en-GB"/>
        </w:rPr>
        <w:lastRenderedPageBreak/>
        <w:t>S4.</w:t>
      </w:r>
      <w:r w:rsidRPr="0063730F">
        <w:rPr>
          <w:rFonts w:ascii="Times New Roman" w:hAnsi="Times New Roman" w:cs="Times New Roman"/>
          <w:b/>
          <w:bCs/>
          <w:color w:val="000000"/>
          <w:lang w:val="en-CA"/>
        </w:rPr>
        <w:t xml:space="preserve"> </w:t>
      </w:r>
      <w:r w:rsidR="00FE0125" w:rsidRPr="0063730F">
        <w:rPr>
          <w:rFonts w:ascii="Times New Roman" w:hAnsi="Times New Roman" w:cs="Times New Roman"/>
          <w:b/>
          <w:bCs/>
          <w:lang w:val="en-CA"/>
        </w:rPr>
        <w:t xml:space="preserve">Correlation between the lattice parameter and the </w:t>
      </w:r>
      <w:r w:rsidR="00FE0125" w:rsidRPr="0063730F">
        <w:rPr>
          <w:rFonts w:ascii="Times New Roman" w:hAnsi="Times New Roman" w:cs="Times New Roman"/>
          <w:b/>
          <w:bCs/>
          <w:vertAlign w:val="superscript"/>
          <w:lang w:val="en-CA"/>
        </w:rPr>
        <w:t>23</w:t>
      </w:r>
      <w:r w:rsidR="00FE0125" w:rsidRPr="0063730F">
        <w:rPr>
          <w:rFonts w:ascii="Times New Roman" w:hAnsi="Times New Roman" w:cs="Times New Roman"/>
          <w:b/>
          <w:bCs/>
          <w:lang w:val="en-CA"/>
        </w:rPr>
        <w:t>Na chemical shift of the samples</w:t>
      </w:r>
      <w:r w:rsidR="00FE0125" w:rsidRPr="0063730F">
        <w:rPr>
          <w:rFonts w:ascii="Times New Roman" w:eastAsia="Times New Roman" w:hAnsi="Times New Roman" w:cs="Times New Roman"/>
          <w:b/>
          <w:bCs/>
          <w:color w:val="000000"/>
          <w:lang w:val="en-CA"/>
        </w:rPr>
        <w:t xml:space="preserve"> </w:t>
      </w:r>
    </w:p>
    <w:p w14:paraId="5126C729" w14:textId="73E157FC" w:rsidR="00E5303A" w:rsidRPr="0063730F" w:rsidRDefault="00E5303A" w:rsidP="00FE0125">
      <w:pPr>
        <w:jc w:val="center"/>
        <w:rPr>
          <w:lang w:val="en-CA"/>
        </w:rPr>
      </w:pPr>
    </w:p>
    <w:p w14:paraId="2CED6A55" w14:textId="6615EA41" w:rsidR="00347A9C" w:rsidRPr="0063730F" w:rsidRDefault="00FF0B7B" w:rsidP="007F1168">
      <w:pPr>
        <w:rPr>
          <w:lang w:val="en-GB"/>
        </w:rPr>
      </w:pPr>
      <w:r w:rsidRPr="0063730F">
        <w:rPr>
          <w:noProof/>
        </w:rPr>
        <w:drawing>
          <wp:inline distT="0" distB="0" distL="0" distR="0" wp14:anchorId="2C3D165F" wp14:editId="48C7789F">
            <wp:extent cx="5668998" cy="1641474"/>
            <wp:effectExtent l="0" t="0" r="0" b="0"/>
            <wp:docPr id="123932668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9326683" name="Imagem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998" cy="164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DCC81E" w14:textId="028C2CF4" w:rsidR="00B512D7" w:rsidRPr="0063730F" w:rsidRDefault="00B512D7" w:rsidP="00CE6C11">
      <w:pPr>
        <w:spacing w:after="120" w:line="240" w:lineRule="auto"/>
        <w:jc w:val="both"/>
        <w:rPr>
          <w:rFonts w:ascii="Times New Roman" w:hAnsi="Times New Roman" w:cs="Times New Roman"/>
          <w:lang w:val="en-GB"/>
        </w:rPr>
      </w:pPr>
      <w:r w:rsidRPr="0063730F">
        <w:rPr>
          <w:rFonts w:ascii="Times New Roman" w:hAnsi="Times New Roman" w:cs="Times New Roman"/>
          <w:lang w:val="en-GB"/>
        </w:rPr>
        <w:t xml:space="preserve">Figure S5: </w:t>
      </w:r>
      <w:r w:rsidR="009202B7" w:rsidRPr="0063730F">
        <w:rPr>
          <w:rFonts w:ascii="Times New Roman" w:hAnsi="Times New Roman" w:cs="Times New Roman"/>
          <w:lang w:val="en-GB"/>
        </w:rPr>
        <w:t>Lattice parameter (d</w:t>
      </w:r>
      <w:r w:rsidR="00CE6C11" w:rsidRPr="0063730F">
        <w:rPr>
          <w:rFonts w:ascii="Times New Roman" w:hAnsi="Times New Roman" w:cs="Times New Roman"/>
          <w:vertAlign w:val="subscript"/>
          <w:lang w:val="en-GB"/>
        </w:rPr>
        <w:t>200</w:t>
      </w:r>
      <w:r w:rsidR="009202B7" w:rsidRPr="0063730F">
        <w:rPr>
          <w:rFonts w:ascii="Times New Roman" w:hAnsi="Times New Roman" w:cs="Times New Roman"/>
          <w:lang w:val="en-GB"/>
        </w:rPr>
        <w:t xml:space="preserve">) as a function of the </w:t>
      </w:r>
      <w:r w:rsidR="009202B7" w:rsidRPr="0063730F">
        <w:rPr>
          <w:rFonts w:ascii="Times New Roman" w:hAnsi="Times New Roman" w:cs="Times New Roman"/>
          <w:vertAlign w:val="superscript"/>
          <w:lang w:val="en-GB"/>
        </w:rPr>
        <w:t>23</w:t>
      </w:r>
      <w:r w:rsidR="009202B7" w:rsidRPr="0063730F">
        <w:rPr>
          <w:rFonts w:ascii="Times New Roman" w:hAnsi="Times New Roman" w:cs="Times New Roman"/>
          <w:lang w:val="en-GB"/>
        </w:rPr>
        <w:t>Na chemical shift for (a)</w:t>
      </w:r>
      <w:r w:rsidRPr="0063730F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Pr="0063730F">
        <w:rPr>
          <w:rFonts w:ascii="Times New Roman" w:hAnsi="Times New Roman" w:cs="Times New Roman"/>
          <w:lang w:val="en-GB"/>
        </w:rPr>
        <w:t>LNN</w:t>
      </w:r>
      <w:r w:rsidR="009202B7" w:rsidRPr="0063730F">
        <w:rPr>
          <w:rFonts w:ascii="Times New Roman" w:hAnsi="Times New Roman" w:cs="Times New Roman"/>
          <w:lang w:val="en-GB"/>
        </w:rPr>
        <w:t>x</w:t>
      </w:r>
      <w:proofErr w:type="spellEnd"/>
      <w:r w:rsidR="009202B7" w:rsidRPr="0063730F">
        <w:rPr>
          <w:rFonts w:ascii="Times New Roman" w:hAnsi="Times New Roman" w:cs="Times New Roman"/>
          <w:lang w:val="en-GB"/>
        </w:rPr>
        <w:t xml:space="preserve"> samples</w:t>
      </w:r>
      <w:r w:rsidR="008F4C09" w:rsidRPr="0063730F">
        <w:rPr>
          <w:rFonts w:ascii="Times New Roman" w:hAnsi="Times New Roman" w:cs="Times New Roman"/>
          <w:lang w:val="en-GB"/>
        </w:rPr>
        <w:t>, where x є [12,16]</w:t>
      </w:r>
      <w:r w:rsidR="00CE6C11" w:rsidRPr="0063730F">
        <w:rPr>
          <w:rFonts w:ascii="Times New Roman" w:hAnsi="Times New Roman" w:cs="Times New Roman"/>
          <w:lang w:val="en-GB"/>
        </w:rPr>
        <w:t>,</w:t>
      </w:r>
      <w:r w:rsidR="00634738" w:rsidRPr="0063730F">
        <w:rPr>
          <w:rFonts w:ascii="Times New Roman" w:hAnsi="Times New Roman" w:cs="Times New Roman"/>
          <w:lang w:val="en-GB"/>
        </w:rPr>
        <w:t xml:space="preserve"> </w:t>
      </w:r>
      <w:r w:rsidR="009202B7" w:rsidRPr="0063730F">
        <w:rPr>
          <w:rFonts w:ascii="Times New Roman" w:hAnsi="Times New Roman" w:cs="Times New Roman"/>
          <w:lang w:val="en-GB"/>
        </w:rPr>
        <w:t>and (b) LNN18</w:t>
      </w:r>
      <w:r w:rsidRPr="0063730F">
        <w:rPr>
          <w:rFonts w:ascii="Times New Roman" w:hAnsi="Times New Roman" w:cs="Times New Roman"/>
          <w:lang w:val="en-GB"/>
        </w:rPr>
        <w:t xml:space="preserve"> for a time t, where t є [0,</w:t>
      </w:r>
      <w:r w:rsidR="008F4C09" w:rsidRPr="0063730F">
        <w:rPr>
          <w:rFonts w:ascii="Times New Roman" w:hAnsi="Times New Roman" w:cs="Times New Roman"/>
          <w:lang w:val="en-GB"/>
        </w:rPr>
        <w:t>4</w:t>
      </w:r>
      <w:r w:rsidRPr="0063730F">
        <w:rPr>
          <w:rFonts w:ascii="Times New Roman" w:hAnsi="Times New Roman" w:cs="Times New Roman"/>
          <w:lang w:val="en-GB"/>
        </w:rPr>
        <w:t>] h</w:t>
      </w:r>
      <w:r w:rsidR="00CE6C11" w:rsidRPr="0063730F">
        <w:rPr>
          <w:rFonts w:ascii="Times New Roman" w:hAnsi="Times New Roman" w:cs="Times New Roman"/>
          <w:lang w:val="en-GB"/>
        </w:rPr>
        <w:t>ours</w:t>
      </w:r>
      <w:r w:rsidRPr="0063730F">
        <w:rPr>
          <w:rFonts w:ascii="Times New Roman" w:hAnsi="Times New Roman" w:cs="Times New Roman"/>
          <w:lang w:val="en-GB"/>
        </w:rPr>
        <w:t>.</w:t>
      </w:r>
    </w:p>
    <w:p w14:paraId="14D0C76E" w14:textId="77777777" w:rsidR="00B512D7" w:rsidRPr="0063730F" w:rsidRDefault="00B512D7" w:rsidP="007F1168">
      <w:pPr>
        <w:rPr>
          <w:lang w:val="en-GB"/>
        </w:rPr>
      </w:pPr>
    </w:p>
    <w:p w14:paraId="602A19AD" w14:textId="224B2973" w:rsidR="00347A9C" w:rsidRPr="0063730F" w:rsidRDefault="00347A9C" w:rsidP="00923A2D">
      <w:pPr>
        <w:spacing w:after="120" w:line="240" w:lineRule="auto"/>
        <w:jc w:val="both"/>
        <w:rPr>
          <w:rFonts w:ascii="Times New Roman" w:hAnsi="Times New Roman" w:cs="Times New Roman"/>
          <w:lang w:val="en-GB"/>
        </w:rPr>
      </w:pPr>
      <w:r w:rsidRPr="0063730F">
        <w:rPr>
          <w:rFonts w:ascii="Times New Roman" w:hAnsi="Times New Roman" w:cs="Times New Roman"/>
          <w:lang w:val="en-GB"/>
        </w:rPr>
        <w:t>Table S</w:t>
      </w:r>
      <w:r w:rsidR="008907ED" w:rsidRPr="0063730F">
        <w:rPr>
          <w:rFonts w:ascii="Times New Roman" w:hAnsi="Times New Roman" w:cs="Times New Roman"/>
          <w:lang w:val="en-GB"/>
        </w:rPr>
        <w:t>3</w:t>
      </w:r>
      <w:r w:rsidRPr="0063730F">
        <w:rPr>
          <w:rFonts w:ascii="Times New Roman" w:hAnsi="Times New Roman" w:cs="Times New Roman"/>
          <w:lang w:val="en-GB"/>
        </w:rPr>
        <w:t>:</w:t>
      </w:r>
      <w:r w:rsidR="00871407" w:rsidRPr="0063730F">
        <w:rPr>
          <w:rFonts w:ascii="Times New Roman" w:hAnsi="Times New Roman" w:cs="Times New Roman"/>
          <w:lang w:val="en-GB"/>
        </w:rPr>
        <w:t xml:space="preserve"> </w:t>
      </w:r>
      <w:r w:rsidR="006033E3" w:rsidRPr="0063730F">
        <w:rPr>
          <w:rFonts w:ascii="Times New Roman" w:hAnsi="Times New Roman" w:cs="Times New Roman"/>
          <w:lang w:val="en-GB"/>
        </w:rPr>
        <w:t xml:space="preserve">F-value and R² </w:t>
      </w:r>
      <w:r w:rsidR="009A54CF" w:rsidRPr="0063730F">
        <w:rPr>
          <w:rFonts w:ascii="Times New Roman" w:hAnsi="Times New Roman" w:cs="Times New Roman"/>
          <w:lang w:val="en-GB"/>
        </w:rPr>
        <w:t xml:space="preserve">from the linear models shown in Figure S5(a) and (b). An F-value greater than the critical value (Fc) indicates that the model is statistically significant at the chosen significance level. </w:t>
      </w:r>
      <w:r w:rsidR="009B5545" w:rsidRPr="0063730F">
        <w:rPr>
          <w:rFonts w:ascii="Times New Roman" w:hAnsi="Times New Roman" w:cs="Times New Roman"/>
          <w:lang w:val="en-GB"/>
        </w:rPr>
        <w:t>An</w:t>
      </w:r>
      <w:r w:rsidR="009A54CF" w:rsidRPr="0063730F">
        <w:rPr>
          <w:rFonts w:ascii="Times New Roman" w:hAnsi="Times New Roman" w:cs="Times New Roman"/>
          <w:lang w:val="en-GB"/>
        </w:rPr>
        <w:t xml:space="preserve"> R² </w:t>
      </w:r>
      <w:r w:rsidR="009B5545" w:rsidRPr="0063730F">
        <w:rPr>
          <w:rFonts w:ascii="Times New Roman" w:hAnsi="Times New Roman" w:cs="Times New Roman"/>
          <w:lang w:val="en-GB"/>
        </w:rPr>
        <w:t>value closer to 1 indicates that the model explains the variability in the data more effectively.</w:t>
      </w:r>
    </w:p>
    <w:tbl>
      <w:tblPr>
        <w:tblStyle w:val="Tabelacomgrade"/>
        <w:tblW w:w="0" w:type="auto"/>
        <w:jc w:val="center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29"/>
        <w:gridCol w:w="1418"/>
        <w:gridCol w:w="1417"/>
        <w:gridCol w:w="2268"/>
      </w:tblGrid>
      <w:tr w:rsidR="00347A9C" w:rsidRPr="0063730F" w14:paraId="35595810" w14:textId="77777777" w:rsidTr="00722082">
        <w:trPr>
          <w:jc w:val="center"/>
        </w:trPr>
        <w:tc>
          <w:tcPr>
            <w:tcW w:w="1129" w:type="dxa"/>
            <w:tcBorders>
              <w:top w:val="single" w:sz="4" w:space="0" w:color="auto"/>
              <w:bottom w:val="single" w:sz="4" w:space="0" w:color="auto"/>
            </w:tcBorders>
          </w:tcPr>
          <w:p w14:paraId="609FCAA4" w14:textId="77777777" w:rsidR="00347A9C" w:rsidRPr="0063730F" w:rsidRDefault="00347A9C" w:rsidP="00C03A2F">
            <w:pPr>
              <w:jc w:val="both"/>
              <w:rPr>
                <w:rFonts w:ascii="Times New Roman" w:hAnsi="Times New Roman" w:cs="Times New Roman"/>
                <w:lang w:val="en-GB"/>
              </w:rPr>
            </w:pP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</w:tcBorders>
          </w:tcPr>
          <w:p w14:paraId="6D2DD230" w14:textId="77777777" w:rsidR="00347A9C" w:rsidRPr="0063730F" w:rsidRDefault="00347A9C" w:rsidP="00C03A2F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Figure 6(a)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</w:tcPr>
          <w:p w14:paraId="11E568C3" w14:textId="77777777" w:rsidR="00347A9C" w:rsidRPr="0063730F" w:rsidRDefault="00347A9C" w:rsidP="00C03A2F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Figure 6(b)</w:t>
            </w:r>
          </w:p>
        </w:tc>
        <w:tc>
          <w:tcPr>
            <w:tcW w:w="2268" w:type="dxa"/>
            <w:tcBorders>
              <w:top w:val="single" w:sz="4" w:space="0" w:color="auto"/>
              <w:bottom w:val="single" w:sz="4" w:space="0" w:color="auto"/>
            </w:tcBorders>
          </w:tcPr>
          <w:p w14:paraId="28F0B4EB" w14:textId="7619B576" w:rsidR="00347A9C" w:rsidRPr="0063730F" w:rsidRDefault="00CE50C2" w:rsidP="00C03A2F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r w:rsidRPr="0063730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F</w:t>
            </w:r>
            <w:r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c</w:t>
            </w:r>
            <w:r w:rsidRPr="0063730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=</w:t>
            </w:r>
            <w:r w:rsidR="00A32FAD" w:rsidRPr="0063730F">
              <w:rPr>
                <w:rFonts w:ascii="Times New Roman" w:hAnsi="Times New Roman" w:cs="Times New Roman"/>
                <w:sz w:val="22"/>
                <w:szCs w:val="22"/>
                <w:lang w:val="en-GB"/>
              </w:rPr>
              <w:t>F</w:t>
            </w:r>
            <w:r w:rsidR="00A32FAD"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(</w:t>
            </w:r>
            <w:r w:rsidR="0072295C"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1</w:t>
            </w:r>
            <w:r w:rsidR="00A32FAD"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,</w:t>
            </w:r>
            <w:proofErr w:type="gramStart"/>
            <w:r w:rsidR="00A32FAD"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1</w:t>
            </w:r>
            <w:r w:rsidR="00A32FAD"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,</w:t>
            </w:r>
            <w:r w:rsidR="0072295C"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S</w:t>
            </w:r>
            <w:proofErr w:type="gramEnd"/>
            <w:r w:rsidR="00A32FAD"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)</w:t>
            </w:r>
          </w:p>
        </w:tc>
      </w:tr>
      <w:tr w:rsidR="00347A9C" w:rsidRPr="0063730F" w14:paraId="07A3919F" w14:textId="77777777" w:rsidTr="00722082">
        <w:trPr>
          <w:jc w:val="center"/>
        </w:trPr>
        <w:tc>
          <w:tcPr>
            <w:tcW w:w="1129" w:type="dxa"/>
            <w:tcBorders>
              <w:top w:val="single" w:sz="4" w:space="0" w:color="auto"/>
            </w:tcBorders>
          </w:tcPr>
          <w:p w14:paraId="3F943C99" w14:textId="006AEFD7" w:rsidR="00347A9C" w:rsidRPr="0063730F" w:rsidRDefault="00347A9C" w:rsidP="00465FEA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F-v</w:t>
            </w:r>
            <w:r w:rsidR="0072295C" w:rsidRPr="0063730F">
              <w:rPr>
                <w:rFonts w:ascii="Times New Roman" w:hAnsi="Times New Roman" w:cs="Times New Roman"/>
              </w:rPr>
              <w:t>alue</w:t>
            </w:r>
          </w:p>
        </w:tc>
        <w:tc>
          <w:tcPr>
            <w:tcW w:w="1418" w:type="dxa"/>
            <w:tcBorders>
              <w:top w:val="single" w:sz="4" w:space="0" w:color="auto"/>
            </w:tcBorders>
          </w:tcPr>
          <w:p w14:paraId="650AD6C7" w14:textId="0D78DC82" w:rsidR="00347A9C" w:rsidRPr="0063730F" w:rsidRDefault="00347A9C" w:rsidP="00465FEA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539.01265</w:t>
            </w:r>
          </w:p>
        </w:tc>
        <w:tc>
          <w:tcPr>
            <w:tcW w:w="1417" w:type="dxa"/>
            <w:tcBorders>
              <w:top w:val="single" w:sz="4" w:space="0" w:color="auto"/>
            </w:tcBorders>
          </w:tcPr>
          <w:p w14:paraId="6BDE773E" w14:textId="2338A302" w:rsidR="00347A9C" w:rsidRPr="0063730F" w:rsidRDefault="00D33BED" w:rsidP="00465FEA">
            <w:pPr>
              <w:spacing w:before="120"/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191</w:t>
            </w:r>
            <w:r w:rsidR="00347A9C" w:rsidRPr="0063730F">
              <w:rPr>
                <w:rFonts w:ascii="Times New Roman" w:hAnsi="Times New Roman" w:cs="Times New Roman"/>
              </w:rPr>
              <w:t>.</w:t>
            </w:r>
            <w:r w:rsidR="00A01A5A" w:rsidRPr="0063730F">
              <w:rPr>
                <w:rFonts w:ascii="Times New Roman" w:hAnsi="Times New Roman" w:cs="Times New Roman"/>
              </w:rPr>
              <w:t>47748</w:t>
            </w:r>
          </w:p>
        </w:tc>
        <w:tc>
          <w:tcPr>
            <w:tcW w:w="2268" w:type="dxa"/>
            <w:tcBorders>
              <w:top w:val="single" w:sz="4" w:space="0" w:color="auto"/>
            </w:tcBorders>
          </w:tcPr>
          <w:p w14:paraId="50917564" w14:textId="7D0DC593" w:rsidR="00347A9C" w:rsidRPr="0063730F" w:rsidRDefault="00347A9C" w:rsidP="00E27185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gramStart"/>
            <w:r w:rsidRPr="0063730F">
              <w:rPr>
                <w:rFonts w:ascii="Times New Roman" w:hAnsi="Times New Roman" w:cs="Times New Roman"/>
                <w:sz w:val="22"/>
                <w:szCs w:val="22"/>
              </w:rPr>
              <w:t>F</w:t>
            </w:r>
            <w:r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(</w:t>
            </w:r>
            <w:proofErr w:type="gramEnd"/>
            <w:r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1,</w:t>
            </w:r>
            <w:r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1</w:t>
            </w:r>
            <w:r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, 0.</w:t>
            </w:r>
            <w:r w:rsidR="003E60FA"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0</w:t>
            </w:r>
            <w:r w:rsidR="001C1D1F"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27</w:t>
            </w:r>
            <w:r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)</w:t>
            </w:r>
            <w:r w:rsidRPr="0063730F">
              <w:rPr>
                <w:rFonts w:ascii="Times New Roman" w:hAnsi="Times New Roman" w:cs="Times New Roman"/>
                <w:sz w:val="22"/>
                <w:szCs w:val="22"/>
              </w:rPr>
              <w:t xml:space="preserve"> = </w:t>
            </w:r>
            <w:r w:rsidR="001C1D1F" w:rsidRPr="0063730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539.0126</w:t>
            </w:r>
            <w:r w:rsidR="00B06DFD" w:rsidRPr="0063730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  <w:p w14:paraId="77515E82" w14:textId="3EAE0438" w:rsidR="00347A9C" w:rsidRPr="0063730F" w:rsidRDefault="00347A9C" w:rsidP="00F27786">
            <w:pPr>
              <w:pStyle w:val="Default"/>
              <w:spacing w:line="276" w:lineRule="auto"/>
              <w:jc w:val="center"/>
              <w:rPr>
                <w:rFonts w:ascii="Times New Roman" w:hAnsi="Times New Roman" w:cs="Times New Roman"/>
                <w:sz w:val="22"/>
                <w:szCs w:val="22"/>
                <w:lang w:val="en-GB"/>
              </w:rPr>
            </w:pPr>
            <w:proofErr w:type="gramStart"/>
            <w:r w:rsidRPr="0063730F">
              <w:rPr>
                <w:rFonts w:ascii="Times New Roman" w:hAnsi="Times New Roman" w:cs="Times New Roman"/>
                <w:sz w:val="22"/>
                <w:szCs w:val="22"/>
              </w:rPr>
              <w:t>F</w:t>
            </w:r>
            <w:r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(</w:t>
            </w:r>
            <w:proofErr w:type="gramEnd"/>
            <w:r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1,</w:t>
            </w:r>
            <w:r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1</w:t>
            </w:r>
            <w:r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,0.</w:t>
            </w:r>
            <w:r w:rsidR="001C1D1F"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046</w:t>
            </w:r>
            <w:r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GB"/>
              </w:rPr>
              <w:t>)</w:t>
            </w:r>
            <w:r w:rsidRPr="0063730F"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 </w:t>
            </w:r>
            <w:r w:rsidRPr="0063730F">
              <w:rPr>
                <w:rFonts w:ascii="Times New Roman" w:hAnsi="Times New Roman" w:cs="Times New Roman"/>
                <w:sz w:val="22"/>
                <w:szCs w:val="22"/>
              </w:rPr>
              <w:t xml:space="preserve">= </w:t>
            </w:r>
            <w:r w:rsidR="00B06DFD" w:rsidRPr="0063730F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191.47748</w:t>
            </w:r>
          </w:p>
        </w:tc>
      </w:tr>
      <w:tr w:rsidR="00347A9C" w:rsidRPr="0063730F" w14:paraId="14E00A96" w14:textId="77777777" w:rsidTr="00715E1C">
        <w:trPr>
          <w:trHeight w:val="60"/>
          <w:jc w:val="center"/>
        </w:trPr>
        <w:tc>
          <w:tcPr>
            <w:tcW w:w="1129" w:type="dxa"/>
          </w:tcPr>
          <w:p w14:paraId="291645EC" w14:textId="77777777" w:rsidR="00347A9C" w:rsidRPr="0063730F" w:rsidRDefault="00347A9C" w:rsidP="00C03A2F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R</w:t>
            </w:r>
            <w:r w:rsidRPr="0063730F">
              <w:rPr>
                <w:rFonts w:ascii="Times New Roman" w:hAnsi="Times New Roman" w:cs="Times New Roman"/>
                <w:vertAlign w:val="superscript"/>
              </w:rPr>
              <w:t>2</w:t>
            </w:r>
          </w:p>
        </w:tc>
        <w:tc>
          <w:tcPr>
            <w:tcW w:w="1418" w:type="dxa"/>
          </w:tcPr>
          <w:p w14:paraId="56853B4F" w14:textId="77777777" w:rsidR="00347A9C" w:rsidRPr="0063730F" w:rsidRDefault="00347A9C" w:rsidP="00C03A2F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0.998</w:t>
            </w:r>
          </w:p>
        </w:tc>
        <w:tc>
          <w:tcPr>
            <w:tcW w:w="1417" w:type="dxa"/>
          </w:tcPr>
          <w:p w14:paraId="504137F7" w14:textId="416BBA11" w:rsidR="00347A9C" w:rsidRPr="0063730F" w:rsidRDefault="00347A9C" w:rsidP="00C03A2F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0.</w:t>
            </w:r>
            <w:r w:rsidR="00782DCE" w:rsidRPr="0063730F">
              <w:rPr>
                <w:rFonts w:ascii="Times New Roman" w:hAnsi="Times New Roman" w:cs="Times New Roman"/>
              </w:rPr>
              <w:t>995</w:t>
            </w:r>
          </w:p>
        </w:tc>
        <w:tc>
          <w:tcPr>
            <w:tcW w:w="2268" w:type="dxa"/>
          </w:tcPr>
          <w:p w14:paraId="710CD8A4" w14:textId="77777777" w:rsidR="00347A9C" w:rsidRPr="0063730F" w:rsidRDefault="00347A9C" w:rsidP="00C03A2F">
            <w:pPr>
              <w:jc w:val="center"/>
              <w:rPr>
                <w:rFonts w:ascii="Times New Roman" w:hAnsi="Times New Roman" w:cs="Times New Roman"/>
              </w:rPr>
            </w:pPr>
            <w:r w:rsidRPr="0063730F">
              <w:rPr>
                <w:rFonts w:ascii="Times New Roman" w:hAnsi="Times New Roman" w:cs="Times New Roman"/>
              </w:rPr>
              <w:t>-</w:t>
            </w:r>
          </w:p>
        </w:tc>
      </w:tr>
    </w:tbl>
    <w:p w14:paraId="6392FA51" w14:textId="77777777" w:rsidR="00347A9C" w:rsidRPr="0063730F" w:rsidRDefault="00347A9C" w:rsidP="007F1168">
      <w:pPr>
        <w:rPr>
          <w:lang w:val="en-GB"/>
        </w:rPr>
      </w:pPr>
    </w:p>
    <w:sectPr w:rsidR="00347A9C" w:rsidRPr="0063730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D3E798" w14:textId="77777777" w:rsidR="001D6934" w:rsidRDefault="001D6934" w:rsidP="00F04DD9">
      <w:pPr>
        <w:spacing w:after="0" w:line="240" w:lineRule="auto"/>
      </w:pPr>
      <w:r>
        <w:separator/>
      </w:r>
    </w:p>
  </w:endnote>
  <w:endnote w:type="continuationSeparator" w:id="0">
    <w:p w14:paraId="5C8A105A" w14:textId="77777777" w:rsidR="001D6934" w:rsidRDefault="001D6934" w:rsidP="00F04D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CCC234" w14:textId="77777777" w:rsidR="001D6934" w:rsidRDefault="001D6934" w:rsidP="00F04DD9">
      <w:pPr>
        <w:spacing w:after="0" w:line="240" w:lineRule="auto"/>
      </w:pPr>
      <w:r>
        <w:separator/>
      </w:r>
    </w:p>
  </w:footnote>
  <w:footnote w:type="continuationSeparator" w:id="0">
    <w:p w14:paraId="16915703" w14:textId="77777777" w:rsidR="001D6934" w:rsidRDefault="001D6934" w:rsidP="00F04DD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6A68"/>
    <w:rsid w:val="000015D0"/>
    <w:rsid w:val="000026DB"/>
    <w:rsid w:val="000117E8"/>
    <w:rsid w:val="0003593D"/>
    <w:rsid w:val="00040916"/>
    <w:rsid w:val="00050CF6"/>
    <w:rsid w:val="00062DBE"/>
    <w:rsid w:val="000872C2"/>
    <w:rsid w:val="000B298D"/>
    <w:rsid w:val="000B55B8"/>
    <w:rsid w:val="000C55AE"/>
    <w:rsid w:val="000E5555"/>
    <w:rsid w:val="001039F5"/>
    <w:rsid w:val="00104A6B"/>
    <w:rsid w:val="00115F8A"/>
    <w:rsid w:val="001202A1"/>
    <w:rsid w:val="00135BDC"/>
    <w:rsid w:val="0014578A"/>
    <w:rsid w:val="00161817"/>
    <w:rsid w:val="00176DCD"/>
    <w:rsid w:val="001A67DC"/>
    <w:rsid w:val="001C1D1F"/>
    <w:rsid w:val="001C43C2"/>
    <w:rsid w:val="001C52F2"/>
    <w:rsid w:val="001C7103"/>
    <w:rsid w:val="001D6934"/>
    <w:rsid w:val="001E76AF"/>
    <w:rsid w:val="001F3118"/>
    <w:rsid w:val="0021464E"/>
    <w:rsid w:val="00222DC0"/>
    <w:rsid w:val="002270E1"/>
    <w:rsid w:val="00236653"/>
    <w:rsid w:val="00242C3B"/>
    <w:rsid w:val="00281D7A"/>
    <w:rsid w:val="00281F39"/>
    <w:rsid w:val="002A67E1"/>
    <w:rsid w:val="003037E2"/>
    <w:rsid w:val="0030695C"/>
    <w:rsid w:val="0031605E"/>
    <w:rsid w:val="00316ED6"/>
    <w:rsid w:val="00320358"/>
    <w:rsid w:val="00336523"/>
    <w:rsid w:val="0034706E"/>
    <w:rsid w:val="00347A9C"/>
    <w:rsid w:val="00355F99"/>
    <w:rsid w:val="0036143F"/>
    <w:rsid w:val="00375C30"/>
    <w:rsid w:val="00380DE3"/>
    <w:rsid w:val="003972D2"/>
    <w:rsid w:val="003A164F"/>
    <w:rsid w:val="003B313D"/>
    <w:rsid w:val="003B6402"/>
    <w:rsid w:val="003C36A8"/>
    <w:rsid w:val="003E60FA"/>
    <w:rsid w:val="00400165"/>
    <w:rsid w:val="004331DE"/>
    <w:rsid w:val="00465FEA"/>
    <w:rsid w:val="004A3F85"/>
    <w:rsid w:val="004A7FEF"/>
    <w:rsid w:val="004E4682"/>
    <w:rsid w:val="00511997"/>
    <w:rsid w:val="00540F26"/>
    <w:rsid w:val="00572A64"/>
    <w:rsid w:val="005859B9"/>
    <w:rsid w:val="00594945"/>
    <w:rsid w:val="005A6C15"/>
    <w:rsid w:val="005B3C9C"/>
    <w:rsid w:val="005E0DE5"/>
    <w:rsid w:val="005E0DF3"/>
    <w:rsid w:val="006033E3"/>
    <w:rsid w:val="00620A46"/>
    <w:rsid w:val="00634738"/>
    <w:rsid w:val="00636DA7"/>
    <w:rsid w:val="0063730F"/>
    <w:rsid w:val="006756E9"/>
    <w:rsid w:val="00683D7F"/>
    <w:rsid w:val="006A5F5E"/>
    <w:rsid w:val="006A6C10"/>
    <w:rsid w:val="006B34A9"/>
    <w:rsid w:val="006C1310"/>
    <w:rsid w:val="006C2F83"/>
    <w:rsid w:val="006E0888"/>
    <w:rsid w:val="006F6C4D"/>
    <w:rsid w:val="00703249"/>
    <w:rsid w:val="0070405B"/>
    <w:rsid w:val="00715E1C"/>
    <w:rsid w:val="00722082"/>
    <w:rsid w:val="0072295C"/>
    <w:rsid w:val="0072710B"/>
    <w:rsid w:val="00760120"/>
    <w:rsid w:val="00782DCE"/>
    <w:rsid w:val="007A46CD"/>
    <w:rsid w:val="007B01FC"/>
    <w:rsid w:val="007B10C3"/>
    <w:rsid w:val="007C2525"/>
    <w:rsid w:val="007C67B0"/>
    <w:rsid w:val="007E47D4"/>
    <w:rsid w:val="007F1168"/>
    <w:rsid w:val="007F362B"/>
    <w:rsid w:val="007F4BA5"/>
    <w:rsid w:val="00825B69"/>
    <w:rsid w:val="0084603D"/>
    <w:rsid w:val="00871407"/>
    <w:rsid w:val="008907ED"/>
    <w:rsid w:val="0089253C"/>
    <w:rsid w:val="008F4C09"/>
    <w:rsid w:val="009202B7"/>
    <w:rsid w:val="00923A2D"/>
    <w:rsid w:val="009455F2"/>
    <w:rsid w:val="00954F9A"/>
    <w:rsid w:val="00966851"/>
    <w:rsid w:val="00973FD9"/>
    <w:rsid w:val="009A54CF"/>
    <w:rsid w:val="009A59FD"/>
    <w:rsid w:val="009B5545"/>
    <w:rsid w:val="009C6A68"/>
    <w:rsid w:val="009D7DAF"/>
    <w:rsid w:val="00A01A5A"/>
    <w:rsid w:val="00A24E58"/>
    <w:rsid w:val="00A25AB3"/>
    <w:rsid w:val="00A26C90"/>
    <w:rsid w:val="00A31391"/>
    <w:rsid w:val="00A32FAD"/>
    <w:rsid w:val="00A418CE"/>
    <w:rsid w:val="00A54733"/>
    <w:rsid w:val="00A6005F"/>
    <w:rsid w:val="00A65DDC"/>
    <w:rsid w:val="00A73002"/>
    <w:rsid w:val="00A84207"/>
    <w:rsid w:val="00A95257"/>
    <w:rsid w:val="00AB6437"/>
    <w:rsid w:val="00AC377F"/>
    <w:rsid w:val="00AD443D"/>
    <w:rsid w:val="00AF6123"/>
    <w:rsid w:val="00B052E0"/>
    <w:rsid w:val="00B06DFD"/>
    <w:rsid w:val="00B1422B"/>
    <w:rsid w:val="00B440EE"/>
    <w:rsid w:val="00B512D7"/>
    <w:rsid w:val="00B6685A"/>
    <w:rsid w:val="00B66E5D"/>
    <w:rsid w:val="00B752A6"/>
    <w:rsid w:val="00B86515"/>
    <w:rsid w:val="00B907A0"/>
    <w:rsid w:val="00BA78B9"/>
    <w:rsid w:val="00BE574A"/>
    <w:rsid w:val="00BF11EE"/>
    <w:rsid w:val="00C16A46"/>
    <w:rsid w:val="00C35530"/>
    <w:rsid w:val="00C453F3"/>
    <w:rsid w:val="00C744F6"/>
    <w:rsid w:val="00CA2B52"/>
    <w:rsid w:val="00CC324F"/>
    <w:rsid w:val="00CE50C2"/>
    <w:rsid w:val="00CE6C11"/>
    <w:rsid w:val="00D13805"/>
    <w:rsid w:val="00D33BED"/>
    <w:rsid w:val="00DA2BCA"/>
    <w:rsid w:val="00DB0357"/>
    <w:rsid w:val="00DE1660"/>
    <w:rsid w:val="00DF48F2"/>
    <w:rsid w:val="00E0060D"/>
    <w:rsid w:val="00E07D1F"/>
    <w:rsid w:val="00E22DF9"/>
    <w:rsid w:val="00E27185"/>
    <w:rsid w:val="00E35685"/>
    <w:rsid w:val="00E5303A"/>
    <w:rsid w:val="00E768F1"/>
    <w:rsid w:val="00EC711A"/>
    <w:rsid w:val="00EE385E"/>
    <w:rsid w:val="00EF31D6"/>
    <w:rsid w:val="00EF7D22"/>
    <w:rsid w:val="00F04DD9"/>
    <w:rsid w:val="00F13309"/>
    <w:rsid w:val="00F27786"/>
    <w:rsid w:val="00F40DBF"/>
    <w:rsid w:val="00F52F64"/>
    <w:rsid w:val="00FA06E2"/>
    <w:rsid w:val="00FA0E71"/>
    <w:rsid w:val="00FA0EDF"/>
    <w:rsid w:val="00FC2330"/>
    <w:rsid w:val="00FD2163"/>
    <w:rsid w:val="00FD29C4"/>
    <w:rsid w:val="00FE0125"/>
    <w:rsid w:val="00FE593F"/>
    <w:rsid w:val="00FF0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EBD5A"/>
  <w15:chartTrackingRefBased/>
  <w15:docId w15:val="{7F86B277-AA36-41AA-9E65-EEE139A0BD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9C6A6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C6A6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9C6A6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9C6A6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9C6A6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9C6A6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9C6A6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9C6A6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9C6A6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9C6A6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9C6A6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9C6A6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9C6A68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9C6A68"/>
    <w:rPr>
      <w:rFonts w:eastAsiaTheme="majorEastAsia" w:cstheme="majorBidi"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9C6A68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9C6A68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9C6A68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9C6A6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9C6A6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9C6A6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9C6A6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9C6A6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9C6A6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9C6A68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9C6A68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9C6A68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9C6A6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9C6A68"/>
    <w:rPr>
      <w:i/>
      <w:iCs/>
      <w:color w:val="2F5496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9C6A68"/>
    <w:rPr>
      <w:b/>
      <w:bCs/>
      <w:smallCaps/>
      <w:color w:val="2F5496" w:themeColor="accent1" w:themeShade="BF"/>
      <w:spacing w:val="5"/>
    </w:rPr>
  </w:style>
  <w:style w:type="table" w:styleId="Tabelacomgrade">
    <w:name w:val="Table Grid"/>
    <w:basedOn w:val="Tabelanormal"/>
    <w:uiPriority w:val="39"/>
    <w:rsid w:val="009C6A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47A9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kern w:val="0"/>
      <w:sz w:val="24"/>
      <w:szCs w:val="24"/>
    </w:rPr>
  </w:style>
  <w:style w:type="paragraph" w:styleId="Reviso">
    <w:name w:val="Revision"/>
    <w:hidden/>
    <w:uiPriority w:val="99"/>
    <w:semiHidden/>
    <w:rsid w:val="00966851"/>
    <w:pPr>
      <w:spacing w:after="0" w:line="240" w:lineRule="auto"/>
    </w:pPr>
  </w:style>
  <w:style w:type="character" w:styleId="Refdecomentrio">
    <w:name w:val="annotation reference"/>
    <w:basedOn w:val="Fontepargpadro"/>
    <w:uiPriority w:val="99"/>
    <w:semiHidden/>
    <w:unhideWhenUsed/>
    <w:rsid w:val="005B3C9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B3C9C"/>
    <w:pPr>
      <w:spacing w:line="240" w:lineRule="auto"/>
    </w:pPr>
    <w:rPr>
      <w:kern w:val="0"/>
      <w:sz w:val="20"/>
      <w:szCs w:val="20"/>
      <w:lang w:val="en-US"/>
      <w14:ligatures w14:val="none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B3C9C"/>
    <w:rPr>
      <w:kern w:val="0"/>
      <w:sz w:val="20"/>
      <w:szCs w:val="20"/>
      <w:lang w:val="en-US"/>
      <w14:ligatures w14:val="none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5B3C9C"/>
    <w:pPr>
      <w:spacing w:after="0" w:line="240" w:lineRule="auto"/>
    </w:pPr>
    <w:rPr>
      <w:kern w:val="0"/>
      <w:sz w:val="20"/>
      <w:szCs w:val="20"/>
      <w:lang w:val="en-US"/>
      <w14:ligatures w14:val="none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5B3C9C"/>
    <w:rPr>
      <w:kern w:val="0"/>
      <w:sz w:val="20"/>
      <w:szCs w:val="20"/>
      <w:lang w:val="en-US"/>
      <w14:ligatures w14:val="none"/>
    </w:rPr>
  </w:style>
  <w:style w:type="character" w:styleId="Refdenotaderodap">
    <w:name w:val="footnote reference"/>
    <w:basedOn w:val="Fontepargpadro"/>
    <w:uiPriority w:val="99"/>
    <w:semiHidden/>
    <w:unhideWhenUsed/>
    <w:rsid w:val="005B3C9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286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7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8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856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2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40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6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6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tiff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643</Words>
  <Characters>4054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Millena Santos</dc:creator>
  <cp:keywords/>
  <dc:description/>
  <cp:lastModifiedBy>Millena Santos</cp:lastModifiedBy>
  <cp:revision>3</cp:revision>
  <dcterms:created xsi:type="dcterms:W3CDTF">2025-06-05T01:23:00Z</dcterms:created>
  <dcterms:modified xsi:type="dcterms:W3CDTF">2025-07-01T17:28:00Z</dcterms:modified>
</cp:coreProperties>
</file>