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2B37C" w14:textId="3E17F582" w:rsidR="00616EDF" w:rsidRPr="00F02B33" w:rsidRDefault="00281C2E" w:rsidP="00616EDF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616EDF">
        <w:rPr>
          <w:rFonts w:ascii="Times New Roman" w:hAnsi="Times New Roman" w:cs="Times New Roman"/>
          <w:b/>
          <w:bCs/>
        </w:rPr>
        <w:t xml:space="preserve">Supplementary Table S3. </w:t>
      </w:r>
      <w:r w:rsidR="00616EDF">
        <w:rPr>
          <w:rFonts w:ascii="Times New Roman" w:hAnsi="Times New Roman"/>
          <w:bCs/>
          <w:sz w:val="20"/>
          <w:szCs w:val="20"/>
        </w:rPr>
        <w:t>Antibiotic sensitivity test of</w:t>
      </w:r>
      <w:r w:rsidR="00616EDF" w:rsidRPr="00F02B33">
        <w:rPr>
          <w:rFonts w:ascii="Times New Roman" w:hAnsi="Times New Roman"/>
          <w:bCs/>
          <w:sz w:val="20"/>
          <w:szCs w:val="20"/>
        </w:rPr>
        <w:t xml:space="preserve"> </w:t>
      </w:r>
      <w:r w:rsidR="000A39BF">
        <w:rPr>
          <w:rFonts w:ascii="Times New Roman" w:hAnsi="Times New Roman"/>
          <w:bCs/>
          <w:sz w:val="20"/>
          <w:szCs w:val="20"/>
        </w:rPr>
        <w:t xml:space="preserve">26 </w:t>
      </w:r>
      <w:r w:rsidR="00616EDF" w:rsidRPr="00F02B33">
        <w:rPr>
          <w:rFonts w:ascii="Times New Roman" w:hAnsi="Times New Roman"/>
          <w:bCs/>
          <w:sz w:val="20"/>
          <w:szCs w:val="20"/>
        </w:rPr>
        <w:t xml:space="preserve">bacterial isolates from the gut of experimental fish subjected to </w:t>
      </w:r>
      <w:r w:rsidR="001E1F0D">
        <w:rPr>
          <w:rFonts w:ascii="Times New Roman" w:hAnsi="Times New Roman"/>
          <w:bCs/>
          <w:sz w:val="20"/>
          <w:szCs w:val="20"/>
        </w:rPr>
        <w:t>use</w:t>
      </w:r>
      <w:r w:rsidR="00616EDF" w:rsidRPr="00F02B33">
        <w:rPr>
          <w:rFonts w:ascii="Times New Roman" w:hAnsi="Times New Roman"/>
          <w:bCs/>
          <w:sz w:val="20"/>
          <w:szCs w:val="20"/>
        </w:rPr>
        <w:t xml:space="preserve"> of oxytetracycline. Sensitivity was assessed using the disc diffusion method with 30 µg OTC discs. Results are categorized as Sensitive, Intermediate, or Resistant based on zone of inhibition.</w:t>
      </w:r>
    </w:p>
    <w:tbl>
      <w:tblPr>
        <w:tblStyle w:val="PlainTable21"/>
        <w:tblW w:w="73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0"/>
        <w:gridCol w:w="4080"/>
        <w:gridCol w:w="1379"/>
      </w:tblGrid>
      <w:tr w:rsidR="00616EDF" w:rsidRPr="00F02B33" w14:paraId="6BD338F5" w14:textId="77777777" w:rsidTr="00E224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dxa"/>
          </w:tcPr>
          <w:p w14:paraId="6D9C4F85" w14:textId="77777777" w:rsidR="00616EDF" w:rsidRPr="00F02B33" w:rsidRDefault="00616EDF" w:rsidP="00E224A5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B33">
              <w:rPr>
                <w:rFonts w:ascii="Times New Roman" w:eastAsia="Times New Roman" w:hAnsi="Times New Roman"/>
                <w:sz w:val="20"/>
                <w:szCs w:val="20"/>
              </w:rPr>
              <w:t>Conditions</w:t>
            </w:r>
          </w:p>
        </w:tc>
        <w:tc>
          <w:tcPr>
            <w:tcW w:w="4080" w:type="dxa"/>
          </w:tcPr>
          <w:p w14:paraId="20A3995B" w14:textId="77777777" w:rsidR="00616EDF" w:rsidRPr="00F02B33" w:rsidRDefault="00616EDF" w:rsidP="00E224A5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B33">
              <w:rPr>
                <w:rFonts w:ascii="Times New Roman" w:eastAsia="Times New Roman" w:hAnsi="Times New Roman"/>
                <w:sz w:val="20"/>
                <w:szCs w:val="20"/>
              </w:rPr>
              <w:t>Bacterial strains</w:t>
            </w:r>
          </w:p>
        </w:tc>
        <w:tc>
          <w:tcPr>
            <w:tcW w:w="1379" w:type="dxa"/>
            <w:noWrap/>
          </w:tcPr>
          <w:p w14:paraId="3F3EEB3C" w14:textId="77777777" w:rsidR="00616EDF" w:rsidRPr="00F02B33" w:rsidRDefault="00616EDF" w:rsidP="00E224A5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B33">
              <w:rPr>
                <w:rFonts w:ascii="Times New Roman" w:eastAsia="Times New Roman" w:hAnsi="Times New Roman"/>
                <w:sz w:val="20"/>
                <w:szCs w:val="20"/>
              </w:rPr>
              <w:t>Sensitivity</w:t>
            </w:r>
          </w:p>
        </w:tc>
      </w:tr>
      <w:tr w:rsidR="00616EDF" w:rsidRPr="00F02B33" w14:paraId="4C5FFD1A" w14:textId="77777777" w:rsidTr="00E224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dxa"/>
            <w:vMerge w:val="restart"/>
          </w:tcPr>
          <w:p w14:paraId="213CF8E1" w14:textId="77777777" w:rsidR="00616EDF" w:rsidRPr="00F02B33" w:rsidRDefault="00616EDF" w:rsidP="00E224A5">
            <w:pPr>
              <w:spacing w:line="360" w:lineRule="auto"/>
              <w:rPr>
                <w:rFonts w:ascii="Times New Roman" w:eastAsia="Times New Roman" w:hAnsi="Times New Roman"/>
                <w:b w:val="0"/>
                <w:bCs w:val="0"/>
                <w:sz w:val="20"/>
                <w:szCs w:val="20"/>
              </w:rPr>
            </w:pPr>
            <w:r w:rsidRPr="00F02B33">
              <w:rPr>
                <w:rFonts w:ascii="Times New Roman" w:eastAsia="Times New Roman" w:hAnsi="Times New Roman"/>
                <w:b w:val="0"/>
                <w:bCs w:val="0"/>
                <w:sz w:val="20"/>
                <w:szCs w:val="20"/>
              </w:rPr>
              <w:t>Control</w:t>
            </w:r>
          </w:p>
        </w:tc>
        <w:tc>
          <w:tcPr>
            <w:tcW w:w="4080" w:type="dxa"/>
          </w:tcPr>
          <w:p w14:paraId="3B249C8A" w14:textId="77777777" w:rsidR="00616EDF" w:rsidRPr="00F02B33" w:rsidRDefault="00616EDF" w:rsidP="00E224A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B33">
              <w:rPr>
                <w:rFonts w:ascii="Times New Roman" w:eastAsia="Times New Roman" w:hAnsi="Times New Roman"/>
                <w:i/>
                <w:sz w:val="20"/>
                <w:szCs w:val="20"/>
              </w:rPr>
              <w:t>Enterobacter cloacae</w:t>
            </w:r>
          </w:p>
        </w:tc>
        <w:tc>
          <w:tcPr>
            <w:tcW w:w="1379" w:type="dxa"/>
            <w:noWrap/>
            <w:hideMark/>
          </w:tcPr>
          <w:p w14:paraId="06963AF2" w14:textId="77777777" w:rsidR="00616EDF" w:rsidRPr="00F02B33" w:rsidRDefault="00616EDF" w:rsidP="00E224A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B33">
              <w:rPr>
                <w:rFonts w:ascii="Times New Roman" w:eastAsia="Times New Roman" w:hAnsi="Times New Roman"/>
                <w:sz w:val="20"/>
                <w:szCs w:val="20"/>
              </w:rPr>
              <w:t>Sensitive</w:t>
            </w:r>
          </w:p>
        </w:tc>
      </w:tr>
      <w:tr w:rsidR="00B878FC" w:rsidRPr="00F02B33" w14:paraId="1DF93CD3" w14:textId="77777777" w:rsidTr="00B878FC">
        <w:trPr>
          <w:trHeight w:val="3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dxa"/>
            <w:vMerge/>
          </w:tcPr>
          <w:p w14:paraId="197DA836" w14:textId="77777777" w:rsidR="00B878FC" w:rsidRPr="00F02B33" w:rsidRDefault="00B878FC" w:rsidP="00E224A5">
            <w:pPr>
              <w:spacing w:line="360" w:lineRule="auto"/>
              <w:rPr>
                <w:rFonts w:ascii="Times New Roman" w:eastAsia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080" w:type="dxa"/>
          </w:tcPr>
          <w:p w14:paraId="04AAEA53" w14:textId="77777777" w:rsidR="00B878FC" w:rsidRPr="00F02B33" w:rsidRDefault="00B878FC" w:rsidP="00E224A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B33">
              <w:rPr>
                <w:rFonts w:ascii="Times New Roman" w:eastAsia="Times New Roman" w:hAnsi="Times New Roman"/>
                <w:i/>
                <w:sz w:val="20"/>
                <w:szCs w:val="20"/>
              </w:rPr>
              <w:t>Staphylococcus sciuri</w:t>
            </w:r>
          </w:p>
        </w:tc>
        <w:tc>
          <w:tcPr>
            <w:tcW w:w="1379" w:type="dxa"/>
            <w:noWrap/>
            <w:hideMark/>
          </w:tcPr>
          <w:p w14:paraId="2BEC294D" w14:textId="77777777" w:rsidR="00B878FC" w:rsidRPr="00F02B33" w:rsidRDefault="00B878FC" w:rsidP="00E224A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B33">
              <w:rPr>
                <w:rFonts w:ascii="Times New Roman" w:eastAsia="Times New Roman" w:hAnsi="Times New Roman"/>
                <w:sz w:val="20"/>
                <w:szCs w:val="20"/>
              </w:rPr>
              <w:t>Sensitive</w:t>
            </w:r>
          </w:p>
        </w:tc>
      </w:tr>
      <w:tr w:rsidR="00616EDF" w:rsidRPr="00F02B33" w14:paraId="56C1B61E" w14:textId="77777777" w:rsidTr="00E224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dxa"/>
            <w:vMerge/>
          </w:tcPr>
          <w:p w14:paraId="72B75653" w14:textId="77777777" w:rsidR="00616EDF" w:rsidRPr="00F02B33" w:rsidRDefault="00616EDF" w:rsidP="00E224A5">
            <w:pPr>
              <w:spacing w:line="360" w:lineRule="auto"/>
              <w:rPr>
                <w:rFonts w:ascii="Times New Roman" w:eastAsia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080" w:type="dxa"/>
          </w:tcPr>
          <w:p w14:paraId="7E77A416" w14:textId="18BAF572" w:rsidR="00616EDF" w:rsidRPr="00F02B33" w:rsidRDefault="00616EDF" w:rsidP="00E224A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B33">
              <w:rPr>
                <w:rFonts w:ascii="Times New Roman" w:eastAsia="Times New Roman" w:hAnsi="Times New Roman"/>
                <w:i/>
                <w:sz w:val="20"/>
                <w:szCs w:val="20"/>
              </w:rPr>
              <w:t>B</w:t>
            </w:r>
            <w:r w:rsidR="00BA1477">
              <w:rPr>
                <w:rFonts w:ascii="Times New Roman" w:eastAsia="Times New Roman" w:hAnsi="Times New Roman"/>
                <w:i/>
                <w:sz w:val="20"/>
                <w:szCs w:val="20"/>
              </w:rPr>
              <w:t>acillus</w:t>
            </w:r>
            <w:r w:rsidRPr="00F02B33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pumilus</w:t>
            </w:r>
          </w:p>
        </w:tc>
        <w:tc>
          <w:tcPr>
            <w:tcW w:w="1379" w:type="dxa"/>
            <w:noWrap/>
            <w:hideMark/>
          </w:tcPr>
          <w:p w14:paraId="4EDEDC99" w14:textId="77777777" w:rsidR="00616EDF" w:rsidRPr="00F02B33" w:rsidRDefault="00616EDF" w:rsidP="00E224A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B33">
              <w:rPr>
                <w:rFonts w:ascii="Times New Roman" w:eastAsia="Times New Roman" w:hAnsi="Times New Roman"/>
                <w:sz w:val="20"/>
                <w:szCs w:val="20"/>
              </w:rPr>
              <w:t>Sensitive</w:t>
            </w:r>
          </w:p>
        </w:tc>
      </w:tr>
      <w:tr w:rsidR="00616EDF" w:rsidRPr="00F02B33" w14:paraId="15C68728" w14:textId="77777777" w:rsidTr="00E224A5">
        <w:trPr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dxa"/>
            <w:vMerge/>
          </w:tcPr>
          <w:p w14:paraId="60748340" w14:textId="77777777" w:rsidR="00616EDF" w:rsidRPr="00F02B33" w:rsidRDefault="00616EDF" w:rsidP="00E224A5">
            <w:pPr>
              <w:spacing w:line="360" w:lineRule="auto"/>
              <w:rPr>
                <w:rFonts w:ascii="Times New Roman" w:eastAsia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080" w:type="dxa"/>
          </w:tcPr>
          <w:p w14:paraId="70DC0CBB" w14:textId="4687F2F6" w:rsidR="00616EDF" w:rsidRPr="00F02B33" w:rsidRDefault="00616EDF" w:rsidP="00E224A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B33">
              <w:rPr>
                <w:rFonts w:ascii="Times New Roman" w:eastAsia="Times New Roman" w:hAnsi="Times New Roman"/>
                <w:i/>
                <w:sz w:val="20"/>
                <w:szCs w:val="20"/>
              </w:rPr>
              <w:t>B</w:t>
            </w:r>
            <w:r w:rsidR="00BA1477">
              <w:rPr>
                <w:rFonts w:ascii="Times New Roman" w:eastAsia="Times New Roman" w:hAnsi="Times New Roman"/>
                <w:i/>
                <w:sz w:val="20"/>
                <w:szCs w:val="20"/>
              </w:rPr>
              <w:t>acillus</w:t>
            </w:r>
            <w:r w:rsidRPr="00F02B33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altitudinis</w:t>
            </w:r>
          </w:p>
        </w:tc>
        <w:tc>
          <w:tcPr>
            <w:tcW w:w="1379" w:type="dxa"/>
            <w:noWrap/>
            <w:hideMark/>
          </w:tcPr>
          <w:p w14:paraId="44E16402" w14:textId="77777777" w:rsidR="00616EDF" w:rsidRPr="00F02B33" w:rsidRDefault="00616EDF" w:rsidP="00E224A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B33">
              <w:rPr>
                <w:rFonts w:ascii="Times New Roman" w:eastAsia="Times New Roman" w:hAnsi="Times New Roman"/>
                <w:sz w:val="20"/>
                <w:szCs w:val="20"/>
              </w:rPr>
              <w:t>Resistant</w:t>
            </w:r>
          </w:p>
        </w:tc>
      </w:tr>
      <w:tr w:rsidR="00616EDF" w:rsidRPr="00F02B33" w14:paraId="4EDEEBF0" w14:textId="77777777" w:rsidTr="00E224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dxa"/>
            <w:vMerge/>
          </w:tcPr>
          <w:p w14:paraId="7C3BC89E" w14:textId="77777777" w:rsidR="00616EDF" w:rsidRPr="00F02B33" w:rsidRDefault="00616EDF" w:rsidP="00E224A5">
            <w:pPr>
              <w:spacing w:line="360" w:lineRule="auto"/>
              <w:rPr>
                <w:rFonts w:ascii="Times New Roman" w:eastAsia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080" w:type="dxa"/>
          </w:tcPr>
          <w:p w14:paraId="1C8C535B" w14:textId="77777777" w:rsidR="00616EDF" w:rsidRPr="00F02B33" w:rsidRDefault="00616EDF" w:rsidP="00E224A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B33">
              <w:rPr>
                <w:rFonts w:ascii="Times New Roman" w:eastAsia="Times New Roman" w:hAnsi="Times New Roman"/>
                <w:i/>
                <w:sz w:val="20"/>
                <w:szCs w:val="20"/>
              </w:rPr>
              <w:t>Klebsiella pneumoniae</w:t>
            </w:r>
          </w:p>
        </w:tc>
        <w:tc>
          <w:tcPr>
            <w:tcW w:w="1379" w:type="dxa"/>
            <w:noWrap/>
            <w:hideMark/>
          </w:tcPr>
          <w:p w14:paraId="4E668A92" w14:textId="77777777" w:rsidR="00616EDF" w:rsidRPr="00F02B33" w:rsidRDefault="00616EDF" w:rsidP="00E224A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B33">
              <w:rPr>
                <w:rFonts w:ascii="Times New Roman" w:eastAsia="Times New Roman" w:hAnsi="Times New Roman"/>
                <w:sz w:val="20"/>
                <w:szCs w:val="20"/>
              </w:rPr>
              <w:t>Sensitive</w:t>
            </w:r>
          </w:p>
        </w:tc>
      </w:tr>
      <w:tr w:rsidR="00616EDF" w:rsidRPr="00F02B33" w14:paraId="080E4290" w14:textId="77777777" w:rsidTr="00E224A5">
        <w:trPr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dxa"/>
            <w:vMerge/>
          </w:tcPr>
          <w:p w14:paraId="590E3B6A" w14:textId="77777777" w:rsidR="00616EDF" w:rsidRPr="00F02B33" w:rsidRDefault="00616EDF" w:rsidP="00E224A5">
            <w:pPr>
              <w:spacing w:line="360" w:lineRule="auto"/>
              <w:rPr>
                <w:rFonts w:ascii="Times New Roman" w:eastAsia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080" w:type="dxa"/>
          </w:tcPr>
          <w:p w14:paraId="120A3A8F" w14:textId="77777777" w:rsidR="00616EDF" w:rsidRPr="00F02B33" w:rsidRDefault="00616EDF" w:rsidP="00E224A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B33">
              <w:rPr>
                <w:rFonts w:ascii="Times New Roman" w:eastAsia="Times New Roman" w:hAnsi="Times New Roman"/>
                <w:i/>
                <w:sz w:val="20"/>
                <w:szCs w:val="20"/>
              </w:rPr>
              <w:t>Escherichia coli</w:t>
            </w:r>
          </w:p>
        </w:tc>
        <w:tc>
          <w:tcPr>
            <w:tcW w:w="1379" w:type="dxa"/>
            <w:noWrap/>
            <w:hideMark/>
          </w:tcPr>
          <w:p w14:paraId="2D754CC1" w14:textId="77777777" w:rsidR="00616EDF" w:rsidRPr="00F02B33" w:rsidRDefault="00616EDF" w:rsidP="00E224A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B33">
              <w:rPr>
                <w:rFonts w:ascii="Times New Roman" w:eastAsia="Times New Roman" w:hAnsi="Times New Roman"/>
                <w:sz w:val="20"/>
                <w:szCs w:val="20"/>
              </w:rPr>
              <w:t>Intermediate</w:t>
            </w:r>
          </w:p>
        </w:tc>
      </w:tr>
      <w:tr w:rsidR="00616EDF" w:rsidRPr="00F02B33" w14:paraId="3CBAF34B" w14:textId="77777777" w:rsidTr="00E224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dxa"/>
            <w:vMerge/>
          </w:tcPr>
          <w:p w14:paraId="261C3580" w14:textId="77777777" w:rsidR="00616EDF" w:rsidRPr="00F02B33" w:rsidRDefault="00616EDF" w:rsidP="00E224A5">
            <w:pPr>
              <w:spacing w:line="360" w:lineRule="auto"/>
              <w:rPr>
                <w:rFonts w:ascii="Times New Roman" w:eastAsia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080" w:type="dxa"/>
          </w:tcPr>
          <w:p w14:paraId="233D4944" w14:textId="77777777" w:rsidR="00616EDF" w:rsidRPr="00F02B33" w:rsidRDefault="00616EDF" w:rsidP="00E224A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B33">
              <w:rPr>
                <w:rFonts w:ascii="Times New Roman" w:eastAsia="Times New Roman" w:hAnsi="Times New Roman"/>
                <w:i/>
                <w:sz w:val="20"/>
                <w:szCs w:val="20"/>
              </w:rPr>
              <w:t>Bacillus tequilensis</w:t>
            </w:r>
          </w:p>
        </w:tc>
        <w:tc>
          <w:tcPr>
            <w:tcW w:w="1379" w:type="dxa"/>
            <w:noWrap/>
            <w:hideMark/>
          </w:tcPr>
          <w:p w14:paraId="01308069" w14:textId="77777777" w:rsidR="00616EDF" w:rsidRPr="00F02B33" w:rsidRDefault="00616EDF" w:rsidP="00E224A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B33">
              <w:rPr>
                <w:rFonts w:ascii="Times New Roman" w:eastAsia="Times New Roman" w:hAnsi="Times New Roman"/>
                <w:sz w:val="20"/>
                <w:szCs w:val="20"/>
              </w:rPr>
              <w:t>Resistant</w:t>
            </w:r>
          </w:p>
        </w:tc>
      </w:tr>
      <w:tr w:rsidR="00616EDF" w:rsidRPr="00F02B33" w14:paraId="439C4ABB" w14:textId="77777777" w:rsidTr="00E224A5">
        <w:trPr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dxa"/>
            <w:vMerge/>
          </w:tcPr>
          <w:p w14:paraId="6B145218" w14:textId="77777777" w:rsidR="00616EDF" w:rsidRPr="00F02B33" w:rsidRDefault="00616EDF" w:rsidP="00E224A5">
            <w:pPr>
              <w:spacing w:line="360" w:lineRule="auto"/>
              <w:rPr>
                <w:rFonts w:ascii="Times New Roman" w:eastAsia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080" w:type="dxa"/>
          </w:tcPr>
          <w:p w14:paraId="059E63D3" w14:textId="1C2E32DA" w:rsidR="00616EDF" w:rsidRPr="00F02B33" w:rsidRDefault="00D111A0" w:rsidP="00E224A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B33">
              <w:rPr>
                <w:rFonts w:ascii="Times New Roman" w:eastAsia="Times New Roman" w:hAnsi="Times New Roman"/>
                <w:i/>
                <w:sz w:val="20"/>
                <w:szCs w:val="20"/>
              </w:rPr>
              <w:t>Bacillus</w:t>
            </w:r>
            <w:r w:rsidR="00616EDF" w:rsidRPr="00F02B33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atrophaeus</w:t>
            </w:r>
          </w:p>
        </w:tc>
        <w:tc>
          <w:tcPr>
            <w:tcW w:w="1379" w:type="dxa"/>
            <w:noWrap/>
            <w:hideMark/>
          </w:tcPr>
          <w:p w14:paraId="286847EE" w14:textId="77777777" w:rsidR="00616EDF" w:rsidRPr="00F02B33" w:rsidRDefault="00616EDF" w:rsidP="00E224A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B33">
              <w:rPr>
                <w:rFonts w:ascii="Times New Roman" w:eastAsia="Times New Roman" w:hAnsi="Times New Roman"/>
                <w:sz w:val="20"/>
                <w:szCs w:val="20"/>
              </w:rPr>
              <w:t>Intermediate</w:t>
            </w:r>
          </w:p>
        </w:tc>
      </w:tr>
      <w:tr w:rsidR="00616EDF" w:rsidRPr="00F02B33" w14:paraId="6AA5B60D" w14:textId="77777777" w:rsidTr="00E224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dxa"/>
            <w:vMerge/>
          </w:tcPr>
          <w:p w14:paraId="5DEBB688" w14:textId="77777777" w:rsidR="00616EDF" w:rsidRPr="00F02B33" w:rsidRDefault="00616EDF" w:rsidP="00E224A5">
            <w:pPr>
              <w:spacing w:line="360" w:lineRule="auto"/>
              <w:rPr>
                <w:rFonts w:ascii="Times New Roman" w:eastAsia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080" w:type="dxa"/>
          </w:tcPr>
          <w:p w14:paraId="36C66E00" w14:textId="441A8E3D" w:rsidR="00616EDF" w:rsidRPr="00F02B33" w:rsidRDefault="00D111A0" w:rsidP="00E224A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B33">
              <w:rPr>
                <w:rFonts w:ascii="Times New Roman" w:eastAsia="Times New Roman" w:hAnsi="Times New Roman"/>
                <w:i/>
                <w:sz w:val="20"/>
                <w:szCs w:val="20"/>
              </w:rPr>
              <w:t>Bacillus</w:t>
            </w:r>
            <w:r w:rsidR="00616EDF" w:rsidRPr="00F02B33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amyloliquefaciens</w:t>
            </w:r>
          </w:p>
        </w:tc>
        <w:tc>
          <w:tcPr>
            <w:tcW w:w="1379" w:type="dxa"/>
            <w:noWrap/>
            <w:hideMark/>
          </w:tcPr>
          <w:p w14:paraId="7576D3BB" w14:textId="77777777" w:rsidR="00616EDF" w:rsidRPr="00F02B33" w:rsidRDefault="00616EDF" w:rsidP="00E224A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B33">
              <w:rPr>
                <w:rFonts w:ascii="Times New Roman" w:eastAsia="Times New Roman" w:hAnsi="Times New Roman"/>
                <w:sz w:val="20"/>
                <w:szCs w:val="20"/>
              </w:rPr>
              <w:t>Resistant</w:t>
            </w:r>
          </w:p>
        </w:tc>
      </w:tr>
      <w:tr w:rsidR="00616EDF" w:rsidRPr="00F02B33" w14:paraId="73823A54" w14:textId="77777777" w:rsidTr="00E224A5">
        <w:trPr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dxa"/>
            <w:vMerge/>
          </w:tcPr>
          <w:p w14:paraId="7245FA25" w14:textId="77777777" w:rsidR="00616EDF" w:rsidRPr="00F02B33" w:rsidRDefault="00616EDF" w:rsidP="00E224A5">
            <w:pPr>
              <w:spacing w:line="360" w:lineRule="auto"/>
              <w:rPr>
                <w:rFonts w:ascii="Times New Roman" w:eastAsia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080" w:type="dxa"/>
          </w:tcPr>
          <w:p w14:paraId="019A4D17" w14:textId="77777777" w:rsidR="00616EDF" w:rsidRPr="00F02B33" w:rsidRDefault="00616EDF" w:rsidP="00E224A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B33">
              <w:rPr>
                <w:rFonts w:ascii="Times New Roman" w:eastAsia="Times New Roman" w:hAnsi="Times New Roman"/>
                <w:i/>
                <w:sz w:val="20"/>
                <w:szCs w:val="20"/>
              </w:rPr>
              <w:t>Enterobacter hormaechei</w:t>
            </w:r>
          </w:p>
        </w:tc>
        <w:tc>
          <w:tcPr>
            <w:tcW w:w="1379" w:type="dxa"/>
            <w:noWrap/>
          </w:tcPr>
          <w:p w14:paraId="178C1159" w14:textId="77777777" w:rsidR="00616EDF" w:rsidRPr="00F02B33" w:rsidRDefault="00616EDF" w:rsidP="00E224A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B33">
              <w:rPr>
                <w:rFonts w:ascii="Times New Roman" w:eastAsia="Times New Roman" w:hAnsi="Times New Roman"/>
                <w:sz w:val="20"/>
                <w:szCs w:val="20"/>
              </w:rPr>
              <w:t>Sensitive</w:t>
            </w:r>
          </w:p>
        </w:tc>
      </w:tr>
      <w:tr w:rsidR="00566EDF" w:rsidRPr="00F02B33" w14:paraId="12439700" w14:textId="77777777" w:rsidTr="00E224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dxa"/>
            <w:vMerge w:val="restart"/>
          </w:tcPr>
          <w:p w14:paraId="66049A4B" w14:textId="77777777" w:rsidR="00566EDF" w:rsidRPr="00F02B33" w:rsidRDefault="00566EDF" w:rsidP="00E224A5">
            <w:pPr>
              <w:spacing w:line="360" w:lineRule="auto"/>
              <w:rPr>
                <w:rFonts w:ascii="Times New Roman" w:eastAsia="Times New Roman" w:hAnsi="Times New Roman"/>
                <w:b w:val="0"/>
                <w:bCs w:val="0"/>
                <w:sz w:val="20"/>
                <w:szCs w:val="20"/>
              </w:rPr>
            </w:pPr>
            <w:r w:rsidRPr="00F02B33">
              <w:rPr>
                <w:rFonts w:ascii="Times New Roman" w:eastAsia="Times New Roman" w:hAnsi="Times New Roman"/>
                <w:b w:val="0"/>
                <w:bCs w:val="0"/>
                <w:sz w:val="20"/>
                <w:szCs w:val="20"/>
              </w:rPr>
              <w:t>Treatment</w:t>
            </w:r>
          </w:p>
        </w:tc>
        <w:tc>
          <w:tcPr>
            <w:tcW w:w="4080" w:type="dxa"/>
          </w:tcPr>
          <w:p w14:paraId="59A01586" w14:textId="77777777" w:rsidR="00566EDF" w:rsidRPr="00F02B33" w:rsidRDefault="00566EDF" w:rsidP="00E224A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B33">
              <w:rPr>
                <w:rFonts w:ascii="Times New Roman" w:eastAsia="Times New Roman" w:hAnsi="Times New Roman"/>
                <w:i/>
                <w:sz w:val="20"/>
                <w:szCs w:val="20"/>
              </w:rPr>
              <w:t>Bacillus tequilensis</w:t>
            </w:r>
          </w:p>
        </w:tc>
        <w:tc>
          <w:tcPr>
            <w:tcW w:w="1379" w:type="dxa"/>
            <w:noWrap/>
            <w:hideMark/>
          </w:tcPr>
          <w:p w14:paraId="6D668D32" w14:textId="77777777" w:rsidR="00566EDF" w:rsidRPr="00F02B33" w:rsidRDefault="00566EDF" w:rsidP="00E224A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B33">
              <w:rPr>
                <w:rFonts w:ascii="Times New Roman" w:eastAsia="Times New Roman" w:hAnsi="Times New Roman"/>
                <w:sz w:val="20"/>
                <w:szCs w:val="20"/>
              </w:rPr>
              <w:t>Resistant</w:t>
            </w:r>
          </w:p>
        </w:tc>
      </w:tr>
      <w:tr w:rsidR="00566EDF" w:rsidRPr="00F02B33" w14:paraId="0704B53E" w14:textId="77777777" w:rsidTr="00E224A5">
        <w:trPr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dxa"/>
            <w:vMerge/>
          </w:tcPr>
          <w:p w14:paraId="46049AC4" w14:textId="77777777" w:rsidR="00566EDF" w:rsidRPr="00F02B33" w:rsidRDefault="00566EDF" w:rsidP="00E224A5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80" w:type="dxa"/>
          </w:tcPr>
          <w:p w14:paraId="39B21AC9" w14:textId="77777777" w:rsidR="00566EDF" w:rsidRPr="00F02B33" w:rsidRDefault="00566EDF" w:rsidP="00E224A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B33">
              <w:rPr>
                <w:rFonts w:ascii="Times New Roman" w:eastAsia="Times New Roman" w:hAnsi="Times New Roman"/>
                <w:i/>
                <w:sz w:val="20"/>
                <w:szCs w:val="20"/>
              </w:rPr>
              <w:t>Aeromonas sp.</w:t>
            </w:r>
          </w:p>
        </w:tc>
        <w:tc>
          <w:tcPr>
            <w:tcW w:w="1379" w:type="dxa"/>
            <w:noWrap/>
          </w:tcPr>
          <w:p w14:paraId="00BA52BC" w14:textId="77777777" w:rsidR="00566EDF" w:rsidRPr="00F02B33" w:rsidRDefault="00566EDF" w:rsidP="00E224A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B33">
              <w:rPr>
                <w:rFonts w:ascii="Times New Roman" w:eastAsia="Times New Roman" w:hAnsi="Times New Roman"/>
                <w:sz w:val="20"/>
                <w:szCs w:val="20"/>
              </w:rPr>
              <w:t>Resistant</w:t>
            </w:r>
          </w:p>
        </w:tc>
      </w:tr>
      <w:tr w:rsidR="00566EDF" w:rsidRPr="00F02B33" w14:paraId="7C895915" w14:textId="77777777" w:rsidTr="00E224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dxa"/>
            <w:vMerge/>
          </w:tcPr>
          <w:p w14:paraId="5AA9AED1" w14:textId="77777777" w:rsidR="00566EDF" w:rsidRPr="00F02B33" w:rsidRDefault="00566EDF" w:rsidP="00E224A5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80" w:type="dxa"/>
          </w:tcPr>
          <w:p w14:paraId="3AA45C1C" w14:textId="77777777" w:rsidR="00566EDF" w:rsidRPr="00F02B33" w:rsidRDefault="00566EDF" w:rsidP="00E224A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B33">
              <w:rPr>
                <w:rFonts w:ascii="Times New Roman" w:eastAsia="Times New Roman" w:hAnsi="Times New Roman"/>
                <w:i/>
                <w:sz w:val="20"/>
                <w:szCs w:val="20"/>
              </w:rPr>
              <w:t>Aeromonas salmonicida</w:t>
            </w:r>
          </w:p>
        </w:tc>
        <w:tc>
          <w:tcPr>
            <w:tcW w:w="1379" w:type="dxa"/>
            <w:noWrap/>
          </w:tcPr>
          <w:p w14:paraId="4E6E679A" w14:textId="77777777" w:rsidR="00566EDF" w:rsidRPr="00F02B33" w:rsidRDefault="00566EDF" w:rsidP="00E224A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B33">
              <w:rPr>
                <w:rFonts w:ascii="Times New Roman" w:eastAsia="Times New Roman" w:hAnsi="Times New Roman"/>
                <w:sz w:val="20"/>
                <w:szCs w:val="20"/>
              </w:rPr>
              <w:t>Sensitive</w:t>
            </w:r>
          </w:p>
        </w:tc>
      </w:tr>
      <w:tr w:rsidR="00566EDF" w:rsidRPr="00F02B33" w14:paraId="5BDEDB0D" w14:textId="77777777" w:rsidTr="00E224A5">
        <w:trPr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dxa"/>
            <w:vMerge/>
          </w:tcPr>
          <w:p w14:paraId="3C2B682D" w14:textId="77777777" w:rsidR="00566EDF" w:rsidRPr="00F02B33" w:rsidRDefault="00566EDF" w:rsidP="00E224A5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80" w:type="dxa"/>
          </w:tcPr>
          <w:p w14:paraId="68484F67" w14:textId="77777777" w:rsidR="00566EDF" w:rsidRPr="00F02B33" w:rsidRDefault="00566EDF" w:rsidP="00E224A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B33">
              <w:rPr>
                <w:rFonts w:ascii="Times New Roman" w:eastAsia="Times New Roman" w:hAnsi="Times New Roman"/>
                <w:i/>
                <w:sz w:val="20"/>
                <w:szCs w:val="20"/>
              </w:rPr>
              <w:t>Aeromonas caviae</w:t>
            </w:r>
          </w:p>
        </w:tc>
        <w:tc>
          <w:tcPr>
            <w:tcW w:w="1379" w:type="dxa"/>
            <w:noWrap/>
          </w:tcPr>
          <w:p w14:paraId="391B0014" w14:textId="77777777" w:rsidR="00566EDF" w:rsidRPr="00F02B33" w:rsidRDefault="00566EDF" w:rsidP="00E224A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B33">
              <w:rPr>
                <w:rFonts w:ascii="Times New Roman" w:eastAsia="Times New Roman" w:hAnsi="Times New Roman"/>
                <w:sz w:val="20"/>
                <w:szCs w:val="20"/>
              </w:rPr>
              <w:t>Resistant</w:t>
            </w:r>
          </w:p>
        </w:tc>
      </w:tr>
      <w:tr w:rsidR="00566EDF" w:rsidRPr="00F02B33" w14:paraId="2FD34A56" w14:textId="77777777" w:rsidTr="00E224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dxa"/>
            <w:vMerge/>
          </w:tcPr>
          <w:p w14:paraId="0F866F1F" w14:textId="77777777" w:rsidR="00566EDF" w:rsidRPr="00F02B33" w:rsidRDefault="00566EDF" w:rsidP="00E224A5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80" w:type="dxa"/>
          </w:tcPr>
          <w:p w14:paraId="3361B33B" w14:textId="77777777" w:rsidR="00566EDF" w:rsidRPr="00F02B33" w:rsidRDefault="00566EDF" w:rsidP="00E224A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B33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Bacillus aerius </w:t>
            </w:r>
          </w:p>
        </w:tc>
        <w:tc>
          <w:tcPr>
            <w:tcW w:w="1379" w:type="dxa"/>
            <w:noWrap/>
            <w:hideMark/>
          </w:tcPr>
          <w:p w14:paraId="4625B666" w14:textId="77777777" w:rsidR="00566EDF" w:rsidRPr="00F02B33" w:rsidRDefault="00566EDF" w:rsidP="00E224A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B33">
              <w:rPr>
                <w:rFonts w:ascii="Times New Roman" w:eastAsia="Times New Roman" w:hAnsi="Times New Roman"/>
                <w:sz w:val="20"/>
                <w:szCs w:val="20"/>
              </w:rPr>
              <w:t>Resistant</w:t>
            </w:r>
          </w:p>
        </w:tc>
      </w:tr>
      <w:tr w:rsidR="00566EDF" w:rsidRPr="00F02B33" w14:paraId="75326D25" w14:textId="77777777" w:rsidTr="00E224A5">
        <w:trPr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dxa"/>
            <w:vMerge/>
          </w:tcPr>
          <w:p w14:paraId="57D79291" w14:textId="77777777" w:rsidR="00566EDF" w:rsidRPr="00F02B33" w:rsidRDefault="00566EDF" w:rsidP="00E224A5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80" w:type="dxa"/>
          </w:tcPr>
          <w:p w14:paraId="041EAFE7" w14:textId="77777777" w:rsidR="00566EDF" w:rsidRPr="00F02B33" w:rsidRDefault="00566EDF" w:rsidP="00E224A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B33">
              <w:rPr>
                <w:rFonts w:ascii="Times New Roman" w:eastAsia="Times New Roman" w:hAnsi="Times New Roman"/>
                <w:i/>
                <w:sz w:val="20"/>
                <w:szCs w:val="20"/>
              </w:rPr>
              <w:t>Enterobacter sp.</w:t>
            </w:r>
          </w:p>
        </w:tc>
        <w:tc>
          <w:tcPr>
            <w:tcW w:w="1379" w:type="dxa"/>
            <w:noWrap/>
            <w:hideMark/>
          </w:tcPr>
          <w:p w14:paraId="284EE1A0" w14:textId="77777777" w:rsidR="00566EDF" w:rsidRPr="00F02B33" w:rsidRDefault="00566EDF" w:rsidP="00E224A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B33">
              <w:rPr>
                <w:rFonts w:ascii="Times New Roman" w:eastAsia="Times New Roman" w:hAnsi="Times New Roman"/>
                <w:sz w:val="20"/>
                <w:szCs w:val="20"/>
              </w:rPr>
              <w:t>Resistant</w:t>
            </w:r>
          </w:p>
        </w:tc>
      </w:tr>
      <w:tr w:rsidR="00566EDF" w:rsidRPr="00F02B33" w14:paraId="08FDE6F9" w14:textId="77777777" w:rsidTr="00E224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dxa"/>
            <w:vMerge/>
          </w:tcPr>
          <w:p w14:paraId="2A922339" w14:textId="77777777" w:rsidR="00566EDF" w:rsidRPr="00F02B33" w:rsidRDefault="00566EDF" w:rsidP="00E224A5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80" w:type="dxa"/>
          </w:tcPr>
          <w:p w14:paraId="435E0212" w14:textId="6F7445F1" w:rsidR="00566EDF" w:rsidRPr="00F02B33" w:rsidRDefault="00BA1477" w:rsidP="00E224A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B33">
              <w:rPr>
                <w:rFonts w:ascii="Times New Roman" w:eastAsia="Times New Roman" w:hAnsi="Times New Roman"/>
                <w:i/>
                <w:sz w:val="20"/>
                <w:szCs w:val="20"/>
              </w:rPr>
              <w:t>Enterobacter</w:t>
            </w:r>
            <w:r w:rsidR="00566EDF" w:rsidRPr="00F02B33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hormaechei</w:t>
            </w:r>
          </w:p>
        </w:tc>
        <w:tc>
          <w:tcPr>
            <w:tcW w:w="1379" w:type="dxa"/>
            <w:noWrap/>
            <w:hideMark/>
          </w:tcPr>
          <w:p w14:paraId="08824781" w14:textId="77777777" w:rsidR="00566EDF" w:rsidRPr="00F02B33" w:rsidRDefault="00566EDF" w:rsidP="00E224A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B33">
              <w:rPr>
                <w:rFonts w:ascii="Times New Roman" w:eastAsia="Times New Roman" w:hAnsi="Times New Roman"/>
                <w:sz w:val="20"/>
                <w:szCs w:val="20"/>
              </w:rPr>
              <w:t>Resistant</w:t>
            </w:r>
          </w:p>
        </w:tc>
      </w:tr>
      <w:tr w:rsidR="00566EDF" w:rsidRPr="00F02B33" w14:paraId="1E924468" w14:textId="77777777" w:rsidTr="00E224A5">
        <w:trPr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dxa"/>
            <w:vMerge/>
          </w:tcPr>
          <w:p w14:paraId="0F92A066" w14:textId="77777777" w:rsidR="00566EDF" w:rsidRPr="00F02B33" w:rsidRDefault="00566EDF" w:rsidP="00E224A5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80" w:type="dxa"/>
          </w:tcPr>
          <w:p w14:paraId="0720168A" w14:textId="77777777" w:rsidR="00566EDF" w:rsidRPr="00F02B33" w:rsidRDefault="00566EDF" w:rsidP="00E224A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B33">
              <w:rPr>
                <w:rFonts w:ascii="Times New Roman" w:eastAsia="Times New Roman" w:hAnsi="Times New Roman"/>
                <w:i/>
                <w:sz w:val="20"/>
                <w:szCs w:val="20"/>
              </w:rPr>
              <w:t>Bacillus subtilis</w:t>
            </w:r>
          </w:p>
        </w:tc>
        <w:tc>
          <w:tcPr>
            <w:tcW w:w="1379" w:type="dxa"/>
            <w:noWrap/>
            <w:hideMark/>
          </w:tcPr>
          <w:p w14:paraId="750D696C" w14:textId="77777777" w:rsidR="00566EDF" w:rsidRPr="00F02B33" w:rsidRDefault="00566EDF" w:rsidP="00E224A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B33">
              <w:rPr>
                <w:rFonts w:ascii="Times New Roman" w:eastAsia="Times New Roman" w:hAnsi="Times New Roman"/>
                <w:sz w:val="20"/>
                <w:szCs w:val="20"/>
              </w:rPr>
              <w:t>Resistant</w:t>
            </w:r>
          </w:p>
        </w:tc>
      </w:tr>
      <w:tr w:rsidR="00566EDF" w:rsidRPr="00F02B33" w14:paraId="349C9560" w14:textId="77777777" w:rsidTr="00E224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dxa"/>
            <w:vMerge/>
          </w:tcPr>
          <w:p w14:paraId="6C56FA1C" w14:textId="77777777" w:rsidR="00566EDF" w:rsidRPr="00F02B33" w:rsidRDefault="00566EDF" w:rsidP="00E224A5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80" w:type="dxa"/>
          </w:tcPr>
          <w:p w14:paraId="5FC5E414" w14:textId="77777777" w:rsidR="00566EDF" w:rsidRPr="00F02B33" w:rsidRDefault="00566EDF" w:rsidP="00E224A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B33">
              <w:rPr>
                <w:rFonts w:ascii="Times New Roman" w:eastAsia="Times New Roman" w:hAnsi="Times New Roman"/>
                <w:i/>
                <w:sz w:val="20"/>
                <w:szCs w:val="20"/>
              </w:rPr>
              <w:t>Bacillus pumilus</w:t>
            </w:r>
          </w:p>
        </w:tc>
        <w:tc>
          <w:tcPr>
            <w:tcW w:w="1379" w:type="dxa"/>
            <w:noWrap/>
            <w:hideMark/>
          </w:tcPr>
          <w:p w14:paraId="45CBC049" w14:textId="77777777" w:rsidR="00566EDF" w:rsidRPr="00F02B33" w:rsidRDefault="00566EDF" w:rsidP="00E224A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B33">
              <w:rPr>
                <w:rFonts w:ascii="Times New Roman" w:eastAsia="Times New Roman" w:hAnsi="Times New Roman"/>
                <w:sz w:val="20"/>
                <w:szCs w:val="20"/>
              </w:rPr>
              <w:t>Resistant</w:t>
            </w:r>
          </w:p>
        </w:tc>
      </w:tr>
      <w:tr w:rsidR="00566EDF" w:rsidRPr="00F02B33" w14:paraId="77A7F30C" w14:textId="77777777" w:rsidTr="00E224A5">
        <w:trPr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dxa"/>
            <w:vMerge/>
          </w:tcPr>
          <w:p w14:paraId="761B4A14" w14:textId="77777777" w:rsidR="00566EDF" w:rsidRPr="00F02B33" w:rsidRDefault="00566EDF" w:rsidP="00E224A5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80" w:type="dxa"/>
          </w:tcPr>
          <w:p w14:paraId="0FF5E90A" w14:textId="77777777" w:rsidR="00566EDF" w:rsidRPr="00F02B33" w:rsidRDefault="00566EDF" w:rsidP="00E224A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B33">
              <w:rPr>
                <w:rFonts w:ascii="Times New Roman" w:eastAsia="Times New Roman" w:hAnsi="Times New Roman"/>
                <w:i/>
                <w:sz w:val="20"/>
                <w:szCs w:val="20"/>
              </w:rPr>
              <w:t>Bacillus thuringiensis</w:t>
            </w:r>
          </w:p>
        </w:tc>
        <w:tc>
          <w:tcPr>
            <w:tcW w:w="1379" w:type="dxa"/>
            <w:noWrap/>
            <w:hideMark/>
          </w:tcPr>
          <w:p w14:paraId="67F9DD34" w14:textId="77777777" w:rsidR="00566EDF" w:rsidRPr="00F02B33" w:rsidRDefault="00566EDF" w:rsidP="00E224A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B33">
              <w:rPr>
                <w:rFonts w:ascii="Times New Roman" w:eastAsia="Times New Roman" w:hAnsi="Times New Roman"/>
                <w:sz w:val="20"/>
                <w:szCs w:val="20"/>
              </w:rPr>
              <w:t>Sensitive</w:t>
            </w:r>
          </w:p>
        </w:tc>
      </w:tr>
      <w:tr w:rsidR="00566EDF" w:rsidRPr="00F02B33" w14:paraId="42D5D1EB" w14:textId="77777777" w:rsidTr="00E224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dxa"/>
            <w:vMerge/>
          </w:tcPr>
          <w:p w14:paraId="0124076D" w14:textId="77777777" w:rsidR="00566EDF" w:rsidRPr="00F02B33" w:rsidRDefault="00566EDF" w:rsidP="00E224A5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80" w:type="dxa"/>
          </w:tcPr>
          <w:p w14:paraId="5E3DA202" w14:textId="77777777" w:rsidR="00566EDF" w:rsidRPr="00F02B33" w:rsidRDefault="00566EDF" w:rsidP="00E224A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B33">
              <w:rPr>
                <w:rFonts w:ascii="Times New Roman" w:eastAsia="Times New Roman" w:hAnsi="Times New Roman"/>
                <w:i/>
                <w:sz w:val="20"/>
                <w:szCs w:val="20"/>
              </w:rPr>
              <w:t>Bacillus cereus</w:t>
            </w:r>
          </w:p>
        </w:tc>
        <w:tc>
          <w:tcPr>
            <w:tcW w:w="1379" w:type="dxa"/>
            <w:noWrap/>
            <w:hideMark/>
          </w:tcPr>
          <w:p w14:paraId="7D7D1684" w14:textId="77777777" w:rsidR="00566EDF" w:rsidRPr="00F02B33" w:rsidRDefault="00566EDF" w:rsidP="00E224A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B33">
              <w:rPr>
                <w:rFonts w:ascii="Times New Roman" w:eastAsia="Times New Roman" w:hAnsi="Times New Roman"/>
                <w:sz w:val="20"/>
                <w:szCs w:val="20"/>
              </w:rPr>
              <w:t>Sensitive</w:t>
            </w:r>
          </w:p>
        </w:tc>
      </w:tr>
      <w:tr w:rsidR="00566EDF" w:rsidRPr="00F02B33" w14:paraId="5D394249" w14:textId="77777777" w:rsidTr="00E224A5">
        <w:trPr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dxa"/>
            <w:vMerge/>
          </w:tcPr>
          <w:p w14:paraId="1FE309E7" w14:textId="77777777" w:rsidR="00566EDF" w:rsidRPr="00F02B33" w:rsidRDefault="00566EDF" w:rsidP="00E224A5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80" w:type="dxa"/>
          </w:tcPr>
          <w:p w14:paraId="63FF9B1D" w14:textId="77777777" w:rsidR="00566EDF" w:rsidRPr="00F02B33" w:rsidRDefault="00566EDF" w:rsidP="00E224A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B33">
              <w:rPr>
                <w:rFonts w:ascii="Times New Roman" w:eastAsia="Times New Roman" w:hAnsi="Times New Roman"/>
                <w:i/>
                <w:sz w:val="20"/>
                <w:szCs w:val="20"/>
              </w:rPr>
              <w:t>Bacillus toyonensis</w:t>
            </w:r>
          </w:p>
        </w:tc>
        <w:tc>
          <w:tcPr>
            <w:tcW w:w="1379" w:type="dxa"/>
            <w:noWrap/>
            <w:hideMark/>
          </w:tcPr>
          <w:p w14:paraId="5FEE8A37" w14:textId="77777777" w:rsidR="00566EDF" w:rsidRPr="00F02B33" w:rsidRDefault="00566EDF" w:rsidP="00E224A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B33">
              <w:rPr>
                <w:rFonts w:ascii="Times New Roman" w:eastAsia="Times New Roman" w:hAnsi="Times New Roman"/>
                <w:sz w:val="20"/>
                <w:szCs w:val="20"/>
              </w:rPr>
              <w:t>Sensitive</w:t>
            </w:r>
          </w:p>
        </w:tc>
      </w:tr>
      <w:tr w:rsidR="00566EDF" w:rsidRPr="00F02B33" w14:paraId="0294D196" w14:textId="77777777" w:rsidTr="00E224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dxa"/>
            <w:vMerge/>
          </w:tcPr>
          <w:p w14:paraId="78B0D058" w14:textId="77777777" w:rsidR="00566EDF" w:rsidRPr="00F02B33" w:rsidRDefault="00566EDF" w:rsidP="00E224A5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80" w:type="dxa"/>
          </w:tcPr>
          <w:p w14:paraId="3235BA67" w14:textId="77777777" w:rsidR="00566EDF" w:rsidRPr="00F02B33" w:rsidRDefault="00566EDF" w:rsidP="00E224A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B33">
              <w:rPr>
                <w:rFonts w:ascii="Times New Roman" w:eastAsia="Times New Roman" w:hAnsi="Times New Roman"/>
                <w:i/>
                <w:sz w:val="20"/>
                <w:szCs w:val="20"/>
              </w:rPr>
              <w:t>Enterobacter cloacae</w:t>
            </w:r>
          </w:p>
        </w:tc>
        <w:tc>
          <w:tcPr>
            <w:tcW w:w="1379" w:type="dxa"/>
            <w:noWrap/>
          </w:tcPr>
          <w:p w14:paraId="523CD3C3" w14:textId="77777777" w:rsidR="00566EDF" w:rsidRPr="00F02B33" w:rsidRDefault="00566EDF" w:rsidP="00E224A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B33">
              <w:rPr>
                <w:rFonts w:ascii="Times New Roman" w:eastAsia="Times New Roman" w:hAnsi="Times New Roman"/>
                <w:sz w:val="20"/>
                <w:szCs w:val="20"/>
              </w:rPr>
              <w:t>Resistant</w:t>
            </w:r>
          </w:p>
        </w:tc>
      </w:tr>
      <w:tr w:rsidR="00566EDF" w:rsidRPr="00F02B33" w14:paraId="3513BEC3" w14:textId="77777777" w:rsidTr="00B878FC">
        <w:trPr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dxa"/>
            <w:vMerge/>
          </w:tcPr>
          <w:p w14:paraId="223910A1" w14:textId="77777777" w:rsidR="00566EDF" w:rsidRPr="00F02B33" w:rsidRDefault="00566EDF" w:rsidP="00E224A5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80" w:type="dxa"/>
          </w:tcPr>
          <w:p w14:paraId="023FBF9E" w14:textId="30AE1BAE" w:rsidR="00566EDF" w:rsidRPr="00F02B33" w:rsidRDefault="00566EDF" w:rsidP="00E224A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B33">
              <w:rPr>
                <w:rFonts w:ascii="Times New Roman" w:eastAsia="Times New Roman" w:hAnsi="Times New Roman"/>
                <w:i/>
                <w:sz w:val="20"/>
                <w:szCs w:val="20"/>
              </w:rPr>
              <w:t>Bacillus sp</w:t>
            </w:r>
          </w:p>
        </w:tc>
        <w:tc>
          <w:tcPr>
            <w:tcW w:w="1379" w:type="dxa"/>
            <w:noWrap/>
          </w:tcPr>
          <w:p w14:paraId="62A6D3AF" w14:textId="27E9A3A9" w:rsidR="00566EDF" w:rsidRPr="00F02B33" w:rsidRDefault="00566EDF" w:rsidP="00E224A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B33">
              <w:rPr>
                <w:rFonts w:ascii="Times New Roman" w:eastAsia="Times New Roman" w:hAnsi="Times New Roman"/>
                <w:sz w:val="20"/>
                <w:szCs w:val="20"/>
              </w:rPr>
              <w:t>Resistant</w:t>
            </w:r>
          </w:p>
        </w:tc>
      </w:tr>
      <w:tr w:rsidR="00566EDF" w:rsidRPr="00F02B33" w14:paraId="71E43F9E" w14:textId="77777777" w:rsidTr="00E224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dxa"/>
            <w:vMerge/>
          </w:tcPr>
          <w:p w14:paraId="6F3E05B8" w14:textId="77777777" w:rsidR="00566EDF" w:rsidRPr="00F02B33" w:rsidRDefault="00566EDF" w:rsidP="00E224A5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80" w:type="dxa"/>
          </w:tcPr>
          <w:p w14:paraId="396E5F07" w14:textId="77777777" w:rsidR="00566EDF" w:rsidRPr="00F02B33" w:rsidRDefault="00566EDF" w:rsidP="00E224A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B33">
              <w:rPr>
                <w:rFonts w:ascii="Times New Roman" w:eastAsia="Times New Roman" w:hAnsi="Times New Roman"/>
                <w:i/>
                <w:sz w:val="20"/>
                <w:szCs w:val="20"/>
              </w:rPr>
              <w:t>Bacillus thuringiensis</w:t>
            </w:r>
          </w:p>
        </w:tc>
        <w:tc>
          <w:tcPr>
            <w:tcW w:w="1379" w:type="dxa"/>
            <w:noWrap/>
            <w:hideMark/>
          </w:tcPr>
          <w:p w14:paraId="5A405AB2" w14:textId="77777777" w:rsidR="00566EDF" w:rsidRPr="00F02B33" w:rsidRDefault="00566EDF" w:rsidP="00E224A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B33">
              <w:rPr>
                <w:rFonts w:ascii="Times New Roman" w:eastAsia="Times New Roman" w:hAnsi="Times New Roman"/>
                <w:sz w:val="20"/>
                <w:szCs w:val="20"/>
              </w:rPr>
              <w:t>Resistant</w:t>
            </w:r>
          </w:p>
        </w:tc>
      </w:tr>
      <w:tr w:rsidR="00566EDF" w:rsidRPr="00F02B33" w14:paraId="07DCBE4A" w14:textId="77777777" w:rsidTr="00E224A5">
        <w:trPr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dxa"/>
            <w:vMerge/>
          </w:tcPr>
          <w:p w14:paraId="3CCA5C94" w14:textId="77777777" w:rsidR="00566EDF" w:rsidRPr="00F02B33" w:rsidRDefault="00566EDF" w:rsidP="00E224A5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80" w:type="dxa"/>
          </w:tcPr>
          <w:p w14:paraId="3A4E6778" w14:textId="31DA3FEB" w:rsidR="00566EDF" w:rsidRPr="00F02B33" w:rsidRDefault="00566EDF" w:rsidP="00E224A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Streptococcus sp.</w:t>
            </w:r>
          </w:p>
        </w:tc>
        <w:tc>
          <w:tcPr>
            <w:tcW w:w="1379" w:type="dxa"/>
            <w:noWrap/>
          </w:tcPr>
          <w:p w14:paraId="6CE427EE" w14:textId="62C90008" w:rsidR="00566EDF" w:rsidRPr="00F02B33" w:rsidRDefault="00566EDF" w:rsidP="00E224A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Resistant</w:t>
            </w:r>
          </w:p>
        </w:tc>
      </w:tr>
    </w:tbl>
    <w:p w14:paraId="5C69923F" w14:textId="77777777" w:rsidR="00616EDF" w:rsidRDefault="00616EDF" w:rsidP="00616EDF">
      <w:pPr>
        <w:spacing w:after="0" w:line="240" w:lineRule="auto"/>
        <w:jc w:val="both"/>
        <w:rPr>
          <w:rFonts w:ascii="Times New Roman" w:hAnsi="Times New Roman"/>
          <w:bCs/>
          <w:sz w:val="22"/>
          <w:szCs w:val="22"/>
        </w:rPr>
      </w:pPr>
    </w:p>
    <w:p w14:paraId="61BD4FA2" w14:textId="591C72D9" w:rsidR="00517070" w:rsidRPr="00616EDF" w:rsidRDefault="00517070">
      <w:pPr>
        <w:rPr>
          <w:rFonts w:ascii="Times New Roman" w:hAnsi="Times New Roman" w:cs="Times New Roman"/>
          <w:b/>
          <w:bCs/>
        </w:rPr>
      </w:pPr>
    </w:p>
    <w:sectPr w:rsidR="00517070" w:rsidRPr="00616E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CA6"/>
    <w:rsid w:val="000A39BF"/>
    <w:rsid w:val="00126EE7"/>
    <w:rsid w:val="001E1F0D"/>
    <w:rsid w:val="002052A2"/>
    <w:rsid w:val="00224E77"/>
    <w:rsid w:val="00281C2E"/>
    <w:rsid w:val="00517070"/>
    <w:rsid w:val="00566EDF"/>
    <w:rsid w:val="00580074"/>
    <w:rsid w:val="00610DDD"/>
    <w:rsid w:val="00616EDF"/>
    <w:rsid w:val="006B48C3"/>
    <w:rsid w:val="007363AD"/>
    <w:rsid w:val="00863C2C"/>
    <w:rsid w:val="00A46CA6"/>
    <w:rsid w:val="00B878FC"/>
    <w:rsid w:val="00BA1477"/>
    <w:rsid w:val="00BB780E"/>
    <w:rsid w:val="00CB1242"/>
    <w:rsid w:val="00D111A0"/>
    <w:rsid w:val="00D5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C8A62"/>
  <w15:chartTrackingRefBased/>
  <w15:docId w15:val="{41DE3851-965D-4132-B3CD-676AB1285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EDF"/>
  </w:style>
  <w:style w:type="paragraph" w:styleId="Heading1">
    <w:name w:val="heading 1"/>
    <w:basedOn w:val="Normal"/>
    <w:next w:val="Normal"/>
    <w:link w:val="Heading1Char"/>
    <w:uiPriority w:val="9"/>
    <w:qFormat/>
    <w:rsid w:val="00A46C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6C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6C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6C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6C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6C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6C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6C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6C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6C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6C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6C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6C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6C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6C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6C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6C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6C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6C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6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6C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6C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6C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6C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6C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6C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6C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6C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6CA6"/>
    <w:rPr>
      <w:b/>
      <w:bCs/>
      <w:smallCaps/>
      <w:color w:val="0F4761" w:themeColor="accent1" w:themeShade="BF"/>
      <w:spacing w:val="5"/>
    </w:rPr>
  </w:style>
  <w:style w:type="table" w:customStyle="1" w:styleId="PlainTable21">
    <w:name w:val="Plain Table 21"/>
    <w:basedOn w:val="TableNormal"/>
    <w:uiPriority w:val="42"/>
    <w:rsid w:val="00616EDF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Sayed Mashequl Bari</dc:creator>
  <cp:keywords/>
  <dc:description/>
  <cp:lastModifiedBy>Sayed Mashequl Bari</cp:lastModifiedBy>
  <cp:revision>13</cp:revision>
  <dcterms:created xsi:type="dcterms:W3CDTF">2025-06-27T07:49:00Z</dcterms:created>
  <dcterms:modified xsi:type="dcterms:W3CDTF">2025-07-02T02:44:00Z</dcterms:modified>
</cp:coreProperties>
</file>