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E862" w14:textId="39896273" w:rsidR="008962CC" w:rsidRPr="008962CC" w:rsidRDefault="00B46F60" w:rsidP="00B46F60">
      <w:pPr>
        <w:spacing w:before="240" w:after="240"/>
        <w:rPr>
          <w:b/>
          <w:sz w:val="36"/>
          <w:szCs w:val="36"/>
        </w:rPr>
      </w:pPr>
      <w:r w:rsidRPr="008962CC">
        <w:rPr>
          <w:b/>
          <w:sz w:val="36"/>
          <w:szCs w:val="36"/>
        </w:rPr>
        <w:t>Supplementary Information</w:t>
      </w:r>
    </w:p>
    <w:p w14:paraId="45E870CB" w14:textId="4474F610" w:rsidR="00C67A4A" w:rsidRDefault="00B46F60" w:rsidP="00B46F60">
      <w:pPr>
        <w:pStyle w:val="NormalWeb"/>
        <w:shd w:val="clear" w:color="auto" w:fill="FFFFFF"/>
        <w:spacing w:before="0" w:beforeAutospacing="0" w:after="150" w:afterAutospacing="0"/>
        <w:ind w:right="288"/>
        <w:rPr>
          <w:bCs/>
          <w:i/>
          <w:iCs/>
        </w:rPr>
      </w:pPr>
      <w:r>
        <w:rPr>
          <w:b/>
          <w:bCs/>
        </w:rPr>
        <w:t>SI Table 1</w:t>
      </w:r>
      <w:r w:rsidR="00F97AD0">
        <w:rPr>
          <w:b/>
          <w:bCs/>
        </w:rPr>
        <w:t>.</w:t>
      </w:r>
      <w:r>
        <w:rPr>
          <w:b/>
          <w:bCs/>
        </w:rPr>
        <w:t xml:space="preserve"> </w:t>
      </w:r>
      <w:r>
        <w:t>SNP samples per population and subpopulation, with reference to population size in source populations.</w:t>
      </w:r>
      <w:r>
        <w:rPr>
          <w:b/>
        </w:rPr>
        <w:t xml:space="preserve"> </w:t>
      </w:r>
      <w:r w:rsidR="008F3BD5">
        <w:rPr>
          <w:bCs/>
        </w:rPr>
        <w:t xml:space="preserve">Coordinate resolution has been reduced </w:t>
      </w:r>
      <w:r w:rsidR="00E96404">
        <w:rPr>
          <w:bCs/>
        </w:rPr>
        <w:t xml:space="preserve">due to the </w:t>
      </w:r>
      <w:r w:rsidR="000343A4">
        <w:rPr>
          <w:bCs/>
        </w:rPr>
        <w:t xml:space="preserve">USFWS </w:t>
      </w:r>
      <w:r w:rsidR="00E96404">
        <w:rPr>
          <w:bCs/>
        </w:rPr>
        <w:t xml:space="preserve">listing status of </w:t>
      </w:r>
      <w:r w:rsidR="00E96404">
        <w:rPr>
          <w:bCs/>
          <w:i/>
          <w:iCs/>
        </w:rPr>
        <w:t xml:space="preserve">P. </w:t>
      </w:r>
      <w:proofErr w:type="spellStart"/>
      <w:r w:rsidR="00E96404">
        <w:rPr>
          <w:bCs/>
          <w:i/>
          <w:iCs/>
        </w:rPr>
        <w:t>imberbis</w:t>
      </w:r>
      <w:proofErr w:type="spellEnd"/>
      <w:r w:rsidR="00E96404">
        <w:rPr>
          <w:bCs/>
          <w:i/>
          <w:iCs/>
        </w:rPr>
        <w:t xml:space="preserve">. </w:t>
      </w:r>
    </w:p>
    <w:p w14:paraId="611D19C1" w14:textId="134B6127" w:rsidR="00404065" w:rsidRPr="00473956" w:rsidRDefault="00C26143" w:rsidP="00473956">
      <w:pPr>
        <w:pStyle w:val="NormalWeb"/>
        <w:shd w:val="clear" w:color="auto" w:fill="FFFFFF"/>
        <w:spacing w:before="0" w:beforeAutospacing="0" w:after="150" w:afterAutospacing="0"/>
        <w:ind w:right="288"/>
        <w:jc w:val="center"/>
        <w:rPr>
          <w:bCs/>
        </w:rPr>
      </w:pPr>
      <w:r w:rsidRPr="003610DF">
        <w:rPr>
          <w:noProof/>
        </w:rPr>
        <w:drawing>
          <wp:inline distT="0" distB="0" distL="0" distR="0" wp14:anchorId="4DDAD8C1" wp14:editId="62479790">
            <wp:extent cx="5461695" cy="6391583"/>
            <wp:effectExtent l="19050" t="19050" r="24765" b="28575"/>
            <wp:docPr id="5317942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" b="2955"/>
                    <a:stretch/>
                  </pic:blipFill>
                  <pic:spPr bwMode="auto">
                    <a:xfrm>
                      <a:off x="0" y="0"/>
                      <a:ext cx="5478029" cy="641069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9FB4F6" w14:textId="77777777" w:rsidR="00352C6D" w:rsidRDefault="00352C6D" w:rsidP="009F41CF">
      <w:pPr>
        <w:spacing w:before="240" w:after="240"/>
        <w:rPr>
          <w:b/>
        </w:rPr>
      </w:pPr>
    </w:p>
    <w:p w14:paraId="134F1C3A" w14:textId="2D075AEB" w:rsidR="009F41CF" w:rsidRDefault="009F41CF" w:rsidP="009F41CF">
      <w:pPr>
        <w:spacing w:before="240" w:after="240"/>
      </w:pPr>
      <w:r>
        <w:rPr>
          <w:b/>
        </w:rPr>
        <w:lastRenderedPageBreak/>
        <w:t xml:space="preserve">SI Table 2. </w:t>
      </w:r>
      <w:r>
        <w:t>Pairwise gene flow values and corresponding pairwise geographic distances. Minimum and maximum values in bold.</w:t>
      </w:r>
    </w:p>
    <w:p w14:paraId="5CFA9976" w14:textId="77777777" w:rsidR="009F41CF" w:rsidRDefault="009F41CF" w:rsidP="009F41CF">
      <w:pPr>
        <w:spacing w:before="240" w:after="240"/>
        <w:jc w:val="center"/>
      </w:pPr>
      <w:r>
        <w:rPr>
          <w:noProof/>
        </w:rPr>
        <w:drawing>
          <wp:inline distT="114300" distB="114300" distL="114300" distR="114300" wp14:anchorId="2A769FC9" wp14:editId="6550C1E7">
            <wp:extent cx="5581291" cy="4908430"/>
            <wp:effectExtent l="0" t="0" r="0" b="0"/>
            <wp:docPr id="7" name="image9.png" descr="A black screen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 descr="A black screen with white text&#10;&#10;Description automatically generated"/>
                    <pic:cNvPicPr preferRelativeResize="0"/>
                  </pic:nvPicPr>
                  <pic:blipFill rotWithShape="1">
                    <a:blip r:embed="rId8"/>
                    <a:srcRect l="8524" r="5148" b="4845"/>
                    <a:stretch/>
                  </pic:blipFill>
                  <pic:spPr bwMode="auto">
                    <a:xfrm>
                      <a:off x="0" y="0"/>
                      <a:ext cx="5594865" cy="4920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DE2D25" w14:textId="77777777" w:rsidR="009F41CF" w:rsidRDefault="009F41CF" w:rsidP="009F41CF">
      <w:pPr>
        <w:spacing w:before="240" w:after="240"/>
        <w:jc w:val="center"/>
      </w:pPr>
    </w:p>
    <w:p w14:paraId="76E2B09A" w14:textId="77777777" w:rsidR="00FD2DAF" w:rsidRDefault="00FD2DAF" w:rsidP="008F2BB7">
      <w:pPr>
        <w:spacing w:before="240" w:after="240"/>
        <w:rPr>
          <w:b/>
          <w:bCs/>
        </w:rPr>
      </w:pPr>
    </w:p>
    <w:p w14:paraId="0C48C04B" w14:textId="77777777" w:rsidR="00352C6D" w:rsidRDefault="00352C6D" w:rsidP="008F2BB7">
      <w:pPr>
        <w:spacing w:before="240" w:after="240"/>
        <w:rPr>
          <w:b/>
          <w:bCs/>
        </w:rPr>
      </w:pPr>
    </w:p>
    <w:p w14:paraId="662D8FBD" w14:textId="77777777" w:rsidR="008355DE" w:rsidRDefault="008355DE" w:rsidP="008F2BB7">
      <w:pPr>
        <w:spacing w:before="240" w:after="240"/>
        <w:rPr>
          <w:b/>
          <w:bCs/>
        </w:rPr>
      </w:pPr>
    </w:p>
    <w:p w14:paraId="26C69734" w14:textId="77777777" w:rsidR="008355DE" w:rsidRDefault="008355DE" w:rsidP="008F2BB7">
      <w:pPr>
        <w:spacing w:before="240" w:after="240"/>
        <w:rPr>
          <w:b/>
          <w:bCs/>
        </w:rPr>
      </w:pPr>
    </w:p>
    <w:p w14:paraId="32E4F852" w14:textId="77777777" w:rsidR="004F62AF" w:rsidRDefault="004F62AF" w:rsidP="008F2BB7">
      <w:pPr>
        <w:spacing w:before="240" w:after="240"/>
        <w:rPr>
          <w:b/>
          <w:bCs/>
        </w:rPr>
      </w:pPr>
    </w:p>
    <w:p w14:paraId="1B80CDBF" w14:textId="77777777" w:rsidR="00FF2803" w:rsidRDefault="00FF2803" w:rsidP="008F2BB7">
      <w:pPr>
        <w:spacing w:before="240" w:after="240"/>
        <w:rPr>
          <w:b/>
          <w:bCs/>
        </w:rPr>
      </w:pPr>
    </w:p>
    <w:p w14:paraId="5282C09F" w14:textId="77777777" w:rsidR="00FD2DAF" w:rsidRDefault="00FD2DAF" w:rsidP="008F2BB7">
      <w:pPr>
        <w:spacing w:before="240" w:after="240"/>
        <w:rPr>
          <w:b/>
          <w:bCs/>
        </w:rPr>
      </w:pPr>
    </w:p>
    <w:p w14:paraId="5F0B55FF" w14:textId="53981962" w:rsidR="00352C6D" w:rsidRDefault="00FD2DAF" w:rsidP="00FD2DAF">
      <w:pPr>
        <w:spacing w:before="240" w:after="240"/>
      </w:pPr>
      <w:r>
        <w:rPr>
          <w:b/>
        </w:rPr>
        <w:lastRenderedPageBreak/>
        <w:t xml:space="preserve">SI Table </w:t>
      </w:r>
      <w:r w:rsidR="009F41CF">
        <w:rPr>
          <w:b/>
        </w:rPr>
        <w:t>3</w:t>
      </w:r>
      <w:r>
        <w:rPr>
          <w:b/>
        </w:rPr>
        <w:t xml:space="preserve">. </w:t>
      </w:r>
      <w:r>
        <w:t>Mean F</w:t>
      </w:r>
      <w:r>
        <w:rPr>
          <w:vertAlign w:val="subscript"/>
        </w:rPr>
        <w:t>ST</w:t>
      </w:r>
      <w:r>
        <w:t>, mean Gene Flow, and mean geographical distance by population.</w:t>
      </w:r>
    </w:p>
    <w:p w14:paraId="7BE363B7" w14:textId="77777777" w:rsidR="00FD2DAF" w:rsidRDefault="00FD2DAF" w:rsidP="00FD2DAF">
      <w:pPr>
        <w:spacing w:before="240" w:after="240"/>
        <w:jc w:val="center"/>
        <w:rPr>
          <w:b/>
          <w:bCs/>
        </w:rPr>
      </w:pPr>
      <w:r>
        <w:rPr>
          <w:noProof/>
        </w:rPr>
        <w:drawing>
          <wp:inline distT="114300" distB="114300" distL="114300" distR="114300" wp14:anchorId="5D755632" wp14:editId="22A96FD4">
            <wp:extent cx="5424823" cy="2371090"/>
            <wp:effectExtent l="0" t="0" r="0" b="0"/>
            <wp:docPr id="8" name="image7.png" descr="A screen shot of a compu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 descr="A screen shot of a computer&#10;&#10;Description automatically generated"/>
                    <pic:cNvPicPr preferRelativeResize="0"/>
                  </pic:nvPicPr>
                  <pic:blipFill rotWithShape="1">
                    <a:blip r:embed="rId9"/>
                    <a:srcRect l="7455" r="7311" b="10582"/>
                    <a:stretch/>
                  </pic:blipFill>
                  <pic:spPr bwMode="auto">
                    <a:xfrm>
                      <a:off x="0" y="0"/>
                      <a:ext cx="5426276" cy="237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BBC9C" w14:textId="77777777" w:rsidR="00FD2DAF" w:rsidRDefault="00FD2DAF" w:rsidP="008F2BB7">
      <w:pPr>
        <w:spacing w:before="240" w:after="240"/>
        <w:rPr>
          <w:b/>
          <w:bCs/>
        </w:rPr>
      </w:pPr>
    </w:p>
    <w:p w14:paraId="1230DBD5" w14:textId="77777777" w:rsidR="00FD2DAF" w:rsidRDefault="00FD2DAF" w:rsidP="008F2BB7">
      <w:pPr>
        <w:spacing w:before="240" w:after="240"/>
        <w:rPr>
          <w:b/>
          <w:bCs/>
        </w:rPr>
      </w:pPr>
    </w:p>
    <w:p w14:paraId="5B9F5CAC" w14:textId="77777777" w:rsidR="00FD2DAF" w:rsidRDefault="00FD2DAF" w:rsidP="008F2BB7">
      <w:pPr>
        <w:spacing w:before="240" w:after="240"/>
        <w:rPr>
          <w:b/>
          <w:bCs/>
        </w:rPr>
      </w:pPr>
    </w:p>
    <w:p w14:paraId="736A6A17" w14:textId="77777777" w:rsidR="00FD2DAF" w:rsidRDefault="00FD2DAF" w:rsidP="008F2BB7">
      <w:pPr>
        <w:spacing w:before="240" w:after="240"/>
        <w:rPr>
          <w:b/>
          <w:bCs/>
        </w:rPr>
      </w:pPr>
    </w:p>
    <w:p w14:paraId="498E9D78" w14:textId="77777777" w:rsidR="00624F41" w:rsidRDefault="00624F41" w:rsidP="008F2BB7">
      <w:pPr>
        <w:spacing w:before="240" w:after="240"/>
        <w:rPr>
          <w:b/>
          <w:bCs/>
        </w:rPr>
      </w:pPr>
    </w:p>
    <w:p w14:paraId="25F3A268" w14:textId="77777777" w:rsidR="00FD2DAF" w:rsidRDefault="00FD2DAF" w:rsidP="008F2BB7">
      <w:pPr>
        <w:spacing w:before="240" w:after="240"/>
        <w:rPr>
          <w:b/>
          <w:bCs/>
        </w:rPr>
      </w:pPr>
    </w:p>
    <w:p w14:paraId="30A44650" w14:textId="77777777" w:rsidR="00FD2DAF" w:rsidRDefault="00FD2DAF" w:rsidP="008F2BB7">
      <w:pPr>
        <w:spacing w:before="240" w:after="240"/>
        <w:rPr>
          <w:b/>
          <w:bCs/>
        </w:rPr>
      </w:pPr>
    </w:p>
    <w:p w14:paraId="540CD5D3" w14:textId="77777777" w:rsidR="00FD2DAF" w:rsidRDefault="00FD2DAF" w:rsidP="008F2BB7">
      <w:pPr>
        <w:spacing w:before="240" w:after="240"/>
        <w:rPr>
          <w:b/>
          <w:bCs/>
        </w:rPr>
      </w:pPr>
    </w:p>
    <w:p w14:paraId="7731DF85" w14:textId="77777777" w:rsidR="00FD2DAF" w:rsidRDefault="00FD2DAF" w:rsidP="008F2BB7">
      <w:pPr>
        <w:spacing w:before="240" w:after="240"/>
        <w:rPr>
          <w:b/>
          <w:bCs/>
        </w:rPr>
      </w:pPr>
    </w:p>
    <w:p w14:paraId="7ABD385E" w14:textId="77777777" w:rsidR="00786CDF" w:rsidRDefault="00786CDF" w:rsidP="008F2BB7">
      <w:pPr>
        <w:spacing w:before="240" w:after="240"/>
        <w:rPr>
          <w:b/>
          <w:bCs/>
        </w:rPr>
      </w:pPr>
    </w:p>
    <w:p w14:paraId="530719E4" w14:textId="77777777" w:rsidR="00786CDF" w:rsidRDefault="00786CDF" w:rsidP="008F2BB7">
      <w:pPr>
        <w:spacing w:before="240" w:after="240"/>
        <w:rPr>
          <w:b/>
          <w:bCs/>
        </w:rPr>
      </w:pPr>
    </w:p>
    <w:p w14:paraId="0C8113C9" w14:textId="77777777" w:rsidR="00786CDF" w:rsidRDefault="00786CDF" w:rsidP="008F2BB7">
      <w:pPr>
        <w:spacing w:before="240" w:after="240"/>
        <w:rPr>
          <w:b/>
          <w:bCs/>
        </w:rPr>
      </w:pPr>
    </w:p>
    <w:p w14:paraId="1FC68934" w14:textId="77777777" w:rsidR="00FD2DAF" w:rsidRDefault="00FD2DAF" w:rsidP="008F2BB7">
      <w:pPr>
        <w:spacing w:before="240" w:after="240"/>
        <w:rPr>
          <w:b/>
          <w:bCs/>
        </w:rPr>
      </w:pPr>
    </w:p>
    <w:p w14:paraId="294C0D19" w14:textId="77777777" w:rsidR="0019591F" w:rsidRDefault="0019591F" w:rsidP="008F2BB7">
      <w:pPr>
        <w:spacing w:before="240" w:after="240"/>
        <w:rPr>
          <w:b/>
          <w:bCs/>
        </w:rPr>
      </w:pPr>
    </w:p>
    <w:p w14:paraId="56A2E072" w14:textId="77777777" w:rsidR="0019591F" w:rsidRDefault="0019591F" w:rsidP="008F2BB7">
      <w:pPr>
        <w:spacing w:before="240" w:after="240"/>
        <w:rPr>
          <w:b/>
          <w:bCs/>
        </w:rPr>
      </w:pPr>
    </w:p>
    <w:p w14:paraId="28D3B30D" w14:textId="77777777" w:rsidR="00FD2DAF" w:rsidRDefault="00FD2DAF" w:rsidP="008F2BB7">
      <w:pPr>
        <w:spacing w:before="240" w:after="240"/>
        <w:rPr>
          <w:b/>
          <w:bCs/>
        </w:rPr>
      </w:pPr>
    </w:p>
    <w:p w14:paraId="71EB0342" w14:textId="68B6D987" w:rsidR="00136DFD" w:rsidRDefault="008F2BB7" w:rsidP="008F2BB7">
      <w:pPr>
        <w:spacing w:before="240" w:after="240"/>
      </w:pPr>
      <w:r w:rsidRPr="00B46F60">
        <w:rPr>
          <w:b/>
          <w:bCs/>
        </w:rPr>
        <w:lastRenderedPageBreak/>
        <w:t xml:space="preserve">SI Table </w:t>
      </w:r>
      <w:r w:rsidR="009F41CF">
        <w:rPr>
          <w:b/>
          <w:bCs/>
        </w:rPr>
        <w:t>4</w:t>
      </w:r>
      <w:r>
        <w:rPr>
          <w:b/>
        </w:rPr>
        <w:t xml:space="preserve">. </w:t>
      </w:r>
      <w:r>
        <w:t>Within population genetic diversity estimates</w:t>
      </w:r>
      <w:r w:rsidR="00136DFD">
        <w:t xml:space="preserve"> by population and subpopulation</w:t>
      </w:r>
      <w:r>
        <w:t xml:space="preserve"> (</w:t>
      </w:r>
      <w:r w:rsidR="00136DFD">
        <w:t xml:space="preserve">Inbreeding coefficient (Fis), number of private alleles, nucleotide diversity, </w:t>
      </w:r>
      <w:r>
        <w:t>expected heterozygosity). Estimated population size and number of individuals samples (n) included</w:t>
      </w:r>
      <w:r w:rsidR="00624F41">
        <w:t>.</w:t>
      </w:r>
      <w:r w:rsidR="00624F41">
        <w:rPr>
          <w:noProof/>
        </w:rPr>
        <w:drawing>
          <wp:inline distT="0" distB="0" distL="0" distR="0" wp14:anchorId="6B6E84D3" wp14:editId="171B6E74">
            <wp:extent cx="5790723" cy="5960938"/>
            <wp:effectExtent l="0" t="0" r="0" b="1905"/>
            <wp:docPr id="117664193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807" cy="5967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0300F" w14:textId="77777777" w:rsidR="008F2BB7" w:rsidRDefault="008F2BB7" w:rsidP="008F2BB7">
      <w:pPr>
        <w:spacing w:before="240" w:after="240"/>
      </w:pPr>
    </w:p>
    <w:p w14:paraId="1FC06F71" w14:textId="5676063E" w:rsidR="008F2BB7" w:rsidRDefault="008F2BB7" w:rsidP="008F2BB7">
      <w:pPr>
        <w:spacing w:before="240" w:after="240"/>
        <w:jc w:val="center"/>
        <w:rPr>
          <w:b/>
          <w:bCs/>
        </w:rPr>
      </w:pPr>
    </w:p>
    <w:p w14:paraId="347FFA2C" w14:textId="77777777" w:rsidR="008F2BB7" w:rsidRDefault="008F2BB7" w:rsidP="008F2BB7">
      <w:pPr>
        <w:spacing w:before="240" w:after="240"/>
        <w:rPr>
          <w:b/>
          <w:bCs/>
        </w:rPr>
      </w:pPr>
    </w:p>
    <w:p w14:paraId="66FCC489" w14:textId="77777777" w:rsidR="00B46F60" w:rsidRDefault="00B46F60" w:rsidP="00B46F60">
      <w:pPr>
        <w:spacing w:before="240" w:after="240"/>
        <w:rPr>
          <w:b/>
        </w:rPr>
      </w:pPr>
    </w:p>
    <w:p w14:paraId="1644B790" w14:textId="77777777" w:rsidR="00786CDF" w:rsidRDefault="00786CDF" w:rsidP="00B46F60">
      <w:pPr>
        <w:spacing w:before="240" w:after="240"/>
        <w:rPr>
          <w:b/>
        </w:rPr>
      </w:pPr>
    </w:p>
    <w:p w14:paraId="77A832C2" w14:textId="62A6160B" w:rsidR="008001F3" w:rsidRDefault="00B46F60" w:rsidP="00B46F60">
      <w:pPr>
        <w:spacing w:before="240" w:after="240"/>
      </w:pPr>
      <w:r>
        <w:rPr>
          <w:b/>
        </w:rPr>
        <w:lastRenderedPageBreak/>
        <w:t xml:space="preserve">SI Table </w:t>
      </w:r>
      <w:r w:rsidR="009F41CF">
        <w:rPr>
          <w:b/>
        </w:rPr>
        <w:t>5</w:t>
      </w:r>
      <w:r w:rsidR="00F97AD0">
        <w:rPr>
          <w:b/>
        </w:rPr>
        <w:t>.</w:t>
      </w:r>
      <w:r>
        <w:rPr>
          <w:b/>
        </w:rPr>
        <w:t xml:space="preserve"> </w:t>
      </w:r>
      <w:r>
        <w:t>Pairwise measures of gene flow (Nm) between groups. Higher values indicate higher levels of gene flow. Values are low overall. Minimum and maximum values in bold.</w:t>
      </w:r>
    </w:p>
    <w:p w14:paraId="133A1FF8" w14:textId="77777777" w:rsidR="00B46F60" w:rsidRDefault="00B46F60" w:rsidP="008001F3">
      <w:pPr>
        <w:spacing w:before="240" w:after="240"/>
        <w:jc w:val="center"/>
      </w:pPr>
      <w:r>
        <w:rPr>
          <w:noProof/>
        </w:rPr>
        <w:drawing>
          <wp:inline distT="114300" distB="114300" distL="114300" distR="114300" wp14:anchorId="4FF461F6" wp14:editId="4D91BD7B">
            <wp:extent cx="6107502" cy="2441276"/>
            <wp:effectExtent l="0" t="0" r="0" b="0"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 rotWithShape="1">
                    <a:blip r:embed="rId11"/>
                    <a:srcRect r="5861"/>
                    <a:stretch/>
                  </pic:blipFill>
                  <pic:spPr bwMode="auto">
                    <a:xfrm>
                      <a:off x="0" y="0"/>
                      <a:ext cx="6176745" cy="246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A0EC2" w14:textId="77777777" w:rsidR="006954EE" w:rsidRDefault="006954EE" w:rsidP="00B46F60">
      <w:pPr>
        <w:spacing w:before="240" w:after="240"/>
        <w:rPr>
          <w:b/>
        </w:rPr>
      </w:pPr>
    </w:p>
    <w:p w14:paraId="26A3A3CB" w14:textId="77777777" w:rsidR="006954EE" w:rsidRDefault="006954EE" w:rsidP="00B46F60">
      <w:pPr>
        <w:spacing w:before="240" w:after="240"/>
        <w:rPr>
          <w:b/>
        </w:rPr>
      </w:pPr>
    </w:p>
    <w:p w14:paraId="226F4CC7" w14:textId="77777777" w:rsidR="006954EE" w:rsidRDefault="006954EE" w:rsidP="00B46F60">
      <w:pPr>
        <w:spacing w:before="240" w:after="240"/>
        <w:rPr>
          <w:b/>
        </w:rPr>
      </w:pPr>
    </w:p>
    <w:p w14:paraId="3534CD92" w14:textId="77777777" w:rsidR="006954EE" w:rsidRDefault="006954EE" w:rsidP="00B46F60">
      <w:pPr>
        <w:spacing w:before="240" w:after="240"/>
        <w:rPr>
          <w:b/>
        </w:rPr>
      </w:pPr>
    </w:p>
    <w:p w14:paraId="0D845355" w14:textId="77777777" w:rsidR="008001F3" w:rsidRDefault="008001F3" w:rsidP="008001F3">
      <w:pPr>
        <w:spacing w:before="240" w:after="240"/>
        <w:jc w:val="center"/>
      </w:pPr>
    </w:p>
    <w:p w14:paraId="04EB096A" w14:textId="77777777" w:rsidR="006954EE" w:rsidRDefault="006954EE" w:rsidP="008001F3">
      <w:pPr>
        <w:spacing w:before="240" w:after="240"/>
        <w:jc w:val="center"/>
      </w:pPr>
    </w:p>
    <w:p w14:paraId="4AA59572" w14:textId="77777777" w:rsidR="006954EE" w:rsidRDefault="006954EE" w:rsidP="008001F3">
      <w:pPr>
        <w:spacing w:before="240" w:after="240"/>
        <w:jc w:val="center"/>
      </w:pPr>
    </w:p>
    <w:p w14:paraId="6B53EC37" w14:textId="77777777" w:rsidR="006954EE" w:rsidRDefault="006954EE" w:rsidP="008001F3">
      <w:pPr>
        <w:spacing w:before="240" w:after="240"/>
        <w:jc w:val="center"/>
      </w:pPr>
    </w:p>
    <w:p w14:paraId="659300AA" w14:textId="77777777" w:rsidR="006954EE" w:rsidRDefault="006954EE" w:rsidP="008001F3">
      <w:pPr>
        <w:spacing w:before="240" w:after="240"/>
        <w:jc w:val="center"/>
      </w:pPr>
    </w:p>
    <w:p w14:paraId="7584046D" w14:textId="77777777" w:rsidR="006954EE" w:rsidRPr="00142515" w:rsidRDefault="006954EE" w:rsidP="008001F3">
      <w:pPr>
        <w:spacing w:before="240" w:after="240"/>
        <w:jc w:val="center"/>
      </w:pPr>
    </w:p>
    <w:p w14:paraId="696A8B4D" w14:textId="77777777" w:rsidR="008001F3" w:rsidRDefault="008001F3" w:rsidP="008001F3">
      <w:pPr>
        <w:spacing w:before="240" w:after="240"/>
        <w:jc w:val="center"/>
        <w:rPr>
          <w:b/>
          <w:bCs/>
        </w:rPr>
      </w:pPr>
    </w:p>
    <w:p w14:paraId="4A9BABB4" w14:textId="77777777" w:rsidR="00786CDF" w:rsidRDefault="00786CDF" w:rsidP="008001F3">
      <w:pPr>
        <w:spacing w:before="240" w:after="240"/>
        <w:jc w:val="center"/>
        <w:rPr>
          <w:b/>
          <w:bCs/>
        </w:rPr>
      </w:pPr>
    </w:p>
    <w:p w14:paraId="56A8B80F" w14:textId="77777777" w:rsidR="00786CDF" w:rsidRDefault="00786CDF" w:rsidP="008001F3">
      <w:pPr>
        <w:spacing w:before="240" w:after="240"/>
        <w:jc w:val="center"/>
        <w:rPr>
          <w:b/>
          <w:bCs/>
        </w:rPr>
      </w:pPr>
    </w:p>
    <w:p w14:paraId="1770F88F" w14:textId="77777777" w:rsidR="00352C6D" w:rsidRDefault="00352C6D" w:rsidP="008001F3">
      <w:pPr>
        <w:spacing w:before="240" w:after="240"/>
        <w:jc w:val="center"/>
        <w:rPr>
          <w:b/>
          <w:bCs/>
        </w:rPr>
      </w:pPr>
    </w:p>
    <w:p w14:paraId="5DB28216" w14:textId="77777777" w:rsidR="00352C6D" w:rsidRDefault="00352C6D" w:rsidP="008001F3">
      <w:pPr>
        <w:spacing w:before="240" w:after="240"/>
        <w:jc w:val="center"/>
        <w:rPr>
          <w:b/>
          <w:bCs/>
        </w:rPr>
      </w:pPr>
    </w:p>
    <w:p w14:paraId="367E3A86" w14:textId="77777777" w:rsidR="008001F3" w:rsidRDefault="008001F3" w:rsidP="008001F3">
      <w:pPr>
        <w:spacing w:before="240" w:after="240"/>
        <w:jc w:val="center"/>
        <w:rPr>
          <w:b/>
          <w:bCs/>
        </w:rPr>
      </w:pPr>
    </w:p>
    <w:p w14:paraId="37C09177" w14:textId="77777777" w:rsidR="00B46F60" w:rsidRDefault="00B46F60" w:rsidP="00B46F60"/>
    <w:p w14:paraId="719949B6" w14:textId="0132BA22" w:rsidR="00390753" w:rsidRDefault="00472F92">
      <w:r>
        <w:rPr>
          <w:noProof/>
        </w:rPr>
        <w:drawing>
          <wp:inline distT="0" distB="0" distL="0" distR="0" wp14:anchorId="3AA5F9D1" wp14:editId="08C77C42">
            <wp:extent cx="6081168" cy="4612944"/>
            <wp:effectExtent l="0" t="0" r="0" b="0"/>
            <wp:docPr id="423769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1" r="17584"/>
                    <a:stretch/>
                  </pic:blipFill>
                  <pic:spPr bwMode="auto">
                    <a:xfrm>
                      <a:off x="0" y="0"/>
                      <a:ext cx="6091527" cy="46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7785D" w14:textId="77777777" w:rsidR="00F960AF" w:rsidRDefault="00F960AF"/>
    <w:p w14:paraId="696085C9" w14:textId="77777777" w:rsidR="00BA7642" w:rsidRDefault="00BA7642"/>
    <w:p w14:paraId="33954D91" w14:textId="77777777" w:rsidR="006854F9" w:rsidRDefault="006854F9" w:rsidP="006854F9">
      <w:pPr>
        <w:spacing w:before="240" w:after="240"/>
        <w:rPr>
          <w:bCs/>
        </w:rPr>
      </w:pPr>
      <w:r w:rsidRPr="00BA7642">
        <w:rPr>
          <w:b/>
        </w:rPr>
        <w:t>SI Figure 1.</w:t>
      </w:r>
      <w:r>
        <w:rPr>
          <w:b/>
        </w:rPr>
        <w:t xml:space="preserve"> </w:t>
      </w:r>
      <w:r>
        <w:rPr>
          <w:bCs/>
        </w:rPr>
        <w:t>Effective migration surfaces for 300 demes (A) and 400 demes (B) with fit between observed and modelled dissimilarity between demes.</w:t>
      </w:r>
      <w:r w:rsidRPr="008001F3">
        <w:t xml:space="preserve"> </w:t>
      </w:r>
      <w:r w:rsidRPr="00B46F60">
        <w:t xml:space="preserve">Each deme represents a subset of the population assumed to be well-mixed genetically, meaning individuals within a deme are more genetically </w:t>
      </w:r>
      <w:proofErr w:type="gramStart"/>
      <w:r w:rsidRPr="00B46F60">
        <w:t>similar to</w:t>
      </w:r>
      <w:proofErr w:type="gramEnd"/>
      <w:r w:rsidRPr="00B46F60">
        <w:t xml:space="preserve"> each other compared to those in different demes.</w:t>
      </w:r>
      <w:r>
        <w:t xml:space="preserve"> </w:t>
      </w:r>
      <w:r w:rsidRPr="00B46F60">
        <w:t>Here, log(m) denotes the effective migration rate on the log10 scale, relative to the overall migration rate across the habitat. (Thus log(m) = 1 corresponds to effective migration that is 10-fold faster than the average.)</w:t>
      </w:r>
      <w:r>
        <w:t xml:space="preserve"> Differences between 300 demes (top) and 400 demes (bottom) demonstrates a shift in migration resistance on Montezuma pass between CNM and ATW populations.</w:t>
      </w:r>
    </w:p>
    <w:p w14:paraId="15458694" w14:textId="77777777" w:rsidR="00BA7642" w:rsidRDefault="00BA7642"/>
    <w:p w14:paraId="278EF978" w14:textId="77777777" w:rsidR="00BA7642" w:rsidRDefault="00BA7642"/>
    <w:p w14:paraId="6CAF19E0" w14:textId="77777777" w:rsidR="00BA7642" w:rsidRDefault="00BA7642"/>
    <w:p w14:paraId="21FA01C3" w14:textId="77777777" w:rsidR="00BA7642" w:rsidRDefault="00BA7642"/>
    <w:p w14:paraId="0174648C" w14:textId="77777777" w:rsidR="00E54D28" w:rsidRDefault="00E54D28"/>
    <w:p w14:paraId="22F63F36" w14:textId="77777777" w:rsidR="00E54D28" w:rsidRDefault="00E54D28"/>
    <w:p w14:paraId="693A0999" w14:textId="618CC194" w:rsidR="0070292D" w:rsidRPr="00E54D28" w:rsidRDefault="0070292D"/>
    <w:p w14:paraId="34A7F477" w14:textId="12F123E1" w:rsidR="00BA7642" w:rsidRDefault="00E54D28">
      <w:r>
        <w:rPr>
          <w:b/>
          <w:bCs/>
          <w:noProof/>
        </w:rPr>
        <w:lastRenderedPageBreak/>
        <w:drawing>
          <wp:inline distT="0" distB="0" distL="0" distR="0" wp14:anchorId="47FA1DB8" wp14:editId="03FBE477">
            <wp:extent cx="5404513" cy="4530062"/>
            <wp:effectExtent l="0" t="0" r="0" b="0"/>
            <wp:docPr id="152378977" name="Picture 5" descr="A chart of different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8977" name="Picture 5" descr="A chart of different colo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0" t="5080" r="25283" b="7813"/>
                    <a:stretch/>
                  </pic:blipFill>
                  <pic:spPr bwMode="auto">
                    <a:xfrm>
                      <a:off x="0" y="0"/>
                      <a:ext cx="5413585" cy="453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A21D2F" w14:textId="77777777" w:rsidR="00BA7642" w:rsidRDefault="00BA7642"/>
    <w:p w14:paraId="30C3065A" w14:textId="77777777" w:rsidR="00E54D28" w:rsidRDefault="00E54D28">
      <w:pPr>
        <w:rPr>
          <w:b/>
          <w:bCs/>
        </w:rPr>
      </w:pPr>
    </w:p>
    <w:p w14:paraId="586D1E62" w14:textId="77777777" w:rsidR="006854F9" w:rsidRDefault="006854F9" w:rsidP="006854F9">
      <w:r>
        <w:rPr>
          <w:b/>
          <w:bCs/>
        </w:rPr>
        <w:t xml:space="preserve">SI Figure 2: </w:t>
      </w:r>
      <w:r>
        <w:t xml:space="preserve">A matrix comparing two metrics of genetic </w:t>
      </w:r>
      <w:proofErr w:type="spellStart"/>
      <w:r>
        <w:t>dissimilarirt</w:t>
      </w:r>
      <w:proofErr w:type="spellEnd"/>
      <w:r>
        <w:t xml:space="preserve">, </w:t>
      </w:r>
      <w:proofErr w:type="spellStart"/>
      <w:r>
        <w:t>Fst</w:t>
      </w:r>
      <w:proofErr w:type="spellEnd"/>
      <w:r>
        <w:t xml:space="preserve"> and Nei’s Diversity metric, between the 6 populations of interest. Scotia Canyon demonstrates the highest average dissimilarity from all other populations. </w:t>
      </w:r>
    </w:p>
    <w:p w14:paraId="1794B505" w14:textId="77777777" w:rsidR="00E54D28" w:rsidRDefault="00E54D28">
      <w:pPr>
        <w:rPr>
          <w:b/>
          <w:bCs/>
        </w:rPr>
      </w:pPr>
    </w:p>
    <w:p w14:paraId="45A0FC3B" w14:textId="77777777" w:rsidR="00E54D28" w:rsidRDefault="00E54D28">
      <w:pPr>
        <w:rPr>
          <w:b/>
          <w:bCs/>
        </w:rPr>
      </w:pPr>
    </w:p>
    <w:p w14:paraId="32184A78" w14:textId="77777777" w:rsidR="00E54D28" w:rsidRDefault="00E54D28">
      <w:pPr>
        <w:rPr>
          <w:b/>
          <w:bCs/>
        </w:rPr>
      </w:pPr>
    </w:p>
    <w:p w14:paraId="7E47A12C" w14:textId="77777777" w:rsidR="00E54D28" w:rsidRDefault="00E54D28">
      <w:pPr>
        <w:rPr>
          <w:b/>
          <w:bCs/>
        </w:rPr>
      </w:pPr>
    </w:p>
    <w:p w14:paraId="7EF3FA2B" w14:textId="77777777" w:rsidR="00E54D28" w:rsidRDefault="00E54D28">
      <w:pPr>
        <w:rPr>
          <w:b/>
          <w:bCs/>
        </w:rPr>
      </w:pPr>
    </w:p>
    <w:p w14:paraId="23DF4CF6" w14:textId="77777777" w:rsidR="00E54D28" w:rsidRDefault="00E54D28">
      <w:pPr>
        <w:rPr>
          <w:b/>
          <w:bCs/>
        </w:rPr>
      </w:pPr>
    </w:p>
    <w:p w14:paraId="126D1B97" w14:textId="77777777" w:rsidR="00E54D28" w:rsidRDefault="00E54D28">
      <w:pPr>
        <w:rPr>
          <w:b/>
          <w:bCs/>
        </w:rPr>
      </w:pPr>
    </w:p>
    <w:p w14:paraId="605EF5C5" w14:textId="77777777" w:rsidR="00E54D28" w:rsidRDefault="00E54D28">
      <w:pPr>
        <w:rPr>
          <w:b/>
          <w:bCs/>
        </w:rPr>
      </w:pPr>
    </w:p>
    <w:p w14:paraId="591D8CFF" w14:textId="77777777" w:rsidR="00E54D28" w:rsidRDefault="00E54D28">
      <w:pPr>
        <w:rPr>
          <w:b/>
          <w:bCs/>
        </w:rPr>
      </w:pPr>
    </w:p>
    <w:p w14:paraId="5018F948" w14:textId="77777777" w:rsidR="00E54D28" w:rsidRDefault="00E54D28">
      <w:pPr>
        <w:rPr>
          <w:b/>
          <w:bCs/>
        </w:rPr>
      </w:pPr>
    </w:p>
    <w:p w14:paraId="103AB700" w14:textId="77777777" w:rsidR="00E54D28" w:rsidRDefault="00E54D28">
      <w:pPr>
        <w:rPr>
          <w:b/>
          <w:bCs/>
        </w:rPr>
      </w:pPr>
    </w:p>
    <w:p w14:paraId="72F87F2D" w14:textId="77777777" w:rsidR="00E54D28" w:rsidRDefault="00E54D28">
      <w:pPr>
        <w:rPr>
          <w:b/>
          <w:bCs/>
        </w:rPr>
      </w:pPr>
    </w:p>
    <w:p w14:paraId="5B832E6B" w14:textId="77777777" w:rsidR="00E54D28" w:rsidRDefault="00E54D28">
      <w:pPr>
        <w:rPr>
          <w:b/>
          <w:bCs/>
        </w:rPr>
      </w:pPr>
    </w:p>
    <w:p w14:paraId="35162EE0" w14:textId="77777777" w:rsidR="00E54D28" w:rsidRDefault="00E54D28">
      <w:pPr>
        <w:rPr>
          <w:b/>
          <w:bCs/>
        </w:rPr>
      </w:pPr>
    </w:p>
    <w:p w14:paraId="088D81AD" w14:textId="77777777" w:rsidR="00241827" w:rsidRPr="00BA7642" w:rsidRDefault="00241827"/>
    <w:p w14:paraId="06B4B1B9" w14:textId="03718B70" w:rsidR="00F960AF" w:rsidRDefault="00BA7642">
      <w:r>
        <w:rPr>
          <w:noProof/>
        </w:rPr>
        <w:lastRenderedPageBreak/>
        <w:drawing>
          <wp:inline distT="0" distB="0" distL="0" distR="0" wp14:anchorId="35FEFC37" wp14:editId="7B2CD988">
            <wp:extent cx="5703021" cy="6125873"/>
            <wp:effectExtent l="0" t="0" r="0" b="8255"/>
            <wp:docPr id="105758505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8505" name="Picture 1" descr="A screenshot of a graph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645" cy="612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CCFA4" w14:textId="77777777" w:rsidR="006854F9" w:rsidRDefault="006854F9" w:rsidP="006854F9">
      <w:r>
        <w:rPr>
          <w:b/>
          <w:bCs/>
        </w:rPr>
        <w:t xml:space="preserve">SI Figure 3: </w:t>
      </w:r>
      <w:proofErr w:type="gramStart"/>
      <w:r>
        <w:t>Principle</w:t>
      </w:r>
      <w:proofErr w:type="gramEnd"/>
      <w:r>
        <w:t xml:space="preserve"> Components Analysis (PCA) “Fireworks” plot of the 6 studied populations for the purpose of visualizing population structure along first 4 PCA axes.</w:t>
      </w:r>
    </w:p>
    <w:p w14:paraId="3ECC25F6" w14:textId="77777777" w:rsidR="005F102A" w:rsidRDefault="005F102A"/>
    <w:p w14:paraId="4B4E60B7" w14:textId="77777777" w:rsidR="005F102A" w:rsidRDefault="005F102A"/>
    <w:p w14:paraId="0E37C41B" w14:textId="77777777" w:rsidR="005F102A" w:rsidRDefault="005F102A"/>
    <w:p w14:paraId="7EB0816E" w14:textId="77777777" w:rsidR="005F102A" w:rsidRDefault="005F102A"/>
    <w:p w14:paraId="5962D044" w14:textId="77777777" w:rsidR="005F102A" w:rsidRDefault="005F102A"/>
    <w:p w14:paraId="31E4E3DD" w14:textId="77777777" w:rsidR="005F102A" w:rsidRDefault="005F102A"/>
    <w:p w14:paraId="53970826" w14:textId="77777777" w:rsidR="005F102A" w:rsidRDefault="005F102A"/>
    <w:p w14:paraId="4D462400" w14:textId="77777777" w:rsidR="005F102A" w:rsidRDefault="005F102A"/>
    <w:p w14:paraId="4D33EAED" w14:textId="77777777" w:rsidR="0095497E" w:rsidRDefault="0095497E">
      <w:pPr>
        <w:rPr>
          <w:b/>
          <w:bCs/>
        </w:rPr>
      </w:pPr>
    </w:p>
    <w:p w14:paraId="337F500E" w14:textId="77777777" w:rsidR="0095497E" w:rsidRDefault="0095497E"/>
    <w:p w14:paraId="35DD5ACB" w14:textId="752B141B" w:rsidR="00387F74" w:rsidRDefault="00387F74">
      <w:r>
        <w:rPr>
          <w:noProof/>
        </w:rPr>
        <w:drawing>
          <wp:inline distT="0" distB="0" distL="0" distR="0" wp14:anchorId="10AF5782" wp14:editId="4146F2A5">
            <wp:extent cx="6078565" cy="2763078"/>
            <wp:effectExtent l="0" t="0" r="0" b="0"/>
            <wp:docPr id="1150374990" name="Picture 3" descr="A graph of a number of samp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74990" name="Picture 3" descr="A graph of a number of samples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06" r="2508" b="10811"/>
                    <a:stretch/>
                  </pic:blipFill>
                  <pic:spPr bwMode="auto">
                    <a:xfrm>
                      <a:off x="0" y="0"/>
                      <a:ext cx="6087669" cy="2767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D32422" w14:textId="77777777" w:rsidR="00387F74" w:rsidRDefault="00387F74"/>
    <w:p w14:paraId="320207EA" w14:textId="77777777" w:rsidR="0095497E" w:rsidRDefault="0095497E">
      <w:pPr>
        <w:rPr>
          <w:b/>
          <w:bCs/>
        </w:rPr>
      </w:pPr>
    </w:p>
    <w:p w14:paraId="1192D459" w14:textId="77777777" w:rsidR="0095497E" w:rsidRDefault="0095497E">
      <w:pPr>
        <w:rPr>
          <w:b/>
          <w:bCs/>
        </w:rPr>
      </w:pPr>
    </w:p>
    <w:p w14:paraId="2276AF11" w14:textId="77777777" w:rsidR="006854F9" w:rsidRDefault="006854F9" w:rsidP="006854F9">
      <w:pPr>
        <w:rPr>
          <w:b/>
          <w:bCs/>
        </w:rPr>
      </w:pPr>
      <w:r>
        <w:rPr>
          <w:b/>
          <w:bCs/>
        </w:rPr>
        <w:t xml:space="preserve">SI Figure 4: </w:t>
      </w:r>
      <w:r>
        <w:t xml:space="preserve">Subpopulation estimates of expected heterozygosity. Subpopulations are represented as individual circles color-coded to their population and scaled to match the estimated size of the subpopulation based on demographic surveys. </w:t>
      </w:r>
      <w:r>
        <w:rPr>
          <w:b/>
        </w:rPr>
        <w:t xml:space="preserve">(Left) </w:t>
      </w:r>
      <w:r>
        <w:t>Raw output Π values with linear regression line showing relationship between sample size, population size, and expected heterozygosity. (</w:t>
      </w:r>
      <w:r>
        <w:rPr>
          <w:b/>
        </w:rPr>
        <w:t>Right)</w:t>
      </w:r>
      <w:r>
        <w:t xml:space="preserve"> Π values are weighted by sample size and population size using a multiple linear regression to account for sample size and estimated population size, uniform standard error applied. Scotia Canyon is an outlier when visualized with adjusted expected heterozygosity.</w:t>
      </w:r>
    </w:p>
    <w:p w14:paraId="2F70339F" w14:textId="77777777" w:rsidR="0095497E" w:rsidRDefault="0095497E">
      <w:pPr>
        <w:rPr>
          <w:b/>
          <w:bCs/>
        </w:rPr>
      </w:pPr>
    </w:p>
    <w:p w14:paraId="0B7C22C4" w14:textId="77777777" w:rsidR="0095497E" w:rsidRDefault="0095497E">
      <w:pPr>
        <w:rPr>
          <w:b/>
          <w:bCs/>
        </w:rPr>
      </w:pPr>
    </w:p>
    <w:p w14:paraId="41610D3A" w14:textId="77777777" w:rsidR="0095497E" w:rsidRDefault="0095497E">
      <w:pPr>
        <w:rPr>
          <w:b/>
          <w:bCs/>
        </w:rPr>
      </w:pPr>
    </w:p>
    <w:p w14:paraId="5156E9D1" w14:textId="77777777" w:rsidR="0095497E" w:rsidRDefault="0095497E">
      <w:pPr>
        <w:rPr>
          <w:b/>
          <w:bCs/>
        </w:rPr>
      </w:pPr>
    </w:p>
    <w:p w14:paraId="6AC213DE" w14:textId="77777777" w:rsidR="0095497E" w:rsidRDefault="0095497E">
      <w:pPr>
        <w:rPr>
          <w:b/>
          <w:bCs/>
        </w:rPr>
      </w:pPr>
    </w:p>
    <w:p w14:paraId="1E3775FE" w14:textId="77777777" w:rsidR="0095497E" w:rsidRDefault="0095497E">
      <w:pPr>
        <w:rPr>
          <w:b/>
          <w:bCs/>
        </w:rPr>
      </w:pPr>
    </w:p>
    <w:p w14:paraId="7F6C1DE5" w14:textId="77777777" w:rsidR="0095497E" w:rsidRDefault="0095497E">
      <w:pPr>
        <w:rPr>
          <w:b/>
          <w:bCs/>
        </w:rPr>
      </w:pPr>
    </w:p>
    <w:p w14:paraId="1B0B55D5" w14:textId="77777777" w:rsidR="0095497E" w:rsidRDefault="0095497E">
      <w:pPr>
        <w:rPr>
          <w:b/>
          <w:bCs/>
        </w:rPr>
      </w:pPr>
    </w:p>
    <w:p w14:paraId="1DB48F49" w14:textId="77777777" w:rsidR="0095497E" w:rsidRDefault="0095497E">
      <w:pPr>
        <w:rPr>
          <w:b/>
          <w:bCs/>
        </w:rPr>
      </w:pPr>
    </w:p>
    <w:p w14:paraId="493DE4AF" w14:textId="77777777" w:rsidR="0095497E" w:rsidRDefault="0095497E">
      <w:pPr>
        <w:rPr>
          <w:b/>
          <w:bCs/>
        </w:rPr>
      </w:pPr>
    </w:p>
    <w:p w14:paraId="1462DB4E" w14:textId="77777777" w:rsidR="0095497E" w:rsidRDefault="0095497E">
      <w:pPr>
        <w:rPr>
          <w:b/>
          <w:bCs/>
        </w:rPr>
      </w:pPr>
    </w:p>
    <w:p w14:paraId="72ADF6C0" w14:textId="77777777" w:rsidR="0095497E" w:rsidRDefault="0095497E">
      <w:pPr>
        <w:rPr>
          <w:b/>
          <w:bCs/>
        </w:rPr>
      </w:pPr>
    </w:p>
    <w:p w14:paraId="2F1DE168" w14:textId="77777777" w:rsidR="0095497E" w:rsidRDefault="0095497E">
      <w:pPr>
        <w:rPr>
          <w:b/>
          <w:bCs/>
        </w:rPr>
      </w:pPr>
    </w:p>
    <w:p w14:paraId="188B8CB0" w14:textId="77777777" w:rsidR="0095497E" w:rsidRDefault="0095497E">
      <w:pPr>
        <w:rPr>
          <w:b/>
          <w:bCs/>
        </w:rPr>
      </w:pPr>
    </w:p>
    <w:p w14:paraId="06F91112" w14:textId="77777777" w:rsidR="0095497E" w:rsidRDefault="0095497E">
      <w:pPr>
        <w:rPr>
          <w:b/>
          <w:bCs/>
        </w:rPr>
      </w:pPr>
    </w:p>
    <w:p w14:paraId="40B44B58" w14:textId="77777777" w:rsidR="0095497E" w:rsidRDefault="0095497E">
      <w:pPr>
        <w:rPr>
          <w:b/>
          <w:bCs/>
        </w:rPr>
      </w:pPr>
    </w:p>
    <w:p w14:paraId="561C1F2E" w14:textId="77777777" w:rsidR="0095159E" w:rsidRPr="005F102A" w:rsidRDefault="0095159E"/>
    <w:sectPr w:rsidR="0095159E" w:rsidRPr="005F102A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441C5" w14:textId="77777777" w:rsidR="00530D11" w:rsidRDefault="00530D11">
      <w:r>
        <w:separator/>
      </w:r>
    </w:p>
  </w:endnote>
  <w:endnote w:type="continuationSeparator" w:id="0">
    <w:p w14:paraId="3A83D9CC" w14:textId="77777777" w:rsidR="00530D11" w:rsidRDefault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7874830"/>
      <w:docPartObj>
        <w:docPartGallery w:val="Page Numbers (Bottom of Page)"/>
        <w:docPartUnique/>
      </w:docPartObj>
    </w:sdtPr>
    <w:sdtContent>
      <w:p w14:paraId="7B37ADE9" w14:textId="77777777" w:rsidR="003165AA" w:rsidRDefault="000A1A53" w:rsidP="004447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17ABB9" w14:textId="77777777" w:rsidR="003165AA" w:rsidRDefault="00316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99814647"/>
      <w:docPartObj>
        <w:docPartGallery w:val="Page Numbers (Bottom of Page)"/>
        <w:docPartUnique/>
      </w:docPartObj>
    </w:sdtPr>
    <w:sdtContent>
      <w:p w14:paraId="4D6D3654" w14:textId="77777777" w:rsidR="003165AA" w:rsidRDefault="000A1A53" w:rsidP="004447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1CA1F70" w14:textId="77777777" w:rsidR="003165AA" w:rsidRDefault="00316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25FBA" w14:textId="77777777" w:rsidR="00530D11" w:rsidRDefault="00530D11">
      <w:r>
        <w:separator/>
      </w:r>
    </w:p>
  </w:footnote>
  <w:footnote w:type="continuationSeparator" w:id="0">
    <w:p w14:paraId="2E3C4447" w14:textId="77777777" w:rsidR="00530D11" w:rsidRDefault="00530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32"/>
    <w:rsid w:val="000343A4"/>
    <w:rsid w:val="0005696E"/>
    <w:rsid w:val="00060F43"/>
    <w:rsid w:val="000A1A53"/>
    <w:rsid w:val="000B44E3"/>
    <w:rsid w:val="000D2FD0"/>
    <w:rsid w:val="00136DFD"/>
    <w:rsid w:val="001618C1"/>
    <w:rsid w:val="00183F61"/>
    <w:rsid w:val="0019591F"/>
    <w:rsid w:val="001A76E6"/>
    <w:rsid w:val="00241827"/>
    <w:rsid w:val="00285E07"/>
    <w:rsid w:val="002B2FA7"/>
    <w:rsid w:val="002E04ED"/>
    <w:rsid w:val="003165AA"/>
    <w:rsid w:val="00350C2E"/>
    <w:rsid w:val="00352C6D"/>
    <w:rsid w:val="00382C65"/>
    <w:rsid w:val="00387F74"/>
    <w:rsid w:val="00390753"/>
    <w:rsid w:val="003A7878"/>
    <w:rsid w:val="003F7760"/>
    <w:rsid w:val="00404065"/>
    <w:rsid w:val="00433E98"/>
    <w:rsid w:val="00447631"/>
    <w:rsid w:val="00472F92"/>
    <w:rsid w:val="00473956"/>
    <w:rsid w:val="00473D29"/>
    <w:rsid w:val="004C059C"/>
    <w:rsid w:val="004D408A"/>
    <w:rsid w:val="004F62AF"/>
    <w:rsid w:val="005054DB"/>
    <w:rsid w:val="00530D11"/>
    <w:rsid w:val="0053190B"/>
    <w:rsid w:val="005439B8"/>
    <w:rsid w:val="005A3C8E"/>
    <w:rsid w:val="005B3235"/>
    <w:rsid w:val="005B3C99"/>
    <w:rsid w:val="005F102A"/>
    <w:rsid w:val="00600F7F"/>
    <w:rsid w:val="00624F41"/>
    <w:rsid w:val="006854F9"/>
    <w:rsid w:val="00690CC0"/>
    <w:rsid w:val="006954EE"/>
    <w:rsid w:val="006A0FBB"/>
    <w:rsid w:val="006B522F"/>
    <w:rsid w:val="006E3F18"/>
    <w:rsid w:val="0070292D"/>
    <w:rsid w:val="0071176D"/>
    <w:rsid w:val="00761256"/>
    <w:rsid w:val="00786CDF"/>
    <w:rsid w:val="008001F3"/>
    <w:rsid w:val="008355DE"/>
    <w:rsid w:val="00846CD8"/>
    <w:rsid w:val="008608D9"/>
    <w:rsid w:val="00886832"/>
    <w:rsid w:val="008962CC"/>
    <w:rsid w:val="008C5637"/>
    <w:rsid w:val="008D39E7"/>
    <w:rsid w:val="008F2BB7"/>
    <w:rsid w:val="008F3BD5"/>
    <w:rsid w:val="009364D8"/>
    <w:rsid w:val="0095159E"/>
    <w:rsid w:val="0095497E"/>
    <w:rsid w:val="00961C96"/>
    <w:rsid w:val="009660F3"/>
    <w:rsid w:val="009F41CF"/>
    <w:rsid w:val="00A54991"/>
    <w:rsid w:val="00AA4C4F"/>
    <w:rsid w:val="00AC754E"/>
    <w:rsid w:val="00AD1B8B"/>
    <w:rsid w:val="00B46F60"/>
    <w:rsid w:val="00B61EED"/>
    <w:rsid w:val="00BA7642"/>
    <w:rsid w:val="00BD7A87"/>
    <w:rsid w:val="00BE07C3"/>
    <w:rsid w:val="00BF13B8"/>
    <w:rsid w:val="00BF53E5"/>
    <w:rsid w:val="00C26143"/>
    <w:rsid w:val="00C67A4A"/>
    <w:rsid w:val="00C944D3"/>
    <w:rsid w:val="00CB38A2"/>
    <w:rsid w:val="00CE5F93"/>
    <w:rsid w:val="00DA4442"/>
    <w:rsid w:val="00DB34FB"/>
    <w:rsid w:val="00E32F33"/>
    <w:rsid w:val="00E54D28"/>
    <w:rsid w:val="00E624F0"/>
    <w:rsid w:val="00E86E72"/>
    <w:rsid w:val="00E96404"/>
    <w:rsid w:val="00F960AF"/>
    <w:rsid w:val="00F97AD0"/>
    <w:rsid w:val="00FD2DAF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C059"/>
  <w15:chartTrackingRefBased/>
  <w15:docId w15:val="{5934E831-A659-694B-9E61-9B848626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F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46F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F6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6F60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46F60"/>
    <w:pPr>
      <w:spacing w:before="100" w:beforeAutospacing="1" w:after="100" w:afterAutospacing="1"/>
    </w:pPr>
    <w:rPr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46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F6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46F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F6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33E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D6528-81F3-4FB7-B7E3-441CA187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Souther</dc:creator>
  <cp:keywords/>
  <dc:description/>
  <cp:lastModifiedBy>Scott Gilb</cp:lastModifiedBy>
  <cp:revision>12</cp:revision>
  <dcterms:created xsi:type="dcterms:W3CDTF">2024-12-13T21:04:00Z</dcterms:created>
  <dcterms:modified xsi:type="dcterms:W3CDTF">2024-12-19T22:14:00Z</dcterms:modified>
</cp:coreProperties>
</file>