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20BC5" w14:textId="77777777" w:rsidR="00C20BD9" w:rsidRDefault="00C20BD9" w:rsidP="00C20BD9">
      <w:pPr>
        <w:spacing w:line="480" w:lineRule="auto"/>
        <w:rPr>
          <w:rFonts w:ascii="Times New Roman" w:hAnsi="Times New Roman"/>
          <w:b/>
          <w:color w:val="000000"/>
          <w:szCs w:val="24"/>
          <w:lang w:eastAsia="zh-CN"/>
        </w:rPr>
      </w:pPr>
      <w:r>
        <w:rPr>
          <w:rFonts w:ascii="Times New Roman" w:hAnsi="Times New Roman" w:hint="eastAsia"/>
          <w:b/>
          <w:color w:val="000000"/>
          <w:szCs w:val="24"/>
          <w:lang w:eastAsia="zh-CN"/>
        </w:rPr>
        <w:t>G</w:t>
      </w:r>
      <w:r>
        <w:rPr>
          <w:rFonts w:ascii="Times New Roman" w:hAnsi="Times New Roman"/>
          <w:b/>
          <w:color w:val="000000"/>
          <w:szCs w:val="24"/>
          <w:lang w:eastAsia="zh-CN"/>
        </w:rPr>
        <w:t>raphical Abstract</w:t>
      </w:r>
    </w:p>
    <w:p w14:paraId="3E8A593D" w14:textId="77777777" w:rsidR="00C20BD9" w:rsidRDefault="00C20BD9" w:rsidP="00C20BD9">
      <w:pPr>
        <w:spacing w:line="480" w:lineRule="auto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noProof/>
          <w:color w:val="000000"/>
          <w:szCs w:val="24"/>
          <w:lang w:eastAsia="zh-CN"/>
        </w:rPr>
        <w:drawing>
          <wp:inline distT="0" distB="0" distL="0" distR="0" wp14:anchorId="5A3B625F" wp14:editId="3339B213">
            <wp:extent cx="5025081" cy="2685948"/>
            <wp:effectExtent l="0" t="0" r="444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O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1327" cy="272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E4D61" w14:textId="77777777" w:rsidR="00C20BD9" w:rsidRDefault="00C20BD9" w:rsidP="00C20BD9">
      <w:pPr>
        <w:spacing w:line="480" w:lineRule="auto"/>
        <w:rPr>
          <w:rFonts w:ascii="Times New Roman" w:hAnsi="Times New Roman"/>
          <w:color w:val="000000"/>
          <w:szCs w:val="24"/>
        </w:rPr>
      </w:pPr>
      <w:r w:rsidRPr="00FA08B2">
        <w:rPr>
          <w:rFonts w:ascii="Times New Roman" w:hAnsi="Times New Roman"/>
          <w:b/>
          <w:color w:val="000000"/>
          <w:szCs w:val="24"/>
        </w:rPr>
        <w:t>By combining boosted ROS levels and inhibition of antioxidation in tumor cells, synergistic phototherapy is greatly enhanced.</w:t>
      </w:r>
      <w:r w:rsidRPr="00FA08B2">
        <w:rPr>
          <w:rFonts w:ascii="Times New Roman" w:hAnsi="Times New Roman"/>
          <w:color w:val="000000"/>
          <w:szCs w:val="24"/>
        </w:rPr>
        <w:t xml:space="preserve"> Increasing ROS levels was achieved by relieving hypoxia </w:t>
      </w:r>
      <w:r>
        <w:rPr>
          <w:rFonts w:ascii="Times New Roman" w:hAnsi="Times New Roman"/>
          <w:color w:val="000000"/>
          <w:szCs w:val="24"/>
        </w:rPr>
        <w:t>with</w:t>
      </w:r>
      <w:r w:rsidRPr="00FA08B2">
        <w:rPr>
          <w:rFonts w:ascii="Times New Roman" w:hAnsi="Times New Roman"/>
          <w:color w:val="000000"/>
          <w:szCs w:val="24"/>
        </w:rPr>
        <w:t xml:space="preserve"> MnO</w:t>
      </w:r>
      <w:r w:rsidRPr="00FA08B2">
        <w:rPr>
          <w:rFonts w:ascii="Times New Roman" w:hAnsi="Times New Roman"/>
          <w:color w:val="000000"/>
          <w:szCs w:val="24"/>
          <w:vertAlign w:val="subscript"/>
        </w:rPr>
        <w:t>2</w:t>
      </w:r>
      <w:r w:rsidRPr="00FA08B2">
        <w:rPr>
          <w:rFonts w:ascii="Times New Roman" w:hAnsi="Times New Roman"/>
          <w:color w:val="000000"/>
          <w:szCs w:val="24"/>
        </w:rPr>
        <w:t xml:space="preserve">, it activated </w:t>
      </w:r>
      <w:r>
        <w:rPr>
          <w:rFonts w:ascii="Times New Roman" w:hAnsi="Times New Roman"/>
          <w:color w:val="000000"/>
          <w:szCs w:val="24"/>
        </w:rPr>
        <w:t>antioxidation was</w:t>
      </w:r>
      <w:r w:rsidRPr="00FA08B2">
        <w:rPr>
          <w:rFonts w:ascii="Times New Roman" w:hAnsi="Times New Roman"/>
          <w:color w:val="000000"/>
          <w:szCs w:val="24"/>
        </w:rPr>
        <w:t xml:space="preserve"> avoided by inhibiting Nrf2 with </w:t>
      </w:r>
      <w:proofErr w:type="spellStart"/>
      <w:r w:rsidRPr="00FA08B2">
        <w:rPr>
          <w:rFonts w:ascii="Times New Roman" w:hAnsi="Times New Roman"/>
          <w:color w:val="000000"/>
          <w:szCs w:val="24"/>
        </w:rPr>
        <w:t>brusatol</w:t>
      </w:r>
      <w:proofErr w:type="spellEnd"/>
      <w:r>
        <w:rPr>
          <w:rFonts w:ascii="Times New Roman" w:hAnsi="Times New Roman"/>
          <w:color w:val="000000"/>
          <w:szCs w:val="24"/>
        </w:rPr>
        <w:t xml:space="preserve">, which </w:t>
      </w:r>
      <w:r w:rsidRPr="00FA08B2">
        <w:rPr>
          <w:rFonts w:ascii="Times New Roman" w:hAnsi="Times New Roman"/>
          <w:color w:val="000000"/>
          <w:szCs w:val="24"/>
        </w:rPr>
        <w:t>simultaneously induc</w:t>
      </w:r>
      <w:r>
        <w:rPr>
          <w:rFonts w:ascii="Times New Roman" w:hAnsi="Times New Roman"/>
          <w:color w:val="000000"/>
          <w:szCs w:val="24"/>
        </w:rPr>
        <w:t>es</w:t>
      </w:r>
      <w:r w:rsidRPr="00FA08B2">
        <w:rPr>
          <w:rFonts w:ascii="Times New Roman" w:hAnsi="Times New Roman"/>
          <w:color w:val="000000"/>
          <w:szCs w:val="24"/>
        </w:rPr>
        <w:t xml:space="preserve"> ferroptosis, markedly improving the therapeutic effects</w:t>
      </w:r>
      <w:r>
        <w:rPr>
          <w:rFonts w:ascii="Times New Roman" w:hAnsi="Times New Roman"/>
          <w:color w:val="000000"/>
          <w:szCs w:val="24"/>
        </w:rPr>
        <w:t xml:space="preserve"> in the phototherapy</w:t>
      </w:r>
      <w:r w:rsidRPr="00FA08B2">
        <w:rPr>
          <w:rFonts w:ascii="Times New Roman" w:hAnsi="Times New Roman"/>
          <w:color w:val="000000"/>
          <w:szCs w:val="24"/>
        </w:rPr>
        <w:t>.</w:t>
      </w:r>
    </w:p>
    <w:p w14:paraId="091B362C" w14:textId="77777777" w:rsidR="004A324D" w:rsidRDefault="004A324D">
      <w:bookmarkStart w:id="0" w:name="_GoBack"/>
      <w:bookmarkEnd w:id="0"/>
    </w:p>
    <w:sectPr w:rsidR="004A3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51"/>
    <w:rsid w:val="004A324D"/>
    <w:rsid w:val="00C20BD9"/>
    <w:rsid w:val="00F9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3A0BDB-F61D-40A6-950C-5DF5D90B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0BD9"/>
    <w:pPr>
      <w:spacing w:after="200"/>
      <w:jc w:val="both"/>
    </w:pPr>
    <w:rPr>
      <w:rFonts w:ascii="Times" w:hAnsi="Times" w:cs="Times New Roman"/>
      <w:kern w:val="0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2021-07-08T12:03:00Z</dcterms:created>
  <dcterms:modified xsi:type="dcterms:W3CDTF">2021-07-08T12:04:00Z</dcterms:modified>
</cp:coreProperties>
</file>