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440"/>
        <w:gridCol w:w="652"/>
        <w:gridCol w:w="2070"/>
        <w:gridCol w:w="608"/>
        <w:gridCol w:w="1624"/>
      </w:tblGrid>
      <w:tr w:rsidR="00E60645" w14:paraId="4D096F9A" w14:textId="77777777" w:rsidTr="00AD447E">
        <w:trPr>
          <w:cantSplit/>
        </w:trPr>
        <w:tc>
          <w:tcPr>
            <w:tcW w:w="7744" w:type="dxa"/>
            <w:gridSpan w:val="6"/>
            <w:tcBorders>
              <w:top w:val="nil"/>
              <w:left w:val="nil"/>
              <w:right w:val="single" w:sz="8" w:space="0" w:color="E0E0E0"/>
            </w:tcBorders>
            <w:vAlign w:val="center"/>
          </w:tcPr>
          <w:p w14:paraId="7B3C22A1" w14:textId="77777777" w:rsidR="00E60645" w:rsidRPr="00E81F1A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en-US"/>
              </w:rPr>
            </w:pPr>
            <w:r w:rsidRPr="00E81F1A"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en-US"/>
              </w:rPr>
              <w:t>Table 1. Association between circulating HMGB1 levels and the clinicopathological characteristics</w:t>
            </w:r>
          </w:p>
        </w:tc>
      </w:tr>
      <w:tr w:rsidR="00E60645" w14:paraId="029983DE" w14:textId="77777777" w:rsidTr="00AD447E">
        <w:trPr>
          <w:cantSplit/>
        </w:trPr>
        <w:tc>
          <w:tcPr>
            <w:tcW w:w="135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E0B3D2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03736E7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41F51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4302" w:type="dxa"/>
            <w:gridSpan w:val="3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A643D8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Cohorts</w:t>
            </w:r>
          </w:p>
        </w:tc>
      </w:tr>
      <w:tr w:rsidR="00E60645" w14:paraId="4EFA7B9B" w14:textId="77777777" w:rsidTr="00AD447E">
        <w:trPr>
          <w:cantSplit/>
        </w:trPr>
        <w:tc>
          <w:tcPr>
            <w:tcW w:w="1350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6649FFB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D5A5333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2" w:type="dxa"/>
            <w:vMerge/>
            <w:tcBorders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3D36B56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D9FD3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Patients</w:t>
            </w:r>
          </w:p>
        </w:tc>
        <w:tc>
          <w:tcPr>
            <w:tcW w:w="6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D42E2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FB5BB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Healthy</w:t>
            </w:r>
          </w:p>
        </w:tc>
      </w:tr>
      <w:tr w:rsidR="00E60645" w14:paraId="3417A6D7" w14:textId="77777777" w:rsidTr="00AD447E">
        <w:trPr>
          <w:cantSplit/>
        </w:trPr>
        <w:tc>
          <w:tcPr>
            <w:tcW w:w="1350" w:type="dxa"/>
            <w:vMerge/>
            <w:tcBorders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A64DA5F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1A7264" w14:textId="77777777" w:rsidR="00E60645" w:rsidRDefault="00E60645" w:rsidP="00AD447E">
            <w:pPr>
              <w:autoSpaceDE w:val="0"/>
              <w:autoSpaceDN w:val="0"/>
              <w:adjustRightInd w:val="0"/>
              <w:ind w:left="92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33A30DD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6"/>
                <w:szCs w:val="16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N(162)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55DA3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HMGB-1 (ng/ml)</w:t>
            </w:r>
          </w:p>
        </w:tc>
        <w:tc>
          <w:tcPr>
            <w:tcW w:w="6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A0B71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6"/>
                <w:szCs w:val="16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N(60)</w:t>
            </w:r>
          </w:p>
        </w:tc>
        <w:tc>
          <w:tcPr>
            <w:tcW w:w="16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9D8C2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HMGB-1 (ng/ml)</w:t>
            </w:r>
          </w:p>
        </w:tc>
      </w:tr>
      <w:tr w:rsidR="00E60645" w14:paraId="5A1C255C" w14:textId="77777777" w:rsidTr="00AD447E">
        <w:trPr>
          <w:cantSplit/>
        </w:trPr>
        <w:tc>
          <w:tcPr>
            <w:tcW w:w="135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A684FB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Gender</w:t>
            </w:r>
          </w:p>
        </w:tc>
        <w:tc>
          <w:tcPr>
            <w:tcW w:w="1440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EC5D4A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Female</w:t>
            </w:r>
          </w:p>
        </w:tc>
        <w:tc>
          <w:tcPr>
            <w:tcW w:w="652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667BC99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35F22F5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29849.4 (19033.2)</w:t>
            </w:r>
          </w:p>
        </w:tc>
        <w:tc>
          <w:tcPr>
            <w:tcW w:w="608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270E723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624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703FC95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37572.6 (9935.8)</w:t>
            </w:r>
          </w:p>
        </w:tc>
      </w:tr>
      <w:tr w:rsidR="00E60645" w14:paraId="36C0771D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4D225F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8" w:space="0" w:color="AEAEAE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0D06817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Male</w:t>
            </w:r>
          </w:p>
        </w:tc>
        <w:tc>
          <w:tcPr>
            <w:tcW w:w="652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4DA28AA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20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8" w:space="0" w:color="E0E0E0"/>
            </w:tcBorders>
            <w:vAlign w:val="center"/>
          </w:tcPr>
          <w:p w14:paraId="6FAEE8C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30242.1 (20416.8)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2424597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624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vAlign w:val="center"/>
          </w:tcPr>
          <w:p w14:paraId="2189990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35879.8 (11216.1)</w:t>
            </w:r>
          </w:p>
        </w:tc>
      </w:tr>
      <w:tr w:rsidR="00E60645" w14:paraId="6A5009D3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10A657A6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7D330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652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561C58F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6A6A6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88D83A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0.872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01411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1624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329EC0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0.525</w:t>
            </w:r>
          </w:p>
        </w:tc>
      </w:tr>
      <w:tr w:rsidR="00E60645" w14:paraId="5EFE7614" w14:textId="77777777" w:rsidTr="00AD447E">
        <w:trPr>
          <w:cantSplit/>
        </w:trPr>
        <w:tc>
          <w:tcPr>
            <w:tcW w:w="135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B95E29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Age</w:t>
            </w:r>
          </w:p>
        </w:tc>
        <w:tc>
          <w:tcPr>
            <w:tcW w:w="1440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60223C6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≤60</w:t>
            </w:r>
          </w:p>
        </w:tc>
        <w:tc>
          <w:tcPr>
            <w:tcW w:w="652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1C751AA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76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538D736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32308.2 (23580.2)</w:t>
            </w:r>
          </w:p>
        </w:tc>
        <w:tc>
          <w:tcPr>
            <w:tcW w:w="608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7492243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624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2584495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32556.1 (11260.8)</w:t>
            </w:r>
          </w:p>
        </w:tc>
      </w:tr>
      <w:tr w:rsidR="00E60645" w14:paraId="7F2EDCC2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304D78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4BCE007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&gt;60</w:t>
            </w:r>
          </w:p>
        </w:tc>
        <w:tc>
          <w:tcPr>
            <w:tcW w:w="652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38F55AB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2070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37A68EE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28642.2 (16532.3)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BC5EF8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1624" w:type="dxa"/>
            <w:tcBorders>
              <w:top w:val="single" w:sz="4" w:space="0" w:color="A6A6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382777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37597.3 (6227.3)</w:t>
            </w:r>
          </w:p>
        </w:tc>
      </w:tr>
      <w:tr w:rsidR="00E60645" w14:paraId="5AAB13B8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43D80353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510462F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652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547E9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  <w:vAlign w:val="center"/>
          </w:tcPr>
          <w:p w14:paraId="3488FB7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0.092</w:t>
            </w:r>
          </w:p>
        </w:tc>
        <w:tc>
          <w:tcPr>
            <w:tcW w:w="6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0623B5D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23038FA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0.110</w:t>
            </w:r>
          </w:p>
        </w:tc>
      </w:tr>
      <w:tr w:rsidR="00E60645" w14:paraId="68F716C7" w14:textId="77777777" w:rsidTr="00AD447E">
        <w:trPr>
          <w:cantSplit/>
        </w:trPr>
        <w:tc>
          <w:tcPr>
            <w:tcW w:w="135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020651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Smoking history</w:t>
            </w:r>
          </w:p>
        </w:tc>
        <w:tc>
          <w:tcPr>
            <w:tcW w:w="1440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25D2143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652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075F6B1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729B04C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29873.4 (19110.4)</w:t>
            </w:r>
          </w:p>
        </w:tc>
        <w:tc>
          <w:tcPr>
            <w:tcW w:w="608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40140AF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5BF534C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74AD5502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A31B19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0F781F1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652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0E4D98A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2070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51E5728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30725.8 (24519.4)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6A68035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3355912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2EA219DA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38A32C82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EF379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023476D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1BF1D6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0.582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D793F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855621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46DE6DA9" w14:textId="77777777" w:rsidTr="00AD447E">
        <w:trPr>
          <w:cantSplit/>
        </w:trPr>
        <w:tc>
          <w:tcPr>
            <w:tcW w:w="135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BC68AD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Histological type</w:t>
            </w:r>
          </w:p>
        </w:tc>
        <w:tc>
          <w:tcPr>
            <w:tcW w:w="1440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2AC8973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LUAD</w:t>
            </w:r>
          </w:p>
        </w:tc>
        <w:tc>
          <w:tcPr>
            <w:tcW w:w="652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6C5D2B2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4D4CAC9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29640.9 (19260.5)</w:t>
            </w:r>
          </w:p>
        </w:tc>
        <w:tc>
          <w:tcPr>
            <w:tcW w:w="608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1186E73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7F60FD3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254E27D0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E21C80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5103BA5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LUSC</w:t>
            </w:r>
          </w:p>
        </w:tc>
        <w:tc>
          <w:tcPr>
            <w:tcW w:w="652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17116B5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2070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12507FA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34180.4 (27807.9)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353D7A8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1292D04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2C11262E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425A2A7B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1C9B4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1C7EEB6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C18E59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0.083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2CCDA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BD9C2C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7B0C1AB0" w14:textId="77777777" w:rsidTr="00AD447E">
        <w:trPr>
          <w:cantSplit/>
        </w:trPr>
        <w:tc>
          <w:tcPr>
            <w:tcW w:w="135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8F271C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Degree of differentiation</w:t>
            </w:r>
          </w:p>
        </w:tc>
        <w:tc>
          <w:tcPr>
            <w:tcW w:w="1440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78049D1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Low</w:t>
            </w:r>
          </w:p>
        </w:tc>
        <w:tc>
          <w:tcPr>
            <w:tcW w:w="652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640A559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7B8349F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29841.5 (22337.8)</w:t>
            </w:r>
          </w:p>
        </w:tc>
        <w:tc>
          <w:tcPr>
            <w:tcW w:w="608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76B9721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435A521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70407AC7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A68C61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4083B5B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Mid</w:t>
            </w:r>
          </w:p>
        </w:tc>
        <w:tc>
          <w:tcPr>
            <w:tcW w:w="652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17DF467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2070" w:type="dxa"/>
            <w:tcBorders>
              <w:top w:val="single" w:sz="4" w:space="0" w:color="A6A6A6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6B9FD97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29997.5 (18852.9)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6E65881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48228B2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02EB68C5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4B325E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17C28B8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High</w:t>
            </w:r>
          </w:p>
        </w:tc>
        <w:tc>
          <w:tcPr>
            <w:tcW w:w="652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1D6E935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2070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3616D19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31382.4 (17229.9)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247339B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7378F8B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48FA4120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1C1EF5A8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6AC2E85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652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57B52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09CCB24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0.837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E0B20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231A74A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13D97CA1" w14:textId="77777777" w:rsidTr="00AD447E">
        <w:trPr>
          <w:cantSplit/>
        </w:trPr>
        <w:tc>
          <w:tcPr>
            <w:tcW w:w="135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3A13846" w14:textId="77777777" w:rsidR="00E60645" w:rsidRDefault="00E60645" w:rsidP="00AD447E">
            <w:pPr>
              <w:autoSpaceDE w:val="0"/>
              <w:autoSpaceDN w:val="0"/>
              <w:adjustRightInd w:val="0"/>
              <w:spacing w:line="400" w:lineRule="atLeast"/>
              <w:ind w:left="9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Clinical Stage</w:t>
            </w:r>
          </w:p>
          <w:p w14:paraId="1AF8B27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51E4562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652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3FCAE45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126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65A708A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29873.4 (20013.1)</w:t>
            </w:r>
          </w:p>
        </w:tc>
        <w:tc>
          <w:tcPr>
            <w:tcW w:w="608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540455E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456020D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35458120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98EE4C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19EAD02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II-III-IV</w:t>
            </w:r>
          </w:p>
        </w:tc>
        <w:tc>
          <w:tcPr>
            <w:tcW w:w="652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603F39C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2070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7499A06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30622.6 (18760.6)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44AB5FF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7D8D6AC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4747FF27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46776AC9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4889C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6FDA21D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E51BFE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0.581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13CBA3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1BFD47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5CA7911E" w14:textId="77777777" w:rsidTr="00AD447E">
        <w:trPr>
          <w:cantSplit/>
        </w:trPr>
        <w:tc>
          <w:tcPr>
            <w:tcW w:w="135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0144E0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 xml:space="preserve">Lymphatic metastasis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02AB6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652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7F774D9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1EE951C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29942.9 (20158.7)</w:t>
            </w:r>
          </w:p>
        </w:tc>
        <w:tc>
          <w:tcPr>
            <w:tcW w:w="608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77F3461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4AD4B16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37FA615F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37702A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AE1AA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652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5D40A1C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070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138A27F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30036.4 (7519.1)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362C8AD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65D859D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2A9132DB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1B764711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910A9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0E4F9A7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EE5CB1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0.848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0AD98A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EC65AA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7F0BD782" w14:textId="77777777" w:rsidTr="00AD447E">
        <w:trPr>
          <w:cantSplit/>
        </w:trPr>
        <w:tc>
          <w:tcPr>
            <w:tcW w:w="135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F58C22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 xml:space="preserve">Pleural invasion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1CBCF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652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088A1A1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3516927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29873.4 (20064.3)</w:t>
            </w:r>
          </w:p>
        </w:tc>
        <w:tc>
          <w:tcPr>
            <w:tcW w:w="608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3DFE5B2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61FB417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1EB14DB0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4578F8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2A579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652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296FB12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2070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3CECB2F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30448.5 (11728.8)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5F9B4AC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638FCCD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0376E96A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12FE11A9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F8472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4ACD827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91237D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0.995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F5FB1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9AD969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63F3B5C4" w14:textId="77777777" w:rsidTr="00AD447E">
        <w:trPr>
          <w:cantSplit/>
        </w:trPr>
        <w:tc>
          <w:tcPr>
            <w:tcW w:w="135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3E530B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 xml:space="preserve">STAS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8AD8F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652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0BB13DB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299956B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29803.7 (16108.1)</w:t>
            </w:r>
          </w:p>
        </w:tc>
        <w:tc>
          <w:tcPr>
            <w:tcW w:w="608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7AA198E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2472D21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59326C60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7911D7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24EC7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652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6491A4C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2070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426BE5B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30052.1 (28006.6)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4058CC3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299F23F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33F73E5B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7E7495EF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A8E3B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3F34C0E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5D9BE4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0.454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D64970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70207E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568CC88A" w14:textId="77777777" w:rsidTr="00AD447E">
        <w:trPr>
          <w:cantSplit/>
        </w:trPr>
        <w:tc>
          <w:tcPr>
            <w:tcW w:w="135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F1FFD6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Tumor size (major diameter)</w:t>
            </w:r>
          </w:p>
          <w:p w14:paraId="794A2CA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A06F7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≤ 2</w:t>
            </w:r>
          </w:p>
        </w:tc>
        <w:tc>
          <w:tcPr>
            <w:tcW w:w="652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7EE01B4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2070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7683CC8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28520.1 (13880.2)</w:t>
            </w:r>
          </w:p>
        </w:tc>
        <w:tc>
          <w:tcPr>
            <w:tcW w:w="608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394A77E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78E7253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0BDA7E7F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1F62A4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C0BEF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sym w:font="Symbol" w:char="F03E"/>
            </w: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 xml:space="preserve"> 2</w:t>
            </w:r>
          </w:p>
        </w:tc>
        <w:tc>
          <w:tcPr>
            <w:tcW w:w="652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7C6A9CD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2070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210FA3C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33051.5 (30920.6)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700B8BD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0601BDC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0FEB84C0" w14:textId="77777777" w:rsidTr="00AD447E">
        <w:trPr>
          <w:cantSplit/>
        </w:trPr>
        <w:tc>
          <w:tcPr>
            <w:tcW w:w="135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583383A2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4DD23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65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0386653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7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55E4E12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b/>
                <w:bCs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10205"/>
                <w:sz w:val="18"/>
                <w:szCs w:val="18"/>
                <w:lang w:eastAsia="en-US"/>
              </w:rPr>
              <w:t>0.004*</w:t>
            </w:r>
          </w:p>
        </w:tc>
        <w:tc>
          <w:tcPr>
            <w:tcW w:w="608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89E01D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4" w:type="dxa"/>
            <w:vMerge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0B94DD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</w:tbl>
    <w:p w14:paraId="59507F35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02CFCB5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8E7672C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980"/>
        <w:gridCol w:w="701"/>
        <w:gridCol w:w="2052"/>
        <w:gridCol w:w="667"/>
        <w:gridCol w:w="1757"/>
        <w:gridCol w:w="7"/>
      </w:tblGrid>
      <w:tr w:rsidR="00E60645" w14:paraId="51F9C7FE" w14:textId="77777777" w:rsidTr="00AD447E">
        <w:trPr>
          <w:gridAfter w:val="1"/>
          <w:wAfter w:w="7" w:type="dxa"/>
          <w:cantSplit/>
        </w:trPr>
        <w:tc>
          <w:tcPr>
            <w:tcW w:w="8417" w:type="dxa"/>
            <w:gridSpan w:val="6"/>
            <w:tcBorders>
              <w:top w:val="nil"/>
              <w:left w:val="nil"/>
              <w:right w:val="single" w:sz="8" w:space="0" w:color="E0E0E0"/>
            </w:tcBorders>
            <w:vAlign w:val="center"/>
          </w:tcPr>
          <w:p w14:paraId="406DDE66" w14:textId="77777777" w:rsidR="00E60645" w:rsidRPr="00E81F1A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en-US"/>
              </w:rPr>
            </w:pPr>
            <w:r w:rsidRPr="00E81F1A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Table 2. Association between circulating NPM/B23 levels in serum and the clinicopathological features</w:t>
            </w:r>
          </w:p>
        </w:tc>
      </w:tr>
      <w:tr w:rsidR="00E60645" w14:paraId="44AE3C19" w14:textId="77777777" w:rsidTr="00AD447E">
        <w:trPr>
          <w:gridAfter w:val="1"/>
          <w:wAfter w:w="7" w:type="dxa"/>
          <w:cantSplit/>
        </w:trPr>
        <w:tc>
          <w:tcPr>
            <w:tcW w:w="12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67A4C6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CD262FC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7" w:type="dxa"/>
            <w:gridSpan w:val="4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E2C4DB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Cohorts</w:t>
            </w:r>
          </w:p>
        </w:tc>
      </w:tr>
      <w:tr w:rsidR="00E60645" w14:paraId="784862B8" w14:textId="77777777" w:rsidTr="00AD447E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B446405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9BE04F5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2753" w:type="dxa"/>
            <w:gridSpan w:val="2"/>
            <w:tcBorders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D10FA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Patients</w:t>
            </w:r>
          </w:p>
        </w:tc>
        <w:tc>
          <w:tcPr>
            <w:tcW w:w="2431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51918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Healthy</w:t>
            </w:r>
          </w:p>
        </w:tc>
      </w:tr>
      <w:tr w:rsidR="00E60645" w14:paraId="20BA638F" w14:textId="77777777" w:rsidTr="00AD447E">
        <w:trPr>
          <w:cantSplit/>
        </w:trPr>
        <w:tc>
          <w:tcPr>
            <w:tcW w:w="1260" w:type="dxa"/>
            <w:vMerge/>
            <w:tcBorders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C003118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E68301E" w14:textId="77777777" w:rsidR="00E60645" w:rsidRDefault="00E60645" w:rsidP="00AD447E">
            <w:pPr>
              <w:autoSpaceDE w:val="0"/>
              <w:autoSpaceDN w:val="0"/>
              <w:adjustRightInd w:val="0"/>
              <w:ind w:left="92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7E0AFD4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N(162)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A2D1A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NPM/B23 (pg/ml)</w:t>
            </w:r>
          </w:p>
        </w:tc>
        <w:tc>
          <w:tcPr>
            <w:tcW w:w="6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52A7B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N (60)</w:t>
            </w:r>
          </w:p>
        </w:tc>
        <w:tc>
          <w:tcPr>
            <w:tcW w:w="1764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F84D4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NPM/B23 (pg/ml)</w:t>
            </w:r>
          </w:p>
        </w:tc>
      </w:tr>
      <w:tr w:rsidR="00E60645" w14:paraId="15A72F71" w14:textId="77777777" w:rsidTr="00AD447E">
        <w:trPr>
          <w:cantSplit/>
        </w:trPr>
        <w:tc>
          <w:tcPr>
            <w:tcW w:w="126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98A1D9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Gender</w:t>
            </w:r>
          </w:p>
        </w:tc>
        <w:tc>
          <w:tcPr>
            <w:tcW w:w="1980" w:type="dxa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29E365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Female</w:t>
            </w:r>
          </w:p>
        </w:tc>
        <w:tc>
          <w:tcPr>
            <w:tcW w:w="701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7A97BDE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2052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2A5D7BB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807.3 (378.9)</w:t>
            </w:r>
          </w:p>
        </w:tc>
        <w:tc>
          <w:tcPr>
            <w:tcW w:w="667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5F60273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764" w:type="dxa"/>
            <w:gridSpan w:val="2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06CD865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566.9 (370.4)</w:t>
            </w:r>
          </w:p>
        </w:tc>
      </w:tr>
      <w:tr w:rsidR="00E60645" w14:paraId="4D7F8214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9D3BD3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8" w:space="0" w:color="AEAEAE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5B0FE06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Male</w:t>
            </w:r>
          </w:p>
        </w:tc>
        <w:tc>
          <w:tcPr>
            <w:tcW w:w="701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</w:tcPr>
          <w:p w14:paraId="0B20599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88</w:t>
            </w:r>
          </w:p>
        </w:tc>
        <w:tc>
          <w:tcPr>
            <w:tcW w:w="20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8" w:space="0" w:color="E0E0E0"/>
            </w:tcBorders>
            <w:vAlign w:val="center"/>
          </w:tcPr>
          <w:p w14:paraId="731A841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824.1 (312.6)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5B4B79E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764" w:type="dxa"/>
            <w:gridSpan w:val="2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vAlign w:val="center"/>
          </w:tcPr>
          <w:p w14:paraId="7991127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489.7 (411.5)</w:t>
            </w:r>
          </w:p>
        </w:tc>
      </w:tr>
      <w:tr w:rsidR="00E60645" w14:paraId="03EFF38B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2FAE217E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47ABA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701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4690E71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A6A6A6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FFDDA0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0.345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A34B9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B97A70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0.723</w:t>
            </w:r>
          </w:p>
        </w:tc>
      </w:tr>
      <w:tr w:rsidR="00E60645" w14:paraId="160C4A12" w14:textId="77777777" w:rsidTr="00AD447E">
        <w:trPr>
          <w:cantSplit/>
        </w:trPr>
        <w:tc>
          <w:tcPr>
            <w:tcW w:w="126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75EC4E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Age</w:t>
            </w:r>
          </w:p>
        </w:tc>
        <w:tc>
          <w:tcPr>
            <w:tcW w:w="1980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79B5C97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≤60</w:t>
            </w:r>
          </w:p>
        </w:tc>
        <w:tc>
          <w:tcPr>
            <w:tcW w:w="701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4DFE760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76</w:t>
            </w:r>
          </w:p>
        </w:tc>
        <w:tc>
          <w:tcPr>
            <w:tcW w:w="2052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3602D35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836.3 (320.8)</w:t>
            </w:r>
          </w:p>
        </w:tc>
        <w:tc>
          <w:tcPr>
            <w:tcW w:w="667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25739B6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764" w:type="dxa"/>
            <w:gridSpan w:val="2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5F1DD1F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312.5 (373.9)</w:t>
            </w:r>
          </w:p>
        </w:tc>
      </w:tr>
      <w:tr w:rsidR="00E60645" w14:paraId="564AE8C7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082528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52A4010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&gt;60</w:t>
            </w:r>
          </w:p>
        </w:tc>
        <w:tc>
          <w:tcPr>
            <w:tcW w:w="701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78C7F4D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86</w:t>
            </w:r>
          </w:p>
        </w:tc>
        <w:tc>
          <w:tcPr>
            <w:tcW w:w="2052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2A095FC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797.6 (334.3)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44AD518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1764" w:type="dxa"/>
            <w:gridSpan w:val="2"/>
            <w:tcBorders>
              <w:top w:val="single" w:sz="4" w:space="0" w:color="A6A6A6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vAlign w:val="center"/>
          </w:tcPr>
          <w:p w14:paraId="481E87C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498.8 (401.9)</w:t>
            </w:r>
          </w:p>
        </w:tc>
      </w:tr>
      <w:tr w:rsidR="00E60645" w14:paraId="56A00B5F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12D10931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785A49A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701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C990D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  <w:vAlign w:val="center"/>
          </w:tcPr>
          <w:p w14:paraId="61C6996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0.182</w:t>
            </w:r>
          </w:p>
        </w:tc>
        <w:tc>
          <w:tcPr>
            <w:tcW w:w="6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1AF772E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21FF34F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0.970</w:t>
            </w:r>
          </w:p>
        </w:tc>
      </w:tr>
      <w:tr w:rsidR="00E60645" w14:paraId="3C1775A4" w14:textId="77777777" w:rsidTr="00AD447E">
        <w:trPr>
          <w:cantSplit/>
        </w:trPr>
        <w:tc>
          <w:tcPr>
            <w:tcW w:w="126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4E1305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Histological type</w:t>
            </w:r>
          </w:p>
        </w:tc>
        <w:tc>
          <w:tcPr>
            <w:tcW w:w="1980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5E07C0C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LUAD</w:t>
            </w:r>
          </w:p>
        </w:tc>
        <w:tc>
          <w:tcPr>
            <w:tcW w:w="701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6A7CAB2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2052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4BBFBF5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809.2 (306.6)</w:t>
            </w:r>
          </w:p>
        </w:tc>
        <w:tc>
          <w:tcPr>
            <w:tcW w:w="667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161CD00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6A64E7A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35289A6F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B08E01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4E8A493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LUSC</w:t>
            </w:r>
          </w:p>
        </w:tc>
        <w:tc>
          <w:tcPr>
            <w:tcW w:w="701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2A28BCD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2052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77E184D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896.9 (408.2)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21B1BB7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3A71A73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5BF99FC3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71B969AA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179AB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7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1963C9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6B9E261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0.052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2D275E8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A6125F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40DCC7C9" w14:textId="77777777" w:rsidTr="00AD447E">
        <w:trPr>
          <w:cantSplit/>
        </w:trPr>
        <w:tc>
          <w:tcPr>
            <w:tcW w:w="126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272D66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Degree of differentiation</w:t>
            </w:r>
          </w:p>
        </w:tc>
        <w:tc>
          <w:tcPr>
            <w:tcW w:w="1980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5A99049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Low</w:t>
            </w:r>
          </w:p>
        </w:tc>
        <w:tc>
          <w:tcPr>
            <w:tcW w:w="701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3B51EB6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2052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50C07A0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848.2 (381.0)</w:t>
            </w:r>
          </w:p>
        </w:tc>
        <w:tc>
          <w:tcPr>
            <w:tcW w:w="667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03162D7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04DA2C2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4526ED6D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0E93EE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3F1F0D1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Mid</w:t>
            </w:r>
          </w:p>
        </w:tc>
        <w:tc>
          <w:tcPr>
            <w:tcW w:w="701" w:type="dxa"/>
            <w:tcBorders>
              <w:top w:val="single" w:sz="4" w:space="0" w:color="A6A6A6"/>
              <w:left w:val="nil"/>
              <w:bottom w:val="single" w:sz="4" w:space="0" w:color="BFBFBF"/>
              <w:right w:val="nil"/>
            </w:tcBorders>
            <w:shd w:val="clear" w:color="auto" w:fill="FFFFFF"/>
          </w:tcPr>
          <w:p w14:paraId="254712A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2052" w:type="dxa"/>
            <w:tcBorders>
              <w:top w:val="single" w:sz="4" w:space="0" w:color="A6A6A6"/>
              <w:left w:val="nil"/>
              <w:bottom w:val="single" w:sz="4" w:space="0" w:color="BFBFBF"/>
              <w:right w:val="single" w:sz="8" w:space="0" w:color="E0E0E0"/>
            </w:tcBorders>
            <w:shd w:val="clear" w:color="auto" w:fill="FFFFFF"/>
            <w:vAlign w:val="center"/>
          </w:tcPr>
          <w:p w14:paraId="32A2CFC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836.3 (345.5)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2B09F9F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38C6FEB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156E2070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16F4FD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2657558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High</w:t>
            </w:r>
          </w:p>
        </w:tc>
        <w:tc>
          <w:tcPr>
            <w:tcW w:w="701" w:type="dxa"/>
            <w:tcBorders>
              <w:top w:val="single" w:sz="4" w:space="0" w:color="BFBFBF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F7A0FF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2052" w:type="dxa"/>
            <w:tcBorders>
              <w:top w:val="single" w:sz="4" w:space="0" w:color="BFBFBF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8C4355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743.9 (242.2)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6A4007E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357CF27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05F02D95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3CDF296D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5845120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701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D1E27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4AEB0C4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0.340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441B6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center"/>
          </w:tcPr>
          <w:p w14:paraId="6DDB023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59705B77" w14:textId="77777777" w:rsidTr="00AD447E">
        <w:trPr>
          <w:cantSplit/>
        </w:trPr>
        <w:tc>
          <w:tcPr>
            <w:tcW w:w="126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A115284" w14:textId="77777777" w:rsidR="00E60645" w:rsidRDefault="00E60645" w:rsidP="00AD447E">
            <w:pPr>
              <w:autoSpaceDE w:val="0"/>
              <w:autoSpaceDN w:val="0"/>
              <w:adjustRightInd w:val="0"/>
              <w:spacing w:line="400" w:lineRule="atLeast"/>
              <w:ind w:left="9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Clinical Stage</w:t>
            </w:r>
          </w:p>
          <w:p w14:paraId="3597844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10BB122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701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73B3508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126</w:t>
            </w:r>
          </w:p>
        </w:tc>
        <w:tc>
          <w:tcPr>
            <w:tcW w:w="2052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412460D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809.4 (318.7)</w:t>
            </w:r>
          </w:p>
        </w:tc>
        <w:tc>
          <w:tcPr>
            <w:tcW w:w="667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2BA5162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77502A3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31D9C9E1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671DC3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1919163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II-III-IV</w:t>
            </w:r>
          </w:p>
        </w:tc>
        <w:tc>
          <w:tcPr>
            <w:tcW w:w="701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72765B0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2052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418FF37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829.4 (386.7)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4A7BEBE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0F14F3C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3C418ACF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0B227E61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57073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7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36BC706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6309AF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0.180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1B70D5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687A13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5E2FD6AE" w14:textId="77777777" w:rsidTr="00AD447E">
        <w:trPr>
          <w:cantSplit/>
        </w:trPr>
        <w:tc>
          <w:tcPr>
            <w:tcW w:w="126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977056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 xml:space="preserve">Lymphatic metastasis </w:t>
            </w:r>
          </w:p>
        </w:tc>
        <w:tc>
          <w:tcPr>
            <w:tcW w:w="1980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261666C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701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4472BD6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2052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00D83C8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809.8 (330.9)</w:t>
            </w:r>
          </w:p>
        </w:tc>
        <w:tc>
          <w:tcPr>
            <w:tcW w:w="667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0297F94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1B426BD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1F940FBF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C4BABE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2E0EF1F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701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0E64A4C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052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46118A2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817.8 (233.3)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29ED042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04C5492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4B42C4C1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0E2CDD2B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2D78B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7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6D7DB46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A7E2FF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0.345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0366F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B91966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0DD13B45" w14:textId="77777777" w:rsidTr="00AD447E">
        <w:trPr>
          <w:cantSplit/>
        </w:trPr>
        <w:tc>
          <w:tcPr>
            <w:tcW w:w="126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B82FEE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 xml:space="preserve">Pleural invasion </w:t>
            </w:r>
          </w:p>
        </w:tc>
        <w:tc>
          <w:tcPr>
            <w:tcW w:w="1980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4B798EC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701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11673E3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128</w:t>
            </w:r>
          </w:p>
        </w:tc>
        <w:tc>
          <w:tcPr>
            <w:tcW w:w="2052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40CB6AC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790.3 (326.5)</w:t>
            </w:r>
          </w:p>
        </w:tc>
        <w:tc>
          <w:tcPr>
            <w:tcW w:w="667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56CB114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4761CBB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63D043C4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EDB8F5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3817158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701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68A1F83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2052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28BB5E5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906.1 (154.8)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371E468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1F859C7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111A00AC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47C49B6E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8BB40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7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7685A3E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FED42A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0.088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2234C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74F1D0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61AD241F" w14:textId="77777777" w:rsidTr="00AD447E">
        <w:trPr>
          <w:cantSplit/>
          <w:trHeight w:val="232"/>
        </w:trPr>
        <w:tc>
          <w:tcPr>
            <w:tcW w:w="126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D98798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 xml:space="preserve">STAS </w:t>
            </w:r>
          </w:p>
        </w:tc>
        <w:tc>
          <w:tcPr>
            <w:tcW w:w="1980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4D7A64D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701" w:type="dxa"/>
            <w:tcBorders>
              <w:top w:val="single" w:sz="8" w:space="0" w:color="152935"/>
              <w:left w:val="nil"/>
              <w:bottom w:val="single" w:sz="4" w:space="0" w:color="A6A6A6"/>
              <w:right w:val="nil"/>
            </w:tcBorders>
            <w:shd w:val="clear" w:color="auto" w:fill="FFFFFF"/>
          </w:tcPr>
          <w:p w14:paraId="6B7A71A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2052" w:type="dxa"/>
            <w:tcBorders>
              <w:top w:val="single" w:sz="8" w:space="0" w:color="152935"/>
              <w:left w:val="nil"/>
              <w:bottom w:val="single" w:sz="4" w:space="0" w:color="A6A6A6"/>
              <w:right w:val="single" w:sz="8" w:space="0" w:color="E0E0E0"/>
            </w:tcBorders>
            <w:shd w:val="clear" w:color="auto" w:fill="FFFFFF"/>
            <w:vAlign w:val="center"/>
          </w:tcPr>
          <w:p w14:paraId="5367EC3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791.2 (286.2)</w:t>
            </w:r>
          </w:p>
        </w:tc>
        <w:tc>
          <w:tcPr>
            <w:tcW w:w="667" w:type="dxa"/>
            <w:tcBorders>
              <w:top w:val="single" w:sz="8" w:space="0" w:color="152935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54DCCE7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 w:val="restart"/>
            <w:tcBorders>
              <w:top w:val="single" w:sz="8" w:space="0" w:color="152935"/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35E9B40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--</w:t>
            </w:r>
          </w:p>
        </w:tc>
      </w:tr>
      <w:tr w:rsidR="00E60645" w14:paraId="01901865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A4FAB7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E0E0E0"/>
          </w:tcPr>
          <w:p w14:paraId="6D71541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Yes</w:t>
            </w:r>
          </w:p>
        </w:tc>
        <w:tc>
          <w:tcPr>
            <w:tcW w:w="701" w:type="dxa"/>
            <w:tcBorders>
              <w:top w:val="single" w:sz="4" w:space="0" w:color="A6A6A6"/>
              <w:left w:val="nil"/>
              <w:bottom w:val="single" w:sz="8" w:space="0" w:color="AEAEAE"/>
              <w:right w:val="nil"/>
            </w:tcBorders>
          </w:tcPr>
          <w:p w14:paraId="2FB3ACC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2052" w:type="dxa"/>
            <w:tcBorders>
              <w:top w:val="single" w:sz="4" w:space="0" w:color="A6A6A6"/>
              <w:left w:val="nil"/>
              <w:bottom w:val="single" w:sz="8" w:space="0" w:color="AEAEAE"/>
              <w:right w:val="single" w:sz="8" w:space="0" w:color="E0E0E0"/>
            </w:tcBorders>
            <w:vAlign w:val="center"/>
          </w:tcPr>
          <w:p w14:paraId="1AF73D2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901.5 (431.5)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</w:tcPr>
          <w:p w14:paraId="19F2079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right w:val="single" w:sz="8" w:space="0" w:color="E0E0E0"/>
            </w:tcBorders>
            <w:vAlign w:val="center"/>
          </w:tcPr>
          <w:p w14:paraId="751A007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6122D6A9" w14:textId="77777777" w:rsidTr="00AD447E">
        <w:trPr>
          <w:cantSplit/>
        </w:trPr>
        <w:tc>
          <w:tcPr>
            <w:tcW w:w="1260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10047B4A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6A6A6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FA79E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7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2222BAB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205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2960E37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b/>
                <w:bCs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10205"/>
                <w:sz w:val="18"/>
                <w:szCs w:val="18"/>
                <w:lang w:eastAsia="en-US"/>
              </w:rPr>
              <w:t>0.043*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8" w:space="0" w:color="000000"/>
              <w:right w:val="single" w:sz="8" w:space="0" w:color="E0E0E0"/>
            </w:tcBorders>
            <w:shd w:val="clear" w:color="auto" w:fill="FFFFFF"/>
          </w:tcPr>
          <w:p w14:paraId="05042A0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BCD618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703BC518" w14:textId="77777777" w:rsidTr="00AD447E">
        <w:trPr>
          <w:cantSplit/>
        </w:trPr>
        <w:tc>
          <w:tcPr>
            <w:tcW w:w="1260" w:type="dxa"/>
            <w:vMerge w:val="restart"/>
            <w:tcBorders>
              <w:top w:val="single" w:sz="8" w:space="0" w:color="152935"/>
              <w:left w:val="nil"/>
              <w:right w:val="nil"/>
            </w:tcBorders>
            <w:shd w:val="clear" w:color="auto" w:fill="E0E0E0"/>
          </w:tcPr>
          <w:p w14:paraId="1092017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Tumor size (major diameter)</w:t>
            </w:r>
          </w:p>
          <w:p w14:paraId="4C4E7816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8" w:space="0" w:color="152935"/>
              <w:left w:val="nil"/>
              <w:bottom w:val="single" w:sz="4" w:space="0" w:color="BFBFBF"/>
              <w:right w:val="nil"/>
            </w:tcBorders>
            <w:shd w:val="clear" w:color="auto" w:fill="E0E0E0"/>
          </w:tcPr>
          <w:p w14:paraId="7961BFA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≤ 2</w:t>
            </w:r>
          </w:p>
        </w:tc>
        <w:tc>
          <w:tcPr>
            <w:tcW w:w="701" w:type="dxa"/>
            <w:tcBorders>
              <w:top w:val="single" w:sz="8" w:space="0" w:color="152935"/>
              <w:left w:val="nil"/>
              <w:bottom w:val="single" w:sz="4" w:space="0" w:color="BFBFBF"/>
              <w:right w:val="nil"/>
            </w:tcBorders>
            <w:shd w:val="clear" w:color="auto" w:fill="FFFFFF"/>
          </w:tcPr>
          <w:p w14:paraId="360162F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2052" w:type="dxa"/>
            <w:tcBorders>
              <w:top w:val="single" w:sz="8" w:space="0" w:color="152935"/>
              <w:left w:val="nil"/>
              <w:bottom w:val="single" w:sz="4" w:space="0" w:color="BFBFBF"/>
              <w:right w:val="single" w:sz="8" w:space="0" w:color="E0E0E0"/>
            </w:tcBorders>
            <w:shd w:val="clear" w:color="auto" w:fill="FFFFFF"/>
            <w:vAlign w:val="center"/>
          </w:tcPr>
          <w:p w14:paraId="6E3DC7A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742.8 (300.1)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53209D5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 w:val="restart"/>
            <w:tcBorders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2542016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2A9D9FCD" w14:textId="77777777" w:rsidTr="00AD447E">
        <w:trPr>
          <w:cantSplit/>
        </w:trPr>
        <w:tc>
          <w:tcPr>
            <w:tcW w:w="1260" w:type="dxa"/>
            <w:vMerge/>
            <w:tcBorders>
              <w:left w:val="nil"/>
              <w:right w:val="nil"/>
            </w:tcBorders>
            <w:shd w:val="clear" w:color="auto" w:fill="E0E0E0"/>
          </w:tcPr>
          <w:p w14:paraId="4005284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E0E0E0"/>
          </w:tcPr>
          <w:p w14:paraId="20E6D75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sym w:font="Symbol" w:char="F03E"/>
            </w: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 xml:space="preserve"> 2</w:t>
            </w:r>
          </w:p>
        </w:tc>
        <w:tc>
          <w:tcPr>
            <w:tcW w:w="70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</w:tcPr>
          <w:p w14:paraId="52DF797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20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8" w:space="0" w:color="E0E0E0"/>
            </w:tcBorders>
            <w:shd w:val="clear" w:color="auto" w:fill="FFFFFF"/>
            <w:vAlign w:val="center"/>
          </w:tcPr>
          <w:p w14:paraId="6242F2A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  <w:t>911.4 (455.7)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4" w:space="0" w:color="A6A6A6"/>
              <w:right w:val="single" w:sz="8" w:space="0" w:color="E0E0E0"/>
            </w:tcBorders>
            <w:shd w:val="clear" w:color="auto" w:fill="FFFFFF"/>
          </w:tcPr>
          <w:p w14:paraId="3D634A7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right w:val="single" w:sz="8" w:space="0" w:color="E0E0E0"/>
            </w:tcBorders>
            <w:shd w:val="clear" w:color="auto" w:fill="FFFFFF"/>
            <w:vAlign w:val="center"/>
          </w:tcPr>
          <w:p w14:paraId="252C2BE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  <w:tr w:rsidR="00E60645" w14:paraId="1A190C6B" w14:textId="77777777" w:rsidTr="00AD447E">
        <w:trPr>
          <w:cantSplit/>
        </w:trPr>
        <w:tc>
          <w:tcPr>
            <w:tcW w:w="12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7C08559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BFBFBF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C92F3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color w:val="264A60"/>
                <w:sz w:val="18"/>
                <w:szCs w:val="18"/>
                <w:lang w:eastAsia="en-US"/>
              </w:rPr>
              <w:t>Mann-Whitney-U</w:t>
            </w:r>
          </w:p>
        </w:tc>
        <w:tc>
          <w:tcPr>
            <w:tcW w:w="701" w:type="dxa"/>
            <w:tcBorders>
              <w:top w:val="single" w:sz="4" w:space="0" w:color="BFBFBF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F25406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highlight w:val="green"/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BFBFBF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center"/>
          </w:tcPr>
          <w:p w14:paraId="632466B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b/>
                <w:bCs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10205"/>
                <w:sz w:val="18"/>
                <w:szCs w:val="18"/>
                <w:lang w:eastAsia="en-US"/>
              </w:rPr>
              <w:t>0.0001*</w:t>
            </w:r>
          </w:p>
        </w:tc>
        <w:tc>
          <w:tcPr>
            <w:tcW w:w="667" w:type="dxa"/>
            <w:tcBorders>
              <w:top w:val="single" w:sz="4" w:space="0" w:color="A6A6A6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85564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64" w:type="dxa"/>
            <w:gridSpan w:val="2"/>
            <w:vMerge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44B5C1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/>
                <w:color w:val="010205"/>
                <w:sz w:val="18"/>
                <w:szCs w:val="18"/>
                <w:lang w:eastAsia="en-US"/>
              </w:rPr>
            </w:pPr>
          </w:p>
        </w:tc>
      </w:tr>
    </w:tbl>
    <w:p w14:paraId="4DFE1679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7B1033D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CD6087C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A106845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27CF621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EFB52BD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747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831"/>
        <w:gridCol w:w="1811"/>
        <w:gridCol w:w="2163"/>
        <w:gridCol w:w="861"/>
        <w:gridCol w:w="1001"/>
      </w:tblGrid>
      <w:tr w:rsidR="00E60645" w14:paraId="4246A080" w14:textId="77777777" w:rsidTr="00AD447E">
        <w:trPr>
          <w:cantSplit/>
        </w:trPr>
        <w:tc>
          <w:tcPr>
            <w:tcW w:w="7747" w:type="dxa"/>
            <w:gridSpan w:val="6"/>
            <w:tcBorders>
              <w:top w:val="single" w:sz="4" w:space="0" w:color="auto"/>
            </w:tcBorders>
          </w:tcPr>
          <w:p w14:paraId="4AA1F526" w14:textId="77777777" w:rsidR="00E60645" w:rsidRPr="00E81F1A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1F1A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Table 3. Correlation between HMGB-1 and NPM/B23 levels in serum</w:t>
            </w:r>
          </w:p>
        </w:tc>
      </w:tr>
      <w:tr w:rsidR="00E60645" w14:paraId="5A227530" w14:textId="77777777" w:rsidTr="00AD447E">
        <w:trPr>
          <w:cantSplit/>
        </w:trPr>
        <w:tc>
          <w:tcPr>
            <w:tcW w:w="588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A88255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Cohorts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0D687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HMGB-1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16CE88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NPM/B23</w:t>
            </w:r>
          </w:p>
        </w:tc>
      </w:tr>
      <w:tr w:rsidR="00E60645" w14:paraId="2568FA84" w14:textId="77777777" w:rsidTr="00AD447E">
        <w:trPr>
          <w:cantSplit/>
        </w:trPr>
        <w:tc>
          <w:tcPr>
            <w:tcW w:w="108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F697F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Spearman's rho</w:t>
            </w:r>
          </w:p>
        </w:tc>
        <w:tc>
          <w:tcPr>
            <w:tcW w:w="83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D30BD4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Healthy</w:t>
            </w:r>
          </w:p>
        </w:tc>
        <w:tc>
          <w:tcPr>
            <w:tcW w:w="1811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1DAA2B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HMGB1</w:t>
            </w:r>
            <w:r>
              <w:rPr>
                <w:rFonts w:ascii="Times New Roman" w:eastAsia="MS Gothic" w:hAnsi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sz w:val="18"/>
                <w:szCs w:val="18"/>
              </w:rPr>
              <w:t>ELISA</w:t>
            </w:r>
            <w:r>
              <w:rPr>
                <w:rFonts w:ascii="Times New Roman" w:eastAsia="MS Gothic" w:hAnsi="Times New Roman"/>
                <w:sz w:val="18"/>
                <w:szCs w:val="18"/>
              </w:rPr>
              <w:t>）</w:t>
            </w:r>
          </w:p>
        </w:tc>
        <w:tc>
          <w:tcPr>
            <w:tcW w:w="216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A1106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Correlation Coefficient</w:t>
            </w:r>
          </w:p>
        </w:tc>
        <w:tc>
          <w:tcPr>
            <w:tcW w:w="86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0056E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11DD7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.278</w:t>
            </w:r>
            <w:r>
              <w:rPr>
                <w:rFonts w:ascii="Times New Roman" w:hAnsi="Times New Roman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E60645" w14:paraId="3F9ACAED" w14:textId="77777777" w:rsidTr="00AD447E">
        <w:trPr>
          <w:cantSplit/>
        </w:trPr>
        <w:tc>
          <w:tcPr>
            <w:tcW w:w="10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5F51DA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83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ED3EA81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2D831FB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0218D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80B65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E0229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.031</w:t>
            </w:r>
          </w:p>
        </w:tc>
      </w:tr>
      <w:tr w:rsidR="00E60645" w14:paraId="012A9FC4" w14:textId="77777777" w:rsidTr="00AD447E">
        <w:trPr>
          <w:cantSplit/>
        </w:trPr>
        <w:tc>
          <w:tcPr>
            <w:tcW w:w="10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67AD0E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831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466CC74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1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BE33DD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D8883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ED90A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D309C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60</w:t>
            </w:r>
          </w:p>
        </w:tc>
      </w:tr>
      <w:tr w:rsidR="00E60645" w14:paraId="3A955851" w14:textId="77777777" w:rsidTr="00AD447E">
        <w:trPr>
          <w:cantSplit/>
        </w:trPr>
        <w:tc>
          <w:tcPr>
            <w:tcW w:w="10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3FC38B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831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3DA52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NSCLC Patients</w:t>
            </w:r>
          </w:p>
        </w:tc>
        <w:tc>
          <w:tcPr>
            <w:tcW w:w="181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F6BA6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HMGB1</w:t>
            </w:r>
            <w:r>
              <w:rPr>
                <w:rFonts w:ascii="Times New Roman" w:eastAsia="MS Gothic" w:hAnsi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sz w:val="18"/>
                <w:szCs w:val="18"/>
              </w:rPr>
              <w:t>ELISA</w:t>
            </w:r>
            <w:r>
              <w:rPr>
                <w:rFonts w:ascii="Times New Roman" w:eastAsia="MS Gothic" w:hAnsi="Times New Roman"/>
                <w:sz w:val="18"/>
                <w:szCs w:val="18"/>
              </w:rPr>
              <w:t>）</w:t>
            </w:r>
          </w:p>
        </w:tc>
        <w:tc>
          <w:tcPr>
            <w:tcW w:w="216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5A532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Correlation Coefficient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3475B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953EC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.679</w:t>
            </w:r>
            <w:r>
              <w:rPr>
                <w:rFonts w:ascii="Times New Roman" w:hAnsi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60645" w14:paraId="29BA28E3" w14:textId="77777777" w:rsidTr="00AD447E">
        <w:trPr>
          <w:cantSplit/>
        </w:trPr>
        <w:tc>
          <w:tcPr>
            <w:tcW w:w="10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69EBFA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83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8E936A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BA08D2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F14CC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1B957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418C8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.0001</w:t>
            </w:r>
          </w:p>
        </w:tc>
      </w:tr>
      <w:tr w:rsidR="00E60645" w14:paraId="64CB721A" w14:textId="77777777" w:rsidTr="00AD447E">
        <w:trPr>
          <w:cantSplit/>
        </w:trPr>
        <w:tc>
          <w:tcPr>
            <w:tcW w:w="10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BF4555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831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D3C8E8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1" w:type="dxa"/>
            <w:vMerge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58CF7639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3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29F751F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1010EBE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162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14:paraId="74365E4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162</w:t>
            </w:r>
          </w:p>
        </w:tc>
      </w:tr>
      <w:tr w:rsidR="00E60645" w14:paraId="559AF715" w14:textId="77777777" w:rsidTr="00AD447E">
        <w:trPr>
          <w:cantSplit/>
        </w:trPr>
        <w:tc>
          <w:tcPr>
            <w:tcW w:w="7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5452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  <w:tr w:rsidR="00E60645" w14:paraId="37FD5D32" w14:textId="77777777" w:rsidTr="00AD447E">
        <w:trPr>
          <w:cantSplit/>
        </w:trPr>
        <w:tc>
          <w:tcPr>
            <w:tcW w:w="7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05BBA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0DED2B59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EA4A330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D154891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5"/>
        <w:gridCol w:w="476"/>
        <w:gridCol w:w="1486"/>
        <w:gridCol w:w="1731"/>
        <w:gridCol w:w="2001"/>
        <w:gridCol w:w="861"/>
        <w:gridCol w:w="1001"/>
      </w:tblGrid>
      <w:tr w:rsidR="00E60645" w14:paraId="3287C096" w14:textId="77777777" w:rsidTr="00AD447E">
        <w:trPr>
          <w:cantSplit/>
        </w:trPr>
        <w:tc>
          <w:tcPr>
            <w:tcW w:w="8456" w:type="dxa"/>
            <w:gridSpan w:val="8"/>
            <w:tcBorders>
              <w:top w:val="nil"/>
              <w:left w:val="nil"/>
              <w:bottom w:val="single" w:sz="8" w:space="0" w:color="152935"/>
              <w:right w:val="nil"/>
            </w:tcBorders>
            <w:vAlign w:val="bottom"/>
          </w:tcPr>
          <w:p w14:paraId="648DE499" w14:textId="77777777" w:rsidR="00E60645" w:rsidRPr="00E81F1A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1F1A">
              <w:rPr>
                <w:rFonts w:ascii="Times New Roman" w:hAnsi="Times New Roman"/>
                <w:b/>
                <w:bCs/>
                <w:sz w:val="22"/>
                <w:szCs w:val="22"/>
              </w:rPr>
              <w:t>Table 4. Correlation between HMBG1 and NPM/B23 according to tumor size and presence of STAS</w:t>
            </w:r>
          </w:p>
        </w:tc>
      </w:tr>
      <w:tr w:rsidR="00E60645" w14:paraId="1093C996" w14:textId="77777777" w:rsidTr="00AD447E">
        <w:trPr>
          <w:cantSplit/>
        </w:trPr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F40FC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Tumor Major diameter</w:t>
            </w:r>
          </w:p>
        </w:tc>
        <w:tc>
          <w:tcPr>
            <w:tcW w:w="5694" w:type="dxa"/>
            <w:gridSpan w:val="4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A0D7A7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1F094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HMGB-1</w:t>
            </w:r>
          </w:p>
        </w:tc>
        <w:tc>
          <w:tcPr>
            <w:tcW w:w="100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BB3ECE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B23-NPM</w:t>
            </w:r>
          </w:p>
        </w:tc>
      </w:tr>
      <w:tr w:rsidR="00E60645" w14:paraId="0FC1AA51" w14:textId="77777777" w:rsidTr="00AD447E">
        <w:trPr>
          <w:cantSplit/>
        </w:trPr>
        <w:tc>
          <w:tcPr>
            <w:tcW w:w="79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0A9426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≤ 2</w:t>
            </w:r>
          </w:p>
        </w:tc>
        <w:tc>
          <w:tcPr>
            <w:tcW w:w="581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8654B2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NO</w:t>
            </w:r>
          </w:p>
        </w:tc>
        <w:tc>
          <w:tcPr>
            <w:tcW w:w="148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0FFDF1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Spearman's rho</w:t>
            </w:r>
          </w:p>
        </w:tc>
        <w:tc>
          <w:tcPr>
            <w:tcW w:w="173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31D843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HMGB1</w:t>
            </w:r>
            <w:r>
              <w:rPr>
                <w:rFonts w:ascii="Times New Roman" w:eastAsia="MS Gothic" w:hAnsi="Times New Roman"/>
                <w:color w:val="264A60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color w:val="264A60"/>
                <w:sz w:val="18"/>
                <w:szCs w:val="18"/>
              </w:rPr>
              <w:t>ELISA</w:t>
            </w:r>
            <w:r>
              <w:rPr>
                <w:rFonts w:ascii="Times New Roman" w:eastAsia="MS Gothic" w:hAnsi="Times New Roman"/>
                <w:color w:val="264A60"/>
                <w:sz w:val="18"/>
                <w:szCs w:val="18"/>
              </w:rPr>
              <w:t>）</w:t>
            </w:r>
          </w:p>
        </w:tc>
        <w:tc>
          <w:tcPr>
            <w:tcW w:w="20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E66015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4DDB1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D9F61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.434</w:t>
            </w:r>
            <w:r>
              <w:rPr>
                <w:rFonts w:ascii="Times New Roman" w:hAnsi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60645" w14:paraId="3F7FD00C" w14:textId="77777777" w:rsidTr="00AD447E">
        <w:trPr>
          <w:cantSplit/>
        </w:trPr>
        <w:tc>
          <w:tcPr>
            <w:tcW w:w="79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3AFAB7D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5528784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A25BA21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73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4626265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D65B7C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48F7B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54AD0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.0001</w:t>
            </w:r>
          </w:p>
        </w:tc>
      </w:tr>
      <w:tr w:rsidR="00E60645" w14:paraId="7A5889C0" w14:textId="77777777" w:rsidTr="00AD447E">
        <w:trPr>
          <w:cantSplit/>
        </w:trPr>
        <w:tc>
          <w:tcPr>
            <w:tcW w:w="79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55D2DA9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2AD62F2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0B99A61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73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B646B7B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67C424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807432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69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9A92E0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69</w:t>
            </w:r>
          </w:p>
        </w:tc>
      </w:tr>
      <w:tr w:rsidR="00E60645" w14:paraId="7E3A5E16" w14:textId="77777777" w:rsidTr="00AD447E">
        <w:trPr>
          <w:cantSplit/>
        </w:trPr>
        <w:tc>
          <w:tcPr>
            <w:tcW w:w="79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1A99392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18F159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YES</w:t>
            </w:r>
          </w:p>
        </w:tc>
        <w:tc>
          <w:tcPr>
            <w:tcW w:w="148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93C1B9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Spearman's rho</w:t>
            </w:r>
          </w:p>
        </w:tc>
        <w:tc>
          <w:tcPr>
            <w:tcW w:w="173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1FC6D7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HMGB1</w:t>
            </w:r>
            <w:r>
              <w:rPr>
                <w:rFonts w:ascii="Times New Roman" w:eastAsia="MS Gothic" w:hAnsi="Times New Roman"/>
                <w:color w:val="264A60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color w:val="264A60"/>
                <w:sz w:val="18"/>
                <w:szCs w:val="18"/>
              </w:rPr>
              <w:t>ELISA</w:t>
            </w:r>
            <w:r>
              <w:rPr>
                <w:rFonts w:ascii="Times New Roman" w:eastAsia="MS Gothic" w:hAnsi="Times New Roman"/>
                <w:color w:val="264A60"/>
                <w:sz w:val="18"/>
                <w:szCs w:val="18"/>
              </w:rPr>
              <w:t>）</w:t>
            </w:r>
          </w:p>
        </w:tc>
        <w:tc>
          <w:tcPr>
            <w:tcW w:w="20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C004BD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6965B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D9D9D9"/>
          </w:tcPr>
          <w:p w14:paraId="30711B8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.900</w:t>
            </w:r>
            <w:r>
              <w:rPr>
                <w:rFonts w:ascii="Times New Roman" w:hAnsi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60645" w14:paraId="7688E62B" w14:textId="77777777" w:rsidTr="00AD447E">
        <w:trPr>
          <w:cantSplit/>
        </w:trPr>
        <w:tc>
          <w:tcPr>
            <w:tcW w:w="79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03873D8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0C0F711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5D31998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73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E89D4EE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8BA79E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E3DC7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D9D9D9"/>
          </w:tcPr>
          <w:p w14:paraId="248DFF5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.0001</w:t>
            </w:r>
          </w:p>
        </w:tc>
      </w:tr>
      <w:tr w:rsidR="00E60645" w14:paraId="312ABD63" w14:textId="77777777" w:rsidTr="00AD447E">
        <w:trPr>
          <w:cantSplit/>
        </w:trPr>
        <w:tc>
          <w:tcPr>
            <w:tcW w:w="79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CF309B6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2C88255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13CAA0E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73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F54B73F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006D5C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14366A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D9D9D9"/>
          </w:tcPr>
          <w:p w14:paraId="21C5827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27</w:t>
            </w:r>
          </w:p>
        </w:tc>
      </w:tr>
      <w:tr w:rsidR="00E60645" w14:paraId="48614039" w14:textId="77777777" w:rsidTr="00AD447E">
        <w:trPr>
          <w:cantSplit/>
        </w:trPr>
        <w:tc>
          <w:tcPr>
            <w:tcW w:w="79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FB0549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sym w:font="Symbol" w:char="F03E"/>
            </w:r>
            <w:r>
              <w:rPr>
                <w:rFonts w:ascii="Times New Roman" w:hAnsi="Times New Roman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581" w:type="dxa"/>
            <w:gridSpan w:val="2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AAAAFC0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NO</w:t>
            </w:r>
          </w:p>
        </w:tc>
        <w:tc>
          <w:tcPr>
            <w:tcW w:w="148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12532B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Spearman's rho</w:t>
            </w:r>
          </w:p>
        </w:tc>
        <w:tc>
          <w:tcPr>
            <w:tcW w:w="173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B185C4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HMGB1</w:t>
            </w:r>
            <w:r>
              <w:rPr>
                <w:rFonts w:ascii="Times New Roman" w:eastAsia="MS Gothic" w:hAnsi="Times New Roman"/>
                <w:color w:val="264A60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color w:val="264A60"/>
                <w:sz w:val="18"/>
                <w:szCs w:val="18"/>
              </w:rPr>
              <w:t>ELISA</w:t>
            </w:r>
            <w:r>
              <w:rPr>
                <w:rFonts w:ascii="Times New Roman" w:eastAsia="MS Gothic" w:hAnsi="Times New Roman"/>
                <w:color w:val="264A60"/>
                <w:sz w:val="18"/>
                <w:szCs w:val="18"/>
              </w:rPr>
              <w:t>）</w:t>
            </w:r>
          </w:p>
        </w:tc>
        <w:tc>
          <w:tcPr>
            <w:tcW w:w="20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098943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7AD0F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AF0BB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.666</w:t>
            </w:r>
            <w:r>
              <w:rPr>
                <w:rFonts w:ascii="Times New Roman" w:hAnsi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60645" w14:paraId="090DC800" w14:textId="77777777" w:rsidTr="00AD447E">
        <w:trPr>
          <w:cantSplit/>
        </w:trPr>
        <w:tc>
          <w:tcPr>
            <w:tcW w:w="79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5E9B541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1DB63B2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88C586A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73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B28AF8E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2E3AB4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2EDB0B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9638CC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.0001</w:t>
            </w:r>
          </w:p>
        </w:tc>
      </w:tr>
      <w:tr w:rsidR="00E60645" w14:paraId="3581C43D" w14:textId="77777777" w:rsidTr="00AD447E">
        <w:trPr>
          <w:cantSplit/>
        </w:trPr>
        <w:tc>
          <w:tcPr>
            <w:tcW w:w="79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0BE4BF7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F7523C3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BE9D25F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7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4385AE2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10357C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4C7385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F88E8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26</w:t>
            </w:r>
          </w:p>
        </w:tc>
      </w:tr>
      <w:tr w:rsidR="00E60645" w14:paraId="45559767" w14:textId="77777777" w:rsidTr="00AD447E">
        <w:trPr>
          <w:cantSplit/>
        </w:trPr>
        <w:tc>
          <w:tcPr>
            <w:tcW w:w="79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E522C27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174C5C2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YES</w:t>
            </w:r>
          </w:p>
        </w:tc>
        <w:tc>
          <w:tcPr>
            <w:tcW w:w="148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7D38B67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Spearman's rho</w:t>
            </w:r>
          </w:p>
        </w:tc>
        <w:tc>
          <w:tcPr>
            <w:tcW w:w="173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997C5C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HMGB1</w:t>
            </w:r>
            <w:r>
              <w:rPr>
                <w:rFonts w:ascii="Times New Roman" w:eastAsia="MS Gothic" w:hAnsi="Times New Roman"/>
                <w:color w:val="264A60"/>
                <w:sz w:val="18"/>
                <w:szCs w:val="18"/>
              </w:rPr>
              <w:t>（</w:t>
            </w:r>
            <w:r>
              <w:rPr>
                <w:rFonts w:ascii="Times New Roman" w:hAnsi="Times New Roman"/>
                <w:color w:val="264A60"/>
                <w:sz w:val="18"/>
                <w:szCs w:val="18"/>
              </w:rPr>
              <w:t>ELISA</w:t>
            </w:r>
            <w:r>
              <w:rPr>
                <w:rFonts w:ascii="Times New Roman" w:eastAsia="MS Gothic" w:hAnsi="Times New Roman"/>
                <w:color w:val="264A60"/>
                <w:sz w:val="18"/>
                <w:szCs w:val="18"/>
              </w:rPr>
              <w:t>）</w:t>
            </w:r>
          </w:p>
        </w:tc>
        <w:tc>
          <w:tcPr>
            <w:tcW w:w="20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E8B81EA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Correlation Coefficient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03DC4E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275E33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.641</w:t>
            </w:r>
            <w:r>
              <w:rPr>
                <w:rFonts w:ascii="Times New Roman" w:hAnsi="Times New Roman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60645" w14:paraId="621DFFE2" w14:textId="77777777" w:rsidTr="00AD447E">
        <w:trPr>
          <w:cantSplit/>
        </w:trPr>
        <w:tc>
          <w:tcPr>
            <w:tcW w:w="79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F9E3231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72F87197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02AAE5C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7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06FC6AE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B25D11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D30499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641F9F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.001</w:t>
            </w:r>
          </w:p>
        </w:tc>
      </w:tr>
      <w:tr w:rsidR="00E60645" w14:paraId="6681D0F4" w14:textId="77777777" w:rsidTr="00AD447E">
        <w:trPr>
          <w:cantSplit/>
        </w:trPr>
        <w:tc>
          <w:tcPr>
            <w:tcW w:w="79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3EE7B50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581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5EFD695A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ABF91DD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1731" w:type="dxa"/>
            <w:vMerge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4BA1E7" w14:textId="77777777" w:rsidR="00E60645" w:rsidRDefault="00E60645" w:rsidP="00AD447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10205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EF3DD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264A60"/>
                <w:sz w:val="18"/>
                <w:szCs w:val="18"/>
              </w:rPr>
            </w:pPr>
            <w:r>
              <w:rPr>
                <w:rFonts w:ascii="Times New Roman" w:hAnsi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292E09B4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00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FFFFF"/>
          </w:tcPr>
          <w:p w14:paraId="6636FC81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22</w:t>
            </w:r>
          </w:p>
        </w:tc>
      </w:tr>
      <w:tr w:rsidR="00E60645" w14:paraId="5883E1BA" w14:textId="77777777" w:rsidTr="00AD447E">
        <w:trPr>
          <w:cantSplit/>
        </w:trPr>
        <w:tc>
          <w:tcPr>
            <w:tcW w:w="84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3A16A8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010205"/>
                <w:sz w:val="18"/>
                <w:szCs w:val="18"/>
              </w:rPr>
            </w:pPr>
            <w:bookmarkStart w:id="0" w:name="_Hlk180659199"/>
            <w:r>
              <w:rPr>
                <w:rFonts w:ascii="Times New Roman" w:hAnsi="Times New Roman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  <w:tr w:rsidR="00E60645" w14:paraId="4376043E" w14:textId="77777777" w:rsidTr="00AD447E">
        <w:trPr>
          <w:cantSplit/>
        </w:trPr>
        <w:tc>
          <w:tcPr>
            <w:tcW w:w="84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778D56" w14:textId="77777777" w:rsidR="00E60645" w:rsidRDefault="00E60645" w:rsidP="00AD447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/>
                <w:color w:val="010205"/>
                <w:sz w:val="18"/>
                <w:szCs w:val="18"/>
              </w:rPr>
            </w:pPr>
            <w:r>
              <w:rPr>
                <w:rFonts w:ascii="Times New Roman" w:hAnsi="Times New Roman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  <w:bookmarkEnd w:id="0"/>
    </w:tbl>
    <w:p w14:paraId="218D9CDC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0C771B2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E61A856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383A995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D0D97C3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D83FD7E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BA082BF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900"/>
        <w:gridCol w:w="680"/>
        <w:gridCol w:w="725"/>
        <w:gridCol w:w="1195"/>
        <w:gridCol w:w="1042"/>
        <w:gridCol w:w="1181"/>
        <w:gridCol w:w="923"/>
        <w:gridCol w:w="926"/>
      </w:tblGrid>
      <w:tr w:rsidR="00E60645" w14:paraId="235DA76A" w14:textId="77777777" w:rsidTr="00AD447E">
        <w:trPr>
          <w:jc w:val="center"/>
        </w:trPr>
        <w:tc>
          <w:tcPr>
            <w:tcW w:w="1710" w:type="dxa"/>
            <w:tcBorders>
              <w:top w:val="single" w:sz="12" w:space="0" w:color="auto"/>
            </w:tcBorders>
            <w:shd w:val="clear" w:color="auto" w:fill="FFFFFF"/>
          </w:tcPr>
          <w:p w14:paraId="77C4A729" w14:textId="77777777" w:rsidR="00E60645" w:rsidRDefault="00E60645" w:rsidP="00AD447E">
            <w:pPr>
              <w:ind w:firstLine="240"/>
              <w:rPr>
                <w:rFonts w:ascii="Times New Roman" w:hAnsi="Times New Roman"/>
                <w:szCs w:val="21"/>
                <w:lang w:bidi="zh-CN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FFFFFF"/>
          </w:tcPr>
          <w:p w14:paraId="4E4DBE90" w14:textId="77777777" w:rsidR="00E60645" w:rsidRDefault="00E60645" w:rsidP="00AD447E">
            <w:pPr>
              <w:ind w:firstLine="160"/>
              <w:rPr>
                <w:rFonts w:ascii="Times New Roman" w:hAnsi="Times New Roman"/>
                <w:szCs w:val="21"/>
                <w:lang w:bidi="zh-CN"/>
              </w:rPr>
            </w:pPr>
          </w:p>
        </w:tc>
        <w:tc>
          <w:tcPr>
            <w:tcW w:w="3642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947F18" w14:textId="77777777" w:rsidR="00E60645" w:rsidRPr="00E81F1A" w:rsidRDefault="00E60645" w:rsidP="00AD447E">
            <w:pPr>
              <w:rPr>
                <w:rFonts w:ascii="Times New Roman" w:hAnsi="Times New Roman"/>
                <w:b/>
                <w:bCs/>
                <w:szCs w:val="21"/>
                <w:lang w:eastAsia="en-US" w:bidi="en-US"/>
              </w:rPr>
            </w:pPr>
            <w:r w:rsidRPr="00E81F1A">
              <w:rPr>
                <w:rFonts w:ascii="Times New Roman" w:hAnsi="Times New Roman"/>
                <w:b/>
                <w:bCs/>
                <w:szCs w:val="21"/>
                <w:lang w:eastAsia="en-US" w:bidi="en-US"/>
              </w:rPr>
              <w:t>Table 5. Positive expression rate of HMGB-1 in NSCLC patients by immunohistochemistry</w:t>
            </w:r>
          </w:p>
        </w:tc>
        <w:tc>
          <w:tcPr>
            <w:tcW w:w="1181" w:type="dxa"/>
            <w:tcBorders>
              <w:top w:val="single" w:sz="12" w:space="0" w:color="auto"/>
            </w:tcBorders>
            <w:shd w:val="clear" w:color="auto" w:fill="FFFFFF"/>
          </w:tcPr>
          <w:p w14:paraId="36DC7AF6" w14:textId="77777777" w:rsidR="00E60645" w:rsidRPr="005723F3" w:rsidRDefault="00E60645" w:rsidP="00AD447E">
            <w:pPr>
              <w:jc w:val="center"/>
              <w:rPr>
                <w:rFonts w:ascii="Times New Roman" w:hAnsi="Times New Roman"/>
                <w:szCs w:val="21"/>
                <w:lang w:bidi="zh-CN"/>
              </w:rPr>
            </w:pPr>
          </w:p>
        </w:tc>
        <w:tc>
          <w:tcPr>
            <w:tcW w:w="92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365EE88" w14:textId="77777777" w:rsidR="00E60645" w:rsidRPr="005723F3" w:rsidRDefault="00E60645" w:rsidP="00AD447E">
            <w:pPr>
              <w:jc w:val="center"/>
              <w:rPr>
                <w:rFonts w:ascii="Times New Roman" w:hAnsi="Times New Roman"/>
                <w:szCs w:val="21"/>
                <w:lang w:bidi="zh-CN"/>
              </w:rPr>
            </w:pPr>
          </w:p>
        </w:tc>
        <w:tc>
          <w:tcPr>
            <w:tcW w:w="926" w:type="dxa"/>
            <w:tcBorders>
              <w:top w:val="single" w:sz="12" w:space="0" w:color="auto"/>
            </w:tcBorders>
            <w:shd w:val="clear" w:color="auto" w:fill="FFFFFF"/>
          </w:tcPr>
          <w:p w14:paraId="387CB5F7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</w:tr>
      <w:tr w:rsidR="00E60645" w14:paraId="7D68509F" w14:textId="77777777" w:rsidTr="00AD447E">
        <w:trPr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</w:tcBorders>
            <w:shd w:val="clear" w:color="auto" w:fill="FFFFFF"/>
          </w:tcPr>
          <w:p w14:paraId="5AEC4973" w14:textId="77777777" w:rsidR="00E60645" w:rsidRPr="005723F3" w:rsidRDefault="00E60645" w:rsidP="00AD447E">
            <w:pPr>
              <w:ind w:firstLine="240"/>
              <w:rPr>
                <w:rFonts w:ascii="Times New Roman" w:hAnsi="Times New Roman"/>
                <w:szCs w:val="21"/>
                <w:lang w:bidi="zh-CN"/>
              </w:rPr>
            </w:pPr>
          </w:p>
          <w:p w14:paraId="35CAA69B" w14:textId="77777777" w:rsidR="00E60645" w:rsidRDefault="00E60645" w:rsidP="00AD447E">
            <w:pPr>
              <w:ind w:firstLine="240"/>
              <w:rPr>
                <w:rFonts w:ascii="Times New Roman" w:hAnsi="Times New Roman"/>
                <w:szCs w:val="21"/>
                <w:lang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>Tissue Type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shd w:val="clear" w:color="auto" w:fill="FFFFFF"/>
          </w:tcPr>
          <w:p w14:paraId="3A665C61" w14:textId="77777777" w:rsidR="00E60645" w:rsidRDefault="00E60645" w:rsidP="00AD447E">
            <w:pPr>
              <w:ind w:firstLine="160"/>
              <w:rPr>
                <w:rFonts w:ascii="Times New Roman" w:hAnsi="Times New Roman"/>
                <w:szCs w:val="21"/>
                <w:lang w:val="zh-CN" w:bidi="zh-CN"/>
              </w:rPr>
            </w:pPr>
          </w:p>
          <w:p w14:paraId="03F2C770" w14:textId="77777777" w:rsidR="00E60645" w:rsidRDefault="00E60645" w:rsidP="00AD447E">
            <w:pPr>
              <w:ind w:firstLine="160"/>
              <w:rPr>
                <w:rFonts w:ascii="Times New Roman" w:hAnsi="Times New Roman"/>
                <w:szCs w:val="21"/>
                <w:lang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>Patients</w:t>
            </w:r>
          </w:p>
          <w:p w14:paraId="13D9D122" w14:textId="77777777" w:rsidR="00E60645" w:rsidRDefault="00E60645" w:rsidP="00AD447E">
            <w:pPr>
              <w:rPr>
                <w:rFonts w:ascii="Times New Roman" w:hAnsi="Times New Roman"/>
                <w:szCs w:val="21"/>
                <w:lang w:val="zh-CN" w:bidi="zh-CN"/>
              </w:rPr>
            </w:pPr>
          </w:p>
        </w:tc>
        <w:tc>
          <w:tcPr>
            <w:tcW w:w="3642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38B6BB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eastAsia="en-US" w:bidi="en-US"/>
              </w:rPr>
              <w:t>HMGB1 expression level</w:t>
            </w:r>
          </w:p>
        </w:tc>
        <w:tc>
          <w:tcPr>
            <w:tcW w:w="1181" w:type="dxa"/>
            <w:vMerge w:val="restart"/>
            <w:tcBorders>
              <w:top w:val="single" w:sz="12" w:space="0" w:color="auto"/>
            </w:tcBorders>
            <w:shd w:val="clear" w:color="auto" w:fill="FFFFFF"/>
          </w:tcPr>
          <w:p w14:paraId="68C6F24E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</w:p>
          <w:p w14:paraId="334A9A64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>P</w:t>
            </w:r>
            <w:r>
              <w:rPr>
                <w:rFonts w:ascii="Times New Roman" w:hAnsi="Times New Roman"/>
                <w:szCs w:val="21"/>
                <w:lang w:val="zh-CN" w:bidi="zh-CN"/>
              </w:rPr>
              <w:t>ositive rate</w:t>
            </w:r>
          </w:p>
        </w:tc>
        <w:tc>
          <w:tcPr>
            <w:tcW w:w="923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011B210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vertAlign w:val="superscript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X</w:t>
            </w:r>
            <w:r>
              <w:rPr>
                <w:rFonts w:ascii="Times New Roman" w:hAnsi="Times New Roman"/>
                <w:szCs w:val="21"/>
                <w:vertAlign w:val="superscript"/>
                <w:lang w:val="zh-CN" w:bidi="zh-CN"/>
              </w:rPr>
              <w:t>2</w:t>
            </w:r>
          </w:p>
        </w:tc>
        <w:tc>
          <w:tcPr>
            <w:tcW w:w="926" w:type="dxa"/>
            <w:vMerge w:val="restart"/>
            <w:tcBorders>
              <w:top w:val="single" w:sz="12" w:space="0" w:color="auto"/>
            </w:tcBorders>
            <w:shd w:val="clear" w:color="auto" w:fill="FFFFFF"/>
          </w:tcPr>
          <w:p w14:paraId="51E8F171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eastAsia="en-US" w:bidi="en-US"/>
              </w:rPr>
            </w:pPr>
          </w:p>
          <w:p w14:paraId="70836FE3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eastAsia="en-US" w:bidi="en-US"/>
              </w:rPr>
              <w:t>p value</w:t>
            </w:r>
          </w:p>
        </w:tc>
      </w:tr>
      <w:tr w:rsidR="00E60645" w14:paraId="798C94AA" w14:textId="77777777" w:rsidTr="00AD447E">
        <w:trPr>
          <w:trHeight w:val="424"/>
          <w:jc w:val="center"/>
        </w:trPr>
        <w:tc>
          <w:tcPr>
            <w:tcW w:w="1710" w:type="dxa"/>
            <w:vMerge/>
            <w:shd w:val="clear" w:color="auto" w:fill="FFFFFF"/>
          </w:tcPr>
          <w:p w14:paraId="25E9D907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900" w:type="dxa"/>
            <w:vMerge/>
            <w:shd w:val="clear" w:color="auto" w:fill="FFFFFF"/>
          </w:tcPr>
          <w:p w14:paraId="17379F5D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BE960A4" w14:textId="77777777" w:rsidR="00E60645" w:rsidRDefault="00E60645" w:rsidP="00AD447E">
            <w:pPr>
              <w:ind w:firstLineChars="100" w:firstLine="20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(-)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32D53B6" w14:textId="77777777" w:rsidR="00E60645" w:rsidRDefault="00E60645" w:rsidP="00AD447E">
            <w:pPr>
              <w:ind w:firstLineChars="200" w:firstLine="40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(+)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F148AF" w14:textId="77777777" w:rsidR="00E60645" w:rsidRDefault="00E60645" w:rsidP="00AD447E">
            <w:pPr>
              <w:ind w:firstLineChars="200" w:firstLine="40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(++)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F7E13B4" w14:textId="77777777" w:rsidR="00E60645" w:rsidRDefault="00E60645" w:rsidP="00AD447E">
            <w:pPr>
              <w:ind w:firstLineChars="100" w:firstLine="20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(+++)</w:t>
            </w:r>
          </w:p>
        </w:tc>
        <w:tc>
          <w:tcPr>
            <w:tcW w:w="1181" w:type="dxa"/>
            <w:vMerge/>
            <w:shd w:val="clear" w:color="auto" w:fill="FFFFFF"/>
          </w:tcPr>
          <w:p w14:paraId="42C6A7B9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923" w:type="dxa"/>
            <w:vMerge/>
            <w:shd w:val="clear" w:color="auto" w:fill="FFFFFF"/>
            <w:vAlign w:val="center"/>
          </w:tcPr>
          <w:p w14:paraId="5A1D3B0C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926" w:type="dxa"/>
            <w:vMerge/>
            <w:shd w:val="clear" w:color="auto" w:fill="FFFFFF"/>
          </w:tcPr>
          <w:p w14:paraId="2E6F2935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</w:tr>
      <w:tr w:rsidR="00E60645" w14:paraId="5EE7C686" w14:textId="77777777" w:rsidTr="00AD447E">
        <w:trPr>
          <w:jc w:val="center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13049BA" w14:textId="77777777" w:rsidR="00E60645" w:rsidRDefault="00E60645" w:rsidP="00AD447E">
            <w:pPr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eastAsia="en-US" w:bidi="en-US"/>
              </w:rPr>
              <w:t xml:space="preserve">NSCLC 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48923BC" w14:textId="77777777" w:rsidR="00E60645" w:rsidRDefault="00E60645" w:rsidP="00AD447E">
            <w:pPr>
              <w:ind w:firstLine="16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167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C2CC1DC" w14:textId="77777777" w:rsidR="00E60645" w:rsidRDefault="00E60645" w:rsidP="00AD447E">
            <w:pPr>
              <w:ind w:firstLine="24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36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C15D13D" w14:textId="77777777" w:rsidR="00E60645" w:rsidRDefault="00E60645" w:rsidP="00AD447E">
            <w:pPr>
              <w:ind w:firstLine="34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12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C08F376" w14:textId="77777777" w:rsidR="00E60645" w:rsidRDefault="00E60645" w:rsidP="00AD447E">
            <w:pPr>
              <w:ind w:firstLine="56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49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E71020E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70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068CD98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78.44%</w:t>
            </w:r>
          </w:p>
        </w:tc>
        <w:tc>
          <w:tcPr>
            <w:tcW w:w="9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FA41975" w14:textId="77777777" w:rsidR="00E60645" w:rsidRDefault="00E60645" w:rsidP="00AD447E">
            <w:pPr>
              <w:ind w:firstLine="20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4.089</w:t>
            </w: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5718428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vertAlign w:val="superscript"/>
                <w:lang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0.043</w:t>
            </w:r>
          </w:p>
        </w:tc>
      </w:tr>
      <w:tr w:rsidR="00E60645" w14:paraId="7227B09D" w14:textId="77777777" w:rsidTr="00AD447E">
        <w:trPr>
          <w:jc w:val="center"/>
        </w:trPr>
        <w:tc>
          <w:tcPr>
            <w:tcW w:w="1710" w:type="dxa"/>
            <w:shd w:val="clear" w:color="auto" w:fill="FFFFFF"/>
            <w:vAlign w:val="center"/>
          </w:tcPr>
          <w:p w14:paraId="7CB7F445" w14:textId="77777777" w:rsidR="00E60645" w:rsidRDefault="00E60645" w:rsidP="00AD447E">
            <w:pPr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en-US"/>
              </w:rPr>
              <w:t>Healthy adjacent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822E2FE" w14:textId="77777777" w:rsidR="00E60645" w:rsidRDefault="00E60645" w:rsidP="00AD447E">
            <w:pPr>
              <w:ind w:firstLine="16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167</w:t>
            </w:r>
          </w:p>
        </w:tc>
        <w:tc>
          <w:tcPr>
            <w:tcW w:w="680" w:type="dxa"/>
            <w:shd w:val="clear" w:color="auto" w:fill="FFFFFF"/>
            <w:vAlign w:val="center"/>
          </w:tcPr>
          <w:p w14:paraId="2D6B01B7" w14:textId="77777777" w:rsidR="00E60645" w:rsidRDefault="00E60645" w:rsidP="00AD447E">
            <w:pPr>
              <w:ind w:firstLine="24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22</w:t>
            </w:r>
          </w:p>
        </w:tc>
        <w:tc>
          <w:tcPr>
            <w:tcW w:w="725" w:type="dxa"/>
            <w:shd w:val="clear" w:color="auto" w:fill="FFFFFF"/>
            <w:vAlign w:val="center"/>
          </w:tcPr>
          <w:p w14:paraId="7D2DA258" w14:textId="77777777" w:rsidR="00E60645" w:rsidRDefault="00E60645" w:rsidP="00AD447E">
            <w:pPr>
              <w:ind w:firstLine="34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14</w:t>
            </w:r>
          </w:p>
        </w:tc>
        <w:tc>
          <w:tcPr>
            <w:tcW w:w="1195" w:type="dxa"/>
            <w:shd w:val="clear" w:color="auto" w:fill="FFFFFF"/>
            <w:vAlign w:val="center"/>
          </w:tcPr>
          <w:p w14:paraId="5AB9F424" w14:textId="77777777" w:rsidR="00E60645" w:rsidRDefault="00E60645" w:rsidP="00AD447E">
            <w:pPr>
              <w:ind w:firstLine="56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39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AD7F1C1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92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14:paraId="39624970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86.83%</w:t>
            </w:r>
          </w:p>
        </w:tc>
        <w:tc>
          <w:tcPr>
            <w:tcW w:w="923" w:type="dxa"/>
            <w:shd w:val="clear" w:color="auto" w:fill="FFFFFF"/>
          </w:tcPr>
          <w:p w14:paraId="0AA81CBE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926" w:type="dxa"/>
            <w:shd w:val="clear" w:color="auto" w:fill="FFFFFF"/>
          </w:tcPr>
          <w:p w14:paraId="6E634A56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</w:tr>
      <w:tr w:rsidR="00E60645" w14:paraId="1E943416" w14:textId="77777777" w:rsidTr="00AD447E">
        <w:trPr>
          <w:jc w:val="center"/>
        </w:trPr>
        <w:tc>
          <w:tcPr>
            <w:tcW w:w="1710" w:type="dxa"/>
            <w:shd w:val="clear" w:color="auto" w:fill="FFFFFF"/>
            <w:vAlign w:val="bottom"/>
          </w:tcPr>
          <w:p w14:paraId="77AF5C1C" w14:textId="77777777" w:rsidR="00E60645" w:rsidRDefault="00E60645" w:rsidP="00AD447E">
            <w:pPr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en-US"/>
              </w:rPr>
              <w:t xml:space="preserve">LUAD 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1D6D9FBA" w14:textId="77777777" w:rsidR="00E60645" w:rsidRDefault="00E60645" w:rsidP="00AD447E">
            <w:pPr>
              <w:ind w:firstLine="160"/>
              <w:rPr>
                <w:rFonts w:ascii="Times New Roman" w:hAnsi="Times New Roman"/>
                <w:szCs w:val="21"/>
                <w:lang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130</w:t>
            </w:r>
            <w:r>
              <w:rPr>
                <w:rFonts w:ascii="Times New Roman" w:hAnsi="Times New Roman"/>
                <w:szCs w:val="21"/>
                <w:lang w:bidi="zh-CN"/>
              </w:rPr>
              <w:t xml:space="preserve">      </w:t>
            </w:r>
          </w:p>
        </w:tc>
        <w:tc>
          <w:tcPr>
            <w:tcW w:w="680" w:type="dxa"/>
            <w:shd w:val="clear" w:color="auto" w:fill="FFFFFF"/>
            <w:vAlign w:val="bottom"/>
          </w:tcPr>
          <w:p w14:paraId="1195584C" w14:textId="77777777" w:rsidR="00E60645" w:rsidRDefault="00E60645" w:rsidP="00AD447E">
            <w:pPr>
              <w:rPr>
                <w:rFonts w:ascii="Times New Roman" w:hAnsi="Times New Roman"/>
                <w:szCs w:val="21"/>
                <w:lang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 xml:space="preserve">     31</w:t>
            </w:r>
          </w:p>
        </w:tc>
        <w:tc>
          <w:tcPr>
            <w:tcW w:w="725" w:type="dxa"/>
            <w:shd w:val="clear" w:color="auto" w:fill="FFFFFF"/>
            <w:vAlign w:val="bottom"/>
          </w:tcPr>
          <w:p w14:paraId="29691827" w14:textId="77777777" w:rsidR="00E60645" w:rsidRDefault="00E60645" w:rsidP="00AD447E">
            <w:pPr>
              <w:ind w:firstLine="34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 xml:space="preserve">  </w:t>
            </w:r>
            <w:r>
              <w:rPr>
                <w:rFonts w:ascii="Times New Roman" w:hAnsi="Times New Roman"/>
                <w:szCs w:val="21"/>
                <w:lang w:val="zh-CN" w:bidi="zh-CN"/>
              </w:rPr>
              <w:t>9</w:t>
            </w:r>
          </w:p>
        </w:tc>
        <w:tc>
          <w:tcPr>
            <w:tcW w:w="1195" w:type="dxa"/>
            <w:shd w:val="clear" w:color="auto" w:fill="FFFFFF"/>
            <w:vAlign w:val="bottom"/>
          </w:tcPr>
          <w:p w14:paraId="3FD06104" w14:textId="77777777" w:rsidR="00E60645" w:rsidRDefault="00E60645" w:rsidP="00AD447E">
            <w:pPr>
              <w:ind w:firstLine="56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38</w:t>
            </w:r>
          </w:p>
        </w:tc>
        <w:tc>
          <w:tcPr>
            <w:tcW w:w="1042" w:type="dxa"/>
            <w:shd w:val="clear" w:color="auto" w:fill="FFFFFF"/>
            <w:vAlign w:val="bottom"/>
          </w:tcPr>
          <w:p w14:paraId="3826AFEB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52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14:paraId="3F379F91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76.92%</w:t>
            </w:r>
          </w:p>
        </w:tc>
        <w:tc>
          <w:tcPr>
            <w:tcW w:w="923" w:type="dxa"/>
            <w:shd w:val="clear" w:color="auto" w:fill="FFFFFF"/>
            <w:vAlign w:val="bottom"/>
          </w:tcPr>
          <w:p w14:paraId="53F1454E" w14:textId="77777777" w:rsidR="00E60645" w:rsidRDefault="00E60645" w:rsidP="00AD447E">
            <w:pPr>
              <w:ind w:firstLine="20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24.071</w:t>
            </w:r>
          </w:p>
        </w:tc>
        <w:tc>
          <w:tcPr>
            <w:tcW w:w="926" w:type="dxa"/>
            <w:shd w:val="clear" w:color="auto" w:fill="FFFFFF"/>
            <w:vAlign w:val="bottom"/>
          </w:tcPr>
          <w:p w14:paraId="69FCB40D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vertAlign w:val="superscript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0.000</w:t>
            </w:r>
            <w:r>
              <w:rPr>
                <w:rFonts w:ascii="Times New Roman" w:hAnsi="Times New Roman"/>
                <w:szCs w:val="21"/>
                <w:lang w:bidi="zh-CN"/>
              </w:rPr>
              <w:t>1</w:t>
            </w:r>
          </w:p>
        </w:tc>
      </w:tr>
      <w:tr w:rsidR="00E60645" w14:paraId="09713D44" w14:textId="77777777" w:rsidTr="00AD447E">
        <w:trPr>
          <w:jc w:val="center"/>
        </w:trPr>
        <w:tc>
          <w:tcPr>
            <w:tcW w:w="1710" w:type="dxa"/>
            <w:shd w:val="clear" w:color="auto" w:fill="FFFFFF"/>
            <w:vAlign w:val="center"/>
          </w:tcPr>
          <w:p w14:paraId="369EEFE8" w14:textId="77777777" w:rsidR="00E60645" w:rsidRDefault="00E60645" w:rsidP="00AD447E">
            <w:pPr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en-US"/>
              </w:rPr>
              <w:t>Healthy adjacent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A666ECD" w14:textId="77777777" w:rsidR="00E60645" w:rsidRDefault="00E60645" w:rsidP="00AD447E">
            <w:pPr>
              <w:ind w:firstLine="16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130</w:t>
            </w:r>
          </w:p>
        </w:tc>
        <w:tc>
          <w:tcPr>
            <w:tcW w:w="680" w:type="dxa"/>
            <w:shd w:val="clear" w:color="auto" w:fill="FFFFFF"/>
            <w:vAlign w:val="center"/>
          </w:tcPr>
          <w:p w14:paraId="16B567F2" w14:textId="77777777" w:rsidR="00E60645" w:rsidRDefault="00E60645" w:rsidP="00AD447E">
            <w:pPr>
              <w:ind w:firstLine="24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 xml:space="preserve">  </w:t>
            </w:r>
            <w:r>
              <w:rPr>
                <w:rFonts w:ascii="Times New Roman" w:hAnsi="Times New Roman"/>
                <w:szCs w:val="21"/>
                <w:lang w:val="zh-CN" w:bidi="zh-CN"/>
              </w:rPr>
              <w:t>4</w:t>
            </w:r>
          </w:p>
        </w:tc>
        <w:tc>
          <w:tcPr>
            <w:tcW w:w="725" w:type="dxa"/>
            <w:shd w:val="clear" w:color="auto" w:fill="FFFFFF"/>
            <w:vAlign w:val="center"/>
          </w:tcPr>
          <w:p w14:paraId="48616E9A" w14:textId="77777777" w:rsidR="00E60645" w:rsidRDefault="00E60645" w:rsidP="00AD447E">
            <w:pPr>
              <w:ind w:firstLine="34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 xml:space="preserve">  </w:t>
            </w:r>
            <w:r>
              <w:rPr>
                <w:rFonts w:ascii="Times New Roman" w:hAnsi="Times New Roman"/>
                <w:szCs w:val="21"/>
                <w:lang w:val="zh-CN" w:bidi="zh-CN"/>
              </w:rPr>
              <w:t>6</w:t>
            </w:r>
          </w:p>
        </w:tc>
        <w:tc>
          <w:tcPr>
            <w:tcW w:w="1195" w:type="dxa"/>
            <w:shd w:val="clear" w:color="auto" w:fill="FFFFFF"/>
            <w:vAlign w:val="center"/>
          </w:tcPr>
          <w:p w14:paraId="5CDCF2EB" w14:textId="77777777" w:rsidR="00E60645" w:rsidRDefault="00E60645" w:rsidP="00AD447E">
            <w:pPr>
              <w:ind w:firstLine="56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30</w:t>
            </w:r>
          </w:p>
        </w:tc>
        <w:tc>
          <w:tcPr>
            <w:tcW w:w="1042" w:type="dxa"/>
            <w:shd w:val="clear" w:color="auto" w:fill="FFFFFF"/>
            <w:vAlign w:val="center"/>
          </w:tcPr>
          <w:p w14:paraId="23600D92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90</w:t>
            </w:r>
          </w:p>
        </w:tc>
        <w:tc>
          <w:tcPr>
            <w:tcW w:w="1181" w:type="dxa"/>
            <w:shd w:val="clear" w:color="auto" w:fill="FFFFFF"/>
            <w:vAlign w:val="center"/>
          </w:tcPr>
          <w:p w14:paraId="36F5589B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96.92%</w:t>
            </w:r>
          </w:p>
        </w:tc>
        <w:tc>
          <w:tcPr>
            <w:tcW w:w="923" w:type="dxa"/>
            <w:shd w:val="clear" w:color="auto" w:fill="FFFFFF"/>
          </w:tcPr>
          <w:p w14:paraId="7D54FF7B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926" w:type="dxa"/>
            <w:shd w:val="clear" w:color="auto" w:fill="FFFFFF"/>
          </w:tcPr>
          <w:p w14:paraId="40DA1555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</w:tr>
      <w:tr w:rsidR="00E60645" w14:paraId="6E74CAAA" w14:textId="77777777" w:rsidTr="00AD447E">
        <w:trPr>
          <w:jc w:val="center"/>
        </w:trPr>
        <w:tc>
          <w:tcPr>
            <w:tcW w:w="1710" w:type="dxa"/>
            <w:shd w:val="clear" w:color="auto" w:fill="FFFFFF"/>
            <w:vAlign w:val="bottom"/>
          </w:tcPr>
          <w:p w14:paraId="584815F2" w14:textId="77777777" w:rsidR="00E60645" w:rsidRDefault="00E60645" w:rsidP="00AD447E">
            <w:pPr>
              <w:rPr>
                <w:rFonts w:ascii="Times New Roman" w:hAnsi="Times New Roman"/>
                <w:szCs w:val="21"/>
                <w:lang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 xml:space="preserve">LUSC </w:t>
            </w:r>
          </w:p>
        </w:tc>
        <w:tc>
          <w:tcPr>
            <w:tcW w:w="900" w:type="dxa"/>
            <w:shd w:val="clear" w:color="auto" w:fill="FFFFFF"/>
            <w:vAlign w:val="bottom"/>
          </w:tcPr>
          <w:p w14:paraId="607EC040" w14:textId="77777777" w:rsidR="00E60645" w:rsidRDefault="00E60645" w:rsidP="00AD447E">
            <w:pPr>
              <w:ind w:firstLine="16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 xml:space="preserve">  </w:t>
            </w:r>
            <w:r>
              <w:rPr>
                <w:rFonts w:ascii="Times New Roman" w:hAnsi="Times New Roman"/>
                <w:szCs w:val="21"/>
                <w:lang w:val="zh-CN" w:bidi="zh-CN"/>
              </w:rPr>
              <w:t>37</w:t>
            </w:r>
          </w:p>
        </w:tc>
        <w:tc>
          <w:tcPr>
            <w:tcW w:w="680" w:type="dxa"/>
            <w:shd w:val="clear" w:color="auto" w:fill="FFFFFF"/>
            <w:vAlign w:val="bottom"/>
          </w:tcPr>
          <w:p w14:paraId="79A24132" w14:textId="77777777" w:rsidR="00E60645" w:rsidRDefault="00E60645" w:rsidP="00AD447E">
            <w:pPr>
              <w:ind w:firstLine="24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 xml:space="preserve">  </w:t>
            </w:r>
            <w:r>
              <w:rPr>
                <w:rFonts w:ascii="Times New Roman" w:hAnsi="Times New Roman"/>
                <w:szCs w:val="21"/>
                <w:lang w:val="zh-CN" w:bidi="zh-CN"/>
              </w:rPr>
              <w:t>5</w:t>
            </w:r>
          </w:p>
        </w:tc>
        <w:tc>
          <w:tcPr>
            <w:tcW w:w="725" w:type="dxa"/>
            <w:shd w:val="clear" w:color="auto" w:fill="FFFFFF"/>
            <w:vAlign w:val="bottom"/>
          </w:tcPr>
          <w:p w14:paraId="60AC1538" w14:textId="77777777" w:rsidR="00E60645" w:rsidRDefault="00E60645" w:rsidP="00AD447E">
            <w:pPr>
              <w:ind w:firstLine="34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 xml:space="preserve">  </w:t>
            </w:r>
            <w:r>
              <w:rPr>
                <w:rFonts w:ascii="Times New Roman" w:hAnsi="Times New Roman"/>
                <w:szCs w:val="21"/>
                <w:lang w:val="zh-CN" w:bidi="zh-CN"/>
              </w:rPr>
              <w:t>3</w:t>
            </w:r>
          </w:p>
        </w:tc>
        <w:tc>
          <w:tcPr>
            <w:tcW w:w="1195" w:type="dxa"/>
            <w:shd w:val="clear" w:color="auto" w:fill="FFFFFF"/>
            <w:vAlign w:val="bottom"/>
          </w:tcPr>
          <w:p w14:paraId="44B70180" w14:textId="77777777" w:rsidR="00E60645" w:rsidRDefault="00E60645" w:rsidP="00AD447E">
            <w:pPr>
              <w:ind w:firstLine="56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11</w:t>
            </w:r>
          </w:p>
        </w:tc>
        <w:tc>
          <w:tcPr>
            <w:tcW w:w="1042" w:type="dxa"/>
            <w:shd w:val="clear" w:color="auto" w:fill="FFFFFF"/>
            <w:vAlign w:val="bottom"/>
          </w:tcPr>
          <w:p w14:paraId="3BC16484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18</w:t>
            </w:r>
          </w:p>
        </w:tc>
        <w:tc>
          <w:tcPr>
            <w:tcW w:w="1181" w:type="dxa"/>
            <w:shd w:val="clear" w:color="auto" w:fill="FFFFFF"/>
            <w:vAlign w:val="bottom"/>
          </w:tcPr>
          <w:p w14:paraId="0539EDB4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83.78%</w:t>
            </w:r>
          </w:p>
        </w:tc>
        <w:tc>
          <w:tcPr>
            <w:tcW w:w="923" w:type="dxa"/>
            <w:shd w:val="clear" w:color="auto" w:fill="FFFFFF"/>
            <w:vAlign w:val="bottom"/>
          </w:tcPr>
          <w:p w14:paraId="1A60CC63" w14:textId="77777777" w:rsidR="00E60645" w:rsidRDefault="00E60645" w:rsidP="00AD447E">
            <w:pPr>
              <w:ind w:firstLine="20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10.660</w:t>
            </w:r>
          </w:p>
        </w:tc>
        <w:tc>
          <w:tcPr>
            <w:tcW w:w="926" w:type="dxa"/>
            <w:shd w:val="clear" w:color="auto" w:fill="FFFFFF"/>
            <w:vAlign w:val="bottom"/>
          </w:tcPr>
          <w:p w14:paraId="0E8DBC13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vertAlign w:val="superscript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0.001</w:t>
            </w:r>
          </w:p>
        </w:tc>
      </w:tr>
      <w:tr w:rsidR="00E60645" w14:paraId="7734634B" w14:textId="77777777" w:rsidTr="00AD447E">
        <w:trPr>
          <w:jc w:val="center"/>
        </w:trPr>
        <w:tc>
          <w:tcPr>
            <w:tcW w:w="1710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118FCA94" w14:textId="77777777" w:rsidR="00E60645" w:rsidRDefault="00E60645" w:rsidP="00AD447E">
            <w:pPr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en-US"/>
              </w:rPr>
              <w:t>Healthy adjacent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545B5C1E" w14:textId="77777777" w:rsidR="00E60645" w:rsidRDefault="00E60645" w:rsidP="00AD447E">
            <w:pPr>
              <w:ind w:firstLine="16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 xml:space="preserve">  </w:t>
            </w:r>
            <w:r>
              <w:rPr>
                <w:rFonts w:ascii="Times New Roman" w:hAnsi="Times New Roman"/>
                <w:szCs w:val="21"/>
                <w:lang w:val="zh-CN" w:bidi="zh-CN"/>
              </w:rPr>
              <w:t>37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4FE9C842" w14:textId="77777777" w:rsidR="00E60645" w:rsidRDefault="00E60645" w:rsidP="00AD447E">
            <w:pPr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 w:hint="eastAsia"/>
                <w:szCs w:val="21"/>
                <w:lang w:val="zh-CN" w:bidi="zh-CN"/>
              </w:rPr>
              <w:t xml:space="preserve"> </w:t>
            </w:r>
            <w:r>
              <w:rPr>
                <w:rFonts w:ascii="Times New Roman" w:hAnsi="Times New Roman"/>
                <w:szCs w:val="21"/>
                <w:lang w:bidi="zh-CN"/>
              </w:rPr>
              <w:t xml:space="preserve">    </w:t>
            </w:r>
            <w:r>
              <w:rPr>
                <w:rFonts w:ascii="Times New Roman" w:hAnsi="Times New Roman"/>
                <w:szCs w:val="21"/>
                <w:lang w:val="zh-CN" w:bidi="zh-CN"/>
              </w:rPr>
              <w:t>18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56B47241" w14:textId="77777777" w:rsidR="00E60645" w:rsidRDefault="00E60645" w:rsidP="00AD447E">
            <w:pPr>
              <w:ind w:firstLine="34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 xml:space="preserve">  </w:t>
            </w:r>
            <w:r>
              <w:rPr>
                <w:rFonts w:ascii="Times New Roman" w:hAnsi="Times New Roman"/>
                <w:szCs w:val="21"/>
                <w:lang w:val="zh-CN" w:bidi="zh-CN"/>
              </w:rPr>
              <w:t>8</w:t>
            </w:r>
          </w:p>
        </w:tc>
        <w:tc>
          <w:tcPr>
            <w:tcW w:w="1195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638FFF21" w14:textId="77777777" w:rsidR="00E60645" w:rsidRDefault="00E60645" w:rsidP="00AD447E">
            <w:pPr>
              <w:ind w:firstLine="56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 xml:space="preserve">  </w:t>
            </w:r>
            <w:r>
              <w:rPr>
                <w:rFonts w:ascii="Times New Roman" w:hAnsi="Times New Roman"/>
                <w:szCs w:val="21"/>
                <w:lang w:val="zh-CN" w:bidi="zh-CN"/>
              </w:rPr>
              <w:t>9</w:t>
            </w:r>
          </w:p>
        </w:tc>
        <w:tc>
          <w:tcPr>
            <w:tcW w:w="1042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263B74D3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 xml:space="preserve"> </w:t>
            </w:r>
            <w:r>
              <w:rPr>
                <w:rFonts w:ascii="Times New Roman" w:hAnsi="Times New Roman"/>
                <w:szCs w:val="21"/>
                <w:lang w:val="zh-CN" w:bidi="zh-CN"/>
              </w:rPr>
              <w:t>2</w:t>
            </w:r>
          </w:p>
        </w:tc>
        <w:tc>
          <w:tcPr>
            <w:tcW w:w="1181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51FD8257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51.35%</w:t>
            </w:r>
          </w:p>
        </w:tc>
        <w:tc>
          <w:tcPr>
            <w:tcW w:w="923" w:type="dxa"/>
            <w:tcBorders>
              <w:bottom w:val="single" w:sz="12" w:space="0" w:color="auto"/>
            </w:tcBorders>
            <w:shd w:val="clear" w:color="auto" w:fill="FFFFFF"/>
          </w:tcPr>
          <w:p w14:paraId="057E2C95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  <w:shd w:val="clear" w:color="auto" w:fill="FFFFFF"/>
          </w:tcPr>
          <w:p w14:paraId="548115F6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</w:tr>
    </w:tbl>
    <w:p w14:paraId="2FD227C9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C4D2775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6EF7A63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C36FB5C" w14:textId="77777777" w:rsidR="00E60645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07" w:type="dxa"/>
        <w:tblInd w:w="-4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0"/>
        <w:gridCol w:w="862"/>
        <w:gridCol w:w="704"/>
        <w:gridCol w:w="695"/>
        <w:gridCol w:w="1147"/>
        <w:gridCol w:w="1002"/>
        <w:gridCol w:w="1267"/>
        <w:gridCol w:w="875"/>
        <w:gridCol w:w="1165"/>
      </w:tblGrid>
      <w:tr w:rsidR="00E60645" w14:paraId="485EA549" w14:textId="77777777" w:rsidTr="00AD447E">
        <w:trPr>
          <w:trHeight w:val="223"/>
        </w:trPr>
        <w:tc>
          <w:tcPr>
            <w:tcW w:w="1890" w:type="dxa"/>
            <w:tcBorders>
              <w:top w:val="single" w:sz="12" w:space="0" w:color="auto"/>
            </w:tcBorders>
            <w:shd w:val="clear" w:color="auto" w:fill="FFFFFF"/>
          </w:tcPr>
          <w:p w14:paraId="7455D8A0" w14:textId="77777777" w:rsidR="00E60645" w:rsidRDefault="00E60645" w:rsidP="00AD447E">
            <w:pPr>
              <w:ind w:firstLine="240"/>
              <w:rPr>
                <w:rFonts w:ascii="Times New Roman" w:hAnsi="Times New Roman"/>
                <w:szCs w:val="21"/>
                <w:lang w:bidi="zh-CN"/>
              </w:rPr>
            </w:pPr>
          </w:p>
        </w:tc>
        <w:tc>
          <w:tcPr>
            <w:tcW w:w="862" w:type="dxa"/>
            <w:tcBorders>
              <w:top w:val="single" w:sz="12" w:space="0" w:color="auto"/>
            </w:tcBorders>
            <w:shd w:val="clear" w:color="auto" w:fill="FFFFFF"/>
          </w:tcPr>
          <w:p w14:paraId="1C647B06" w14:textId="77777777" w:rsidR="00E60645" w:rsidRDefault="00E60645" w:rsidP="00AD447E">
            <w:pPr>
              <w:ind w:firstLine="160"/>
              <w:rPr>
                <w:rFonts w:ascii="Times New Roman" w:hAnsi="Times New Roman"/>
                <w:szCs w:val="21"/>
                <w:lang w:bidi="zh-CN"/>
              </w:rPr>
            </w:pPr>
          </w:p>
        </w:tc>
        <w:tc>
          <w:tcPr>
            <w:tcW w:w="354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D04342" w14:textId="77777777" w:rsidR="00E60645" w:rsidRPr="00E81F1A" w:rsidRDefault="00E60645" w:rsidP="00AD447E">
            <w:pPr>
              <w:rPr>
                <w:rFonts w:ascii="Times New Roman" w:hAnsi="Times New Roman"/>
                <w:b/>
                <w:bCs/>
                <w:szCs w:val="21"/>
                <w:lang w:bidi="zh-CN"/>
              </w:rPr>
            </w:pPr>
            <w:r w:rsidRPr="00E81F1A">
              <w:rPr>
                <w:rFonts w:ascii="Times New Roman" w:hAnsi="Times New Roman"/>
                <w:b/>
                <w:bCs/>
                <w:szCs w:val="21"/>
                <w:lang w:bidi="zh-CN"/>
              </w:rPr>
              <w:t>Table 6. Positive expression rate of B23/NPM in NSCLC patients by immunohistochemistry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FFFFFF"/>
          </w:tcPr>
          <w:p w14:paraId="31B13004" w14:textId="77777777" w:rsidR="00E60645" w:rsidRPr="005723F3" w:rsidRDefault="00E60645" w:rsidP="00AD447E">
            <w:pPr>
              <w:jc w:val="center"/>
              <w:rPr>
                <w:rFonts w:ascii="Times New Roman" w:hAnsi="Times New Roman"/>
                <w:szCs w:val="21"/>
                <w:lang w:bidi="zh-CN"/>
              </w:rPr>
            </w:pPr>
          </w:p>
        </w:tc>
        <w:tc>
          <w:tcPr>
            <w:tcW w:w="87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58BD8A6" w14:textId="77777777" w:rsidR="00E60645" w:rsidRPr="005723F3" w:rsidRDefault="00E60645" w:rsidP="00AD447E">
            <w:pPr>
              <w:jc w:val="center"/>
              <w:rPr>
                <w:rFonts w:ascii="Times New Roman" w:hAnsi="Times New Roman"/>
                <w:szCs w:val="21"/>
                <w:lang w:bidi="zh-CN"/>
              </w:rPr>
            </w:pPr>
          </w:p>
        </w:tc>
        <w:tc>
          <w:tcPr>
            <w:tcW w:w="1165" w:type="dxa"/>
            <w:tcBorders>
              <w:top w:val="single" w:sz="12" w:space="0" w:color="auto"/>
            </w:tcBorders>
            <w:shd w:val="clear" w:color="auto" w:fill="FFFFFF"/>
          </w:tcPr>
          <w:p w14:paraId="11035849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</w:tr>
      <w:tr w:rsidR="00E60645" w14:paraId="258CE117" w14:textId="77777777" w:rsidTr="00AD447E">
        <w:trPr>
          <w:trHeight w:val="223"/>
        </w:trPr>
        <w:tc>
          <w:tcPr>
            <w:tcW w:w="1890" w:type="dxa"/>
            <w:vMerge w:val="restart"/>
            <w:tcBorders>
              <w:top w:val="single" w:sz="12" w:space="0" w:color="auto"/>
            </w:tcBorders>
            <w:shd w:val="clear" w:color="auto" w:fill="FFFFFF"/>
          </w:tcPr>
          <w:p w14:paraId="71F7C745" w14:textId="77777777" w:rsidR="00E60645" w:rsidRPr="005723F3" w:rsidRDefault="00E60645" w:rsidP="00AD447E">
            <w:pPr>
              <w:ind w:firstLine="240"/>
              <w:rPr>
                <w:rFonts w:ascii="Times New Roman" w:hAnsi="Times New Roman"/>
                <w:szCs w:val="21"/>
                <w:lang w:bidi="zh-CN"/>
              </w:rPr>
            </w:pPr>
          </w:p>
          <w:p w14:paraId="49A49588" w14:textId="77777777" w:rsidR="00E60645" w:rsidRDefault="00E60645" w:rsidP="00AD447E">
            <w:pPr>
              <w:ind w:firstLine="240"/>
              <w:rPr>
                <w:rFonts w:ascii="Times New Roman" w:hAnsi="Times New Roman"/>
                <w:szCs w:val="21"/>
                <w:lang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>Tissue Type</w:t>
            </w:r>
          </w:p>
        </w:tc>
        <w:tc>
          <w:tcPr>
            <w:tcW w:w="862" w:type="dxa"/>
            <w:vMerge w:val="restart"/>
            <w:tcBorders>
              <w:top w:val="single" w:sz="12" w:space="0" w:color="auto"/>
            </w:tcBorders>
            <w:shd w:val="clear" w:color="auto" w:fill="FFFFFF"/>
          </w:tcPr>
          <w:p w14:paraId="4A0958CC" w14:textId="77777777" w:rsidR="00E60645" w:rsidRDefault="00E60645" w:rsidP="00AD447E">
            <w:pPr>
              <w:ind w:firstLine="160"/>
              <w:rPr>
                <w:rFonts w:ascii="Times New Roman" w:hAnsi="Times New Roman"/>
                <w:szCs w:val="21"/>
                <w:lang w:val="zh-CN" w:bidi="zh-CN"/>
              </w:rPr>
            </w:pPr>
          </w:p>
          <w:p w14:paraId="63A07481" w14:textId="77777777" w:rsidR="00E60645" w:rsidRDefault="00E60645" w:rsidP="00AD447E">
            <w:pPr>
              <w:ind w:firstLine="160"/>
              <w:rPr>
                <w:rFonts w:ascii="Times New Roman" w:hAnsi="Times New Roman"/>
                <w:szCs w:val="21"/>
                <w:lang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>Patients</w:t>
            </w:r>
          </w:p>
          <w:p w14:paraId="1DA2765F" w14:textId="77777777" w:rsidR="00E60645" w:rsidRDefault="00E60645" w:rsidP="00AD447E">
            <w:pPr>
              <w:rPr>
                <w:rFonts w:ascii="Times New Roman" w:hAnsi="Times New Roman"/>
                <w:szCs w:val="21"/>
                <w:lang w:val="zh-CN" w:bidi="zh-CN"/>
              </w:rPr>
            </w:pPr>
          </w:p>
        </w:tc>
        <w:tc>
          <w:tcPr>
            <w:tcW w:w="354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A3D780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>NPM/B23</w:t>
            </w:r>
          </w:p>
        </w:tc>
        <w:tc>
          <w:tcPr>
            <w:tcW w:w="1267" w:type="dxa"/>
            <w:vMerge w:val="restart"/>
            <w:tcBorders>
              <w:top w:val="single" w:sz="12" w:space="0" w:color="auto"/>
            </w:tcBorders>
            <w:shd w:val="clear" w:color="auto" w:fill="FFFFFF"/>
          </w:tcPr>
          <w:p w14:paraId="348F4429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</w:p>
          <w:p w14:paraId="773699B4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zh-CN"/>
              </w:rPr>
              <w:t>P</w:t>
            </w:r>
            <w:r>
              <w:rPr>
                <w:rFonts w:ascii="Times New Roman" w:hAnsi="Times New Roman"/>
                <w:szCs w:val="21"/>
                <w:lang w:val="zh-CN" w:bidi="zh-CN"/>
              </w:rPr>
              <w:t>ositive rate</w:t>
            </w:r>
          </w:p>
        </w:tc>
        <w:tc>
          <w:tcPr>
            <w:tcW w:w="875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4B3932B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vertAlign w:val="superscript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X</w:t>
            </w:r>
            <w:r>
              <w:rPr>
                <w:rFonts w:ascii="Times New Roman" w:hAnsi="Times New Roman"/>
                <w:szCs w:val="21"/>
                <w:vertAlign w:val="superscript"/>
                <w:lang w:val="zh-CN" w:bidi="zh-CN"/>
              </w:rPr>
              <w:t>2</w:t>
            </w:r>
          </w:p>
        </w:tc>
        <w:tc>
          <w:tcPr>
            <w:tcW w:w="1165" w:type="dxa"/>
            <w:vMerge w:val="restart"/>
            <w:tcBorders>
              <w:top w:val="single" w:sz="12" w:space="0" w:color="auto"/>
            </w:tcBorders>
            <w:shd w:val="clear" w:color="auto" w:fill="FFFFFF"/>
          </w:tcPr>
          <w:p w14:paraId="78218700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eastAsia="en-US" w:bidi="en-US"/>
              </w:rPr>
            </w:pPr>
          </w:p>
          <w:p w14:paraId="3944F58C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eastAsia="en-US" w:bidi="en-US"/>
              </w:rPr>
              <w:t>p value</w:t>
            </w:r>
          </w:p>
        </w:tc>
      </w:tr>
      <w:tr w:rsidR="00E60645" w14:paraId="13772B7D" w14:textId="77777777" w:rsidTr="00AD447E">
        <w:trPr>
          <w:trHeight w:val="901"/>
        </w:trPr>
        <w:tc>
          <w:tcPr>
            <w:tcW w:w="1890" w:type="dxa"/>
            <w:vMerge/>
            <w:shd w:val="clear" w:color="auto" w:fill="FFFFFF"/>
          </w:tcPr>
          <w:p w14:paraId="28A3F20B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862" w:type="dxa"/>
            <w:vMerge/>
            <w:shd w:val="clear" w:color="auto" w:fill="FFFFFF"/>
          </w:tcPr>
          <w:p w14:paraId="34895CCC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4B9DEEB" w14:textId="77777777" w:rsidR="00E60645" w:rsidRDefault="00E60645" w:rsidP="00AD447E">
            <w:pPr>
              <w:ind w:firstLineChars="100" w:firstLine="20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(-)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9A9AAEC" w14:textId="77777777" w:rsidR="00E60645" w:rsidRDefault="00E60645" w:rsidP="00AD447E">
            <w:pPr>
              <w:ind w:firstLineChars="200" w:firstLine="40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(+)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D0EF980" w14:textId="77777777" w:rsidR="00E60645" w:rsidRDefault="00E60645" w:rsidP="00AD447E">
            <w:pPr>
              <w:ind w:firstLineChars="200" w:firstLine="40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(++)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2866E35" w14:textId="77777777" w:rsidR="00E60645" w:rsidRDefault="00E60645" w:rsidP="00AD447E">
            <w:pPr>
              <w:ind w:firstLineChars="100" w:firstLine="200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(+++)</w:t>
            </w:r>
          </w:p>
        </w:tc>
        <w:tc>
          <w:tcPr>
            <w:tcW w:w="1267" w:type="dxa"/>
            <w:vMerge/>
            <w:shd w:val="clear" w:color="auto" w:fill="FFFFFF"/>
          </w:tcPr>
          <w:p w14:paraId="7A3E9E66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875" w:type="dxa"/>
            <w:vMerge/>
            <w:shd w:val="clear" w:color="auto" w:fill="FFFFFF"/>
            <w:vAlign w:val="center"/>
          </w:tcPr>
          <w:p w14:paraId="4F4FA345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1165" w:type="dxa"/>
            <w:vMerge/>
            <w:shd w:val="clear" w:color="auto" w:fill="FFFFFF"/>
          </w:tcPr>
          <w:p w14:paraId="3D377458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</w:tr>
      <w:tr w:rsidR="00E60645" w14:paraId="1566F35C" w14:textId="77777777" w:rsidTr="00AD447E">
        <w:trPr>
          <w:trHeight w:val="364"/>
        </w:trPr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DCC13E1" w14:textId="77777777" w:rsidR="00E60645" w:rsidRDefault="00E60645" w:rsidP="00AD447E">
            <w:pPr>
              <w:ind w:firstLine="420"/>
              <w:jc w:val="both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eastAsia="en-US" w:bidi="en-US"/>
              </w:rPr>
              <w:t xml:space="preserve">Tumor NSCLC 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92384CA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167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2AA225B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3F4E955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4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5A82769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15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EFCD690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135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4C02FF9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92.22%</w:t>
            </w: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BFD3F3E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4.276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D701AEB" w14:textId="77777777" w:rsidR="00E60645" w:rsidRDefault="00E60645" w:rsidP="00AD447E">
            <w:pPr>
              <w:rPr>
                <w:rFonts w:ascii="Times New Roman" w:hAnsi="Times New Roman"/>
                <w:szCs w:val="21"/>
                <w:lang w:eastAsia="en-US" w:bidi="en-US"/>
              </w:rPr>
            </w:pPr>
          </w:p>
          <w:p w14:paraId="60C58AB4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vertAlign w:val="superscript"/>
              </w:rPr>
            </w:pPr>
            <w:r>
              <w:rPr>
                <w:rFonts w:ascii="Times New Roman" w:hAnsi="Times New Roman"/>
                <w:szCs w:val="21"/>
                <w:lang w:eastAsia="en-US" w:bidi="en-US"/>
              </w:rPr>
              <w:t>0.0387</w:t>
            </w:r>
            <w:r>
              <w:rPr>
                <w:rFonts w:ascii="Times New Roman" w:hAnsi="Times New Roman"/>
                <w:szCs w:val="21"/>
                <w:vertAlign w:val="superscript"/>
                <w:lang w:eastAsia="en-US" w:bidi="en-US"/>
              </w:rPr>
              <w:t>*</w:t>
            </w:r>
          </w:p>
        </w:tc>
      </w:tr>
      <w:tr w:rsidR="00E60645" w14:paraId="4DBDF009" w14:textId="77777777" w:rsidTr="00AD447E">
        <w:trPr>
          <w:trHeight w:val="447"/>
        </w:trPr>
        <w:tc>
          <w:tcPr>
            <w:tcW w:w="1890" w:type="dxa"/>
            <w:shd w:val="clear" w:color="auto" w:fill="FFFFFF"/>
            <w:vAlign w:val="center"/>
          </w:tcPr>
          <w:p w14:paraId="2992CD57" w14:textId="77777777" w:rsidR="00E60645" w:rsidRDefault="00E60645" w:rsidP="00AD447E">
            <w:pPr>
              <w:ind w:firstLine="420"/>
              <w:jc w:val="both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en-US"/>
              </w:rPr>
              <w:t>Healthy adjacent</w:t>
            </w:r>
          </w:p>
        </w:tc>
        <w:tc>
          <w:tcPr>
            <w:tcW w:w="862" w:type="dxa"/>
            <w:shd w:val="clear" w:color="auto" w:fill="FFFFFF"/>
            <w:vAlign w:val="center"/>
          </w:tcPr>
          <w:p w14:paraId="7FDC4FEE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167</w:t>
            </w:r>
          </w:p>
        </w:tc>
        <w:tc>
          <w:tcPr>
            <w:tcW w:w="704" w:type="dxa"/>
            <w:shd w:val="clear" w:color="auto" w:fill="FFFFFF"/>
            <w:vAlign w:val="center"/>
          </w:tcPr>
          <w:p w14:paraId="41F348AF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25</w:t>
            </w:r>
          </w:p>
        </w:tc>
        <w:tc>
          <w:tcPr>
            <w:tcW w:w="695" w:type="dxa"/>
            <w:shd w:val="clear" w:color="auto" w:fill="FFFFFF"/>
            <w:vAlign w:val="center"/>
          </w:tcPr>
          <w:p w14:paraId="2D3838B8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47</w:t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60E4A7D5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87</w:t>
            </w:r>
          </w:p>
        </w:tc>
        <w:tc>
          <w:tcPr>
            <w:tcW w:w="1002" w:type="dxa"/>
            <w:shd w:val="clear" w:color="auto" w:fill="FFFFFF"/>
            <w:vAlign w:val="center"/>
          </w:tcPr>
          <w:p w14:paraId="3F079109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2053ED60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85.03%</w:t>
            </w:r>
          </w:p>
        </w:tc>
        <w:tc>
          <w:tcPr>
            <w:tcW w:w="875" w:type="dxa"/>
            <w:shd w:val="clear" w:color="auto" w:fill="FFFFFF"/>
          </w:tcPr>
          <w:p w14:paraId="4EC62CF4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1165" w:type="dxa"/>
            <w:shd w:val="clear" w:color="auto" w:fill="FFFFFF"/>
          </w:tcPr>
          <w:p w14:paraId="23B76582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</w:tr>
      <w:tr w:rsidR="00E60645" w14:paraId="5D333EF5" w14:textId="77777777" w:rsidTr="00AD447E">
        <w:trPr>
          <w:trHeight w:val="447"/>
        </w:trPr>
        <w:tc>
          <w:tcPr>
            <w:tcW w:w="1890" w:type="dxa"/>
            <w:shd w:val="clear" w:color="auto" w:fill="FFFFFF"/>
            <w:vAlign w:val="bottom"/>
          </w:tcPr>
          <w:p w14:paraId="0AAE71DF" w14:textId="77777777" w:rsidR="00E60645" w:rsidRDefault="00E60645" w:rsidP="00AD447E">
            <w:pPr>
              <w:ind w:firstLine="420"/>
              <w:jc w:val="both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en-US"/>
              </w:rPr>
              <w:t>Tumor LUAD</w:t>
            </w:r>
          </w:p>
        </w:tc>
        <w:tc>
          <w:tcPr>
            <w:tcW w:w="862" w:type="dxa"/>
            <w:shd w:val="clear" w:color="auto" w:fill="FFFFFF"/>
            <w:vAlign w:val="bottom"/>
          </w:tcPr>
          <w:p w14:paraId="6153415D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130</w:t>
            </w:r>
          </w:p>
        </w:tc>
        <w:tc>
          <w:tcPr>
            <w:tcW w:w="704" w:type="dxa"/>
            <w:shd w:val="clear" w:color="auto" w:fill="FFFFFF"/>
            <w:vAlign w:val="bottom"/>
          </w:tcPr>
          <w:p w14:paraId="51FF8651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11</w:t>
            </w:r>
          </w:p>
        </w:tc>
        <w:tc>
          <w:tcPr>
            <w:tcW w:w="695" w:type="dxa"/>
            <w:shd w:val="clear" w:color="auto" w:fill="FFFFFF"/>
            <w:vAlign w:val="bottom"/>
          </w:tcPr>
          <w:p w14:paraId="52D0C317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4</w:t>
            </w:r>
          </w:p>
        </w:tc>
        <w:tc>
          <w:tcPr>
            <w:tcW w:w="1147" w:type="dxa"/>
            <w:shd w:val="clear" w:color="auto" w:fill="FFFFFF"/>
            <w:vAlign w:val="bottom"/>
          </w:tcPr>
          <w:p w14:paraId="2DD93840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9</w:t>
            </w:r>
          </w:p>
        </w:tc>
        <w:tc>
          <w:tcPr>
            <w:tcW w:w="1002" w:type="dxa"/>
            <w:shd w:val="clear" w:color="auto" w:fill="FFFFFF"/>
            <w:vAlign w:val="bottom"/>
          </w:tcPr>
          <w:p w14:paraId="014FC280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106</w:t>
            </w:r>
          </w:p>
        </w:tc>
        <w:tc>
          <w:tcPr>
            <w:tcW w:w="1267" w:type="dxa"/>
            <w:shd w:val="clear" w:color="auto" w:fill="FFFFFF"/>
            <w:vAlign w:val="bottom"/>
          </w:tcPr>
          <w:p w14:paraId="6BE55468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91.54%</w:t>
            </w:r>
          </w:p>
        </w:tc>
        <w:tc>
          <w:tcPr>
            <w:tcW w:w="875" w:type="dxa"/>
            <w:shd w:val="clear" w:color="auto" w:fill="FFFFFF"/>
            <w:vAlign w:val="bottom"/>
          </w:tcPr>
          <w:p w14:paraId="57E4048E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4.200</w:t>
            </w:r>
          </w:p>
        </w:tc>
        <w:tc>
          <w:tcPr>
            <w:tcW w:w="1165" w:type="dxa"/>
            <w:shd w:val="clear" w:color="auto" w:fill="FFFFFF"/>
            <w:vAlign w:val="bottom"/>
          </w:tcPr>
          <w:p w14:paraId="618F9AD1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vertAlign w:val="superscript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0.0404</w:t>
            </w:r>
            <w:r>
              <w:rPr>
                <w:rFonts w:ascii="Times New Roman" w:hAnsi="Times New Roman"/>
                <w:szCs w:val="21"/>
                <w:vertAlign w:val="superscript"/>
                <w:lang w:val="zh-CN" w:bidi="zh-CN"/>
              </w:rPr>
              <w:t>*</w:t>
            </w:r>
          </w:p>
        </w:tc>
      </w:tr>
      <w:tr w:rsidR="00E60645" w14:paraId="285FDBB6" w14:textId="77777777" w:rsidTr="00AD447E">
        <w:trPr>
          <w:trHeight w:val="447"/>
        </w:trPr>
        <w:tc>
          <w:tcPr>
            <w:tcW w:w="1890" w:type="dxa"/>
            <w:shd w:val="clear" w:color="auto" w:fill="FFFFFF"/>
            <w:vAlign w:val="center"/>
          </w:tcPr>
          <w:p w14:paraId="12032096" w14:textId="77777777" w:rsidR="00E60645" w:rsidRDefault="00E60645" w:rsidP="00AD447E">
            <w:pPr>
              <w:ind w:firstLine="420"/>
              <w:jc w:val="both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en-US"/>
              </w:rPr>
              <w:t>Healthy adjacent</w:t>
            </w:r>
          </w:p>
        </w:tc>
        <w:tc>
          <w:tcPr>
            <w:tcW w:w="862" w:type="dxa"/>
            <w:shd w:val="clear" w:color="auto" w:fill="FFFFFF"/>
            <w:vAlign w:val="center"/>
          </w:tcPr>
          <w:p w14:paraId="1D05DD55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130</w:t>
            </w:r>
          </w:p>
        </w:tc>
        <w:tc>
          <w:tcPr>
            <w:tcW w:w="704" w:type="dxa"/>
            <w:shd w:val="clear" w:color="auto" w:fill="FFFFFF"/>
            <w:vAlign w:val="center"/>
          </w:tcPr>
          <w:p w14:paraId="0508BA42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22</w:t>
            </w:r>
          </w:p>
        </w:tc>
        <w:tc>
          <w:tcPr>
            <w:tcW w:w="695" w:type="dxa"/>
            <w:shd w:val="clear" w:color="auto" w:fill="FFFFFF"/>
            <w:vAlign w:val="center"/>
          </w:tcPr>
          <w:p w14:paraId="3ADE282E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43</w:t>
            </w:r>
          </w:p>
        </w:tc>
        <w:tc>
          <w:tcPr>
            <w:tcW w:w="1147" w:type="dxa"/>
            <w:shd w:val="clear" w:color="auto" w:fill="FFFFFF"/>
            <w:vAlign w:val="center"/>
          </w:tcPr>
          <w:p w14:paraId="77B83B02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57</w:t>
            </w:r>
          </w:p>
        </w:tc>
        <w:tc>
          <w:tcPr>
            <w:tcW w:w="1002" w:type="dxa"/>
            <w:shd w:val="clear" w:color="auto" w:fill="FFFFFF"/>
            <w:vAlign w:val="center"/>
          </w:tcPr>
          <w:p w14:paraId="71BCB4CF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6F71576B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bookmarkStart w:id="1" w:name="_Hlk179022909"/>
            <w:r>
              <w:rPr>
                <w:rFonts w:ascii="Times New Roman" w:hAnsi="Times New Roman"/>
                <w:szCs w:val="21"/>
                <w:lang w:val="zh-CN" w:bidi="zh-CN"/>
              </w:rPr>
              <w:t>83.08%</w:t>
            </w:r>
            <w:bookmarkEnd w:id="1"/>
          </w:p>
        </w:tc>
        <w:tc>
          <w:tcPr>
            <w:tcW w:w="875" w:type="dxa"/>
            <w:shd w:val="clear" w:color="auto" w:fill="FFFFFF"/>
          </w:tcPr>
          <w:p w14:paraId="6A338533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1165" w:type="dxa"/>
            <w:shd w:val="clear" w:color="auto" w:fill="FFFFFF"/>
          </w:tcPr>
          <w:p w14:paraId="5589F3EE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</w:tr>
      <w:tr w:rsidR="00E60645" w14:paraId="7B5A0360" w14:textId="77777777" w:rsidTr="00AD447E">
        <w:trPr>
          <w:trHeight w:val="453"/>
        </w:trPr>
        <w:tc>
          <w:tcPr>
            <w:tcW w:w="1890" w:type="dxa"/>
            <w:shd w:val="clear" w:color="auto" w:fill="FFFFFF"/>
            <w:vAlign w:val="bottom"/>
          </w:tcPr>
          <w:p w14:paraId="007C9E54" w14:textId="77777777" w:rsidR="00E60645" w:rsidRDefault="00E60645" w:rsidP="00AD447E">
            <w:pPr>
              <w:ind w:firstLine="420"/>
              <w:jc w:val="both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en-US"/>
              </w:rPr>
              <w:t>Tumor LUSC</w:t>
            </w:r>
          </w:p>
        </w:tc>
        <w:tc>
          <w:tcPr>
            <w:tcW w:w="862" w:type="dxa"/>
            <w:shd w:val="clear" w:color="auto" w:fill="FFFFFF"/>
            <w:vAlign w:val="bottom"/>
          </w:tcPr>
          <w:p w14:paraId="47D29B63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37</w:t>
            </w:r>
          </w:p>
        </w:tc>
        <w:tc>
          <w:tcPr>
            <w:tcW w:w="704" w:type="dxa"/>
            <w:shd w:val="clear" w:color="auto" w:fill="FFFFFF"/>
            <w:vAlign w:val="bottom"/>
          </w:tcPr>
          <w:p w14:paraId="759FF882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2</w:t>
            </w:r>
          </w:p>
        </w:tc>
        <w:tc>
          <w:tcPr>
            <w:tcW w:w="695" w:type="dxa"/>
            <w:shd w:val="clear" w:color="auto" w:fill="FFFFFF"/>
            <w:vAlign w:val="bottom"/>
          </w:tcPr>
          <w:p w14:paraId="150D8CD7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0</w:t>
            </w:r>
          </w:p>
        </w:tc>
        <w:tc>
          <w:tcPr>
            <w:tcW w:w="1147" w:type="dxa"/>
            <w:shd w:val="clear" w:color="auto" w:fill="FFFFFF"/>
            <w:vAlign w:val="bottom"/>
          </w:tcPr>
          <w:p w14:paraId="43E0C017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6</w:t>
            </w:r>
          </w:p>
        </w:tc>
        <w:tc>
          <w:tcPr>
            <w:tcW w:w="1002" w:type="dxa"/>
            <w:shd w:val="clear" w:color="auto" w:fill="FFFFFF"/>
            <w:vAlign w:val="bottom"/>
          </w:tcPr>
          <w:p w14:paraId="2035FDBC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29</w:t>
            </w:r>
          </w:p>
        </w:tc>
        <w:tc>
          <w:tcPr>
            <w:tcW w:w="1267" w:type="dxa"/>
            <w:shd w:val="clear" w:color="auto" w:fill="FFFFFF"/>
            <w:vAlign w:val="bottom"/>
          </w:tcPr>
          <w:p w14:paraId="5253E4CC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94.60%</w:t>
            </w:r>
          </w:p>
        </w:tc>
        <w:tc>
          <w:tcPr>
            <w:tcW w:w="875" w:type="dxa"/>
            <w:shd w:val="clear" w:color="auto" w:fill="FFFFFF"/>
            <w:vAlign w:val="bottom"/>
          </w:tcPr>
          <w:p w14:paraId="777D353B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0.215</w:t>
            </w:r>
          </w:p>
        </w:tc>
        <w:tc>
          <w:tcPr>
            <w:tcW w:w="1165" w:type="dxa"/>
            <w:shd w:val="clear" w:color="auto" w:fill="FFFFFF"/>
            <w:vAlign w:val="bottom"/>
          </w:tcPr>
          <w:p w14:paraId="19701172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</w:rPr>
            </w:pPr>
            <w:bookmarkStart w:id="2" w:name="_Hlk179024185"/>
            <w:r>
              <w:rPr>
                <w:rFonts w:ascii="Times New Roman" w:hAnsi="Times New Roman"/>
                <w:szCs w:val="21"/>
                <w:lang w:eastAsia="en-US" w:bidi="en-US"/>
              </w:rPr>
              <w:t>0.6433</w:t>
            </w:r>
            <w:bookmarkEnd w:id="2"/>
          </w:p>
        </w:tc>
      </w:tr>
      <w:tr w:rsidR="00E60645" w14:paraId="1524F20E" w14:textId="77777777" w:rsidTr="00AD447E">
        <w:trPr>
          <w:trHeight w:val="447"/>
        </w:trPr>
        <w:tc>
          <w:tcPr>
            <w:tcW w:w="1890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47406639" w14:textId="77777777" w:rsidR="00E60645" w:rsidRDefault="00E60645" w:rsidP="00AD447E">
            <w:pPr>
              <w:ind w:firstLine="420"/>
              <w:jc w:val="both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bidi="en-US"/>
              </w:rPr>
              <w:t>Healthy adjacent</w:t>
            </w:r>
          </w:p>
        </w:tc>
        <w:tc>
          <w:tcPr>
            <w:tcW w:w="862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0C9E655D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37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33A34D4B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3</w:t>
            </w:r>
          </w:p>
        </w:tc>
        <w:tc>
          <w:tcPr>
            <w:tcW w:w="695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1AD90C0B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4</w:t>
            </w:r>
          </w:p>
        </w:tc>
        <w:tc>
          <w:tcPr>
            <w:tcW w:w="1147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13AFB4A7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30</w:t>
            </w:r>
          </w:p>
        </w:tc>
        <w:tc>
          <w:tcPr>
            <w:tcW w:w="1002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56B2160D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0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shd w:val="clear" w:color="auto" w:fill="FFFFFF"/>
            <w:vAlign w:val="bottom"/>
          </w:tcPr>
          <w:p w14:paraId="0904D116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val="zh-CN" w:bidi="zh-CN"/>
              </w:rPr>
            </w:pPr>
            <w:r>
              <w:rPr>
                <w:rFonts w:ascii="Times New Roman" w:hAnsi="Times New Roman"/>
                <w:szCs w:val="21"/>
                <w:lang w:val="zh-CN" w:bidi="zh-CN"/>
              </w:rPr>
              <w:t>91.89%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shd w:val="clear" w:color="auto" w:fill="FFFFFF"/>
          </w:tcPr>
          <w:p w14:paraId="18D5DCBC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  <w:tc>
          <w:tcPr>
            <w:tcW w:w="1165" w:type="dxa"/>
            <w:tcBorders>
              <w:bottom w:val="single" w:sz="12" w:space="0" w:color="auto"/>
            </w:tcBorders>
            <w:shd w:val="clear" w:color="auto" w:fill="FFFFFF"/>
          </w:tcPr>
          <w:p w14:paraId="5F81E46C" w14:textId="77777777" w:rsidR="00E60645" w:rsidRDefault="00E60645" w:rsidP="00AD447E">
            <w:pPr>
              <w:jc w:val="center"/>
              <w:rPr>
                <w:rFonts w:ascii="Times New Roman" w:hAnsi="Times New Roman"/>
                <w:szCs w:val="21"/>
                <w:lang w:eastAsia="en-US" w:bidi="en-US"/>
              </w:rPr>
            </w:pPr>
          </w:p>
        </w:tc>
      </w:tr>
    </w:tbl>
    <w:p w14:paraId="4566CF5D" w14:textId="77777777" w:rsidR="00E60645" w:rsidRPr="00640A46" w:rsidRDefault="00E60645" w:rsidP="00E606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FF064BA" w14:textId="77777777" w:rsidR="0038214D" w:rsidRDefault="0038214D"/>
    <w:sectPr w:rsidR="0038214D" w:rsidSect="00E60645">
      <w:pgSz w:w="11906" w:h="16838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45"/>
    <w:rsid w:val="00235F39"/>
    <w:rsid w:val="0038214D"/>
    <w:rsid w:val="00530909"/>
    <w:rsid w:val="00AA3AC3"/>
    <w:rsid w:val="00AD7A41"/>
    <w:rsid w:val="00AE732B"/>
    <w:rsid w:val="00CF3EC8"/>
    <w:rsid w:val="00E60645"/>
    <w:rsid w:val="00EC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DC1BA"/>
  <w15:chartTrackingRefBased/>
  <w15:docId w15:val="{F0A10A1B-BE67-492F-9484-2DBB02A5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645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6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6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6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6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6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64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64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64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64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6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6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6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6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6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6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6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0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6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0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6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06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6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0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6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645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60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677</Words>
  <Characters>3865</Characters>
  <Application>Microsoft Office Word</Application>
  <DocSecurity>0</DocSecurity>
  <Lines>32</Lines>
  <Paragraphs>9</Paragraphs>
  <ScaleCrop>false</ScaleCrop>
  <Company>Springer Nature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2025-07-14T10:48:00Z</dcterms:created>
  <dcterms:modified xsi:type="dcterms:W3CDTF">2025-07-14T10:49:00Z</dcterms:modified>
</cp:coreProperties>
</file>