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3830" w14:textId="1E28EB65" w:rsidR="00FA32A9" w:rsidRPr="003421B2" w:rsidRDefault="00000000" w:rsidP="003421B2">
      <w:pPr>
        <w:spacing w:line="480" w:lineRule="auto"/>
        <w:rPr>
          <w:rFonts w:ascii="Times New Roman" w:hAnsi="Times New Roman" w:cs="Times New Roman"/>
        </w:rPr>
      </w:pPr>
      <w:r w:rsidRPr="00FB6A74">
        <w:rPr>
          <w:rFonts w:ascii="Times New Roman" w:hAnsi="Times New Roman" w:cs="Times New Roman"/>
        </w:rPr>
        <w:t>Supplemental TABLE 1</w:t>
      </w:r>
      <w:r w:rsidR="003421B2" w:rsidRPr="003421B2">
        <w:rPr>
          <w:rFonts w:ascii="Times New Roman" w:hAnsi="Times New Roman" w:cs="Times New Roman"/>
        </w:rPr>
        <w:t>.</w:t>
      </w:r>
      <w:r w:rsidR="00DE21D8">
        <w:rPr>
          <w:rFonts w:ascii="Times New Roman" w:hAnsi="Times New Roman" w:cs="Times New Roman"/>
        </w:rPr>
        <w:t xml:space="preserve"> O</w:t>
      </w:r>
      <w:r w:rsidR="00DE21D8" w:rsidRPr="006B1B28">
        <w:rPr>
          <w:rFonts w:ascii="Times New Roman" w:hAnsi="Times New Roman" w:cs="Times New Roman"/>
        </w:rPr>
        <w:t>verall diagnoses made by four epileptologists</w:t>
      </w:r>
      <w:r w:rsidR="00DE21D8">
        <w:rPr>
          <w:rFonts w:ascii="Times New Roman" w:hAnsi="Times New Roman" w:cs="Times New Roman"/>
        </w:rPr>
        <w:t>.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61"/>
        <w:gridCol w:w="1952"/>
        <w:gridCol w:w="1119"/>
        <w:gridCol w:w="1952"/>
        <w:gridCol w:w="1120"/>
        <w:gridCol w:w="1953"/>
        <w:gridCol w:w="1120"/>
        <w:gridCol w:w="1953"/>
        <w:gridCol w:w="1120"/>
      </w:tblGrid>
      <w:tr w:rsidR="000D4228" w14:paraId="1235F97B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4D2B9A69" w14:textId="77777777" w:rsidR="003421B2" w:rsidRPr="003421B2" w:rsidRDefault="003421B2" w:rsidP="003421B2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5" w:type="pct"/>
            <w:gridSpan w:val="2"/>
            <w:noWrap/>
            <w:hideMark/>
          </w:tcPr>
          <w:p w14:paraId="1CCF9BB1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Epileptologist 1</w:t>
            </w:r>
          </w:p>
        </w:tc>
        <w:tc>
          <w:tcPr>
            <w:tcW w:w="1165" w:type="pct"/>
            <w:gridSpan w:val="2"/>
            <w:noWrap/>
            <w:hideMark/>
          </w:tcPr>
          <w:p w14:paraId="63949E34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Epileptologist 2</w:t>
            </w:r>
          </w:p>
        </w:tc>
        <w:tc>
          <w:tcPr>
            <w:tcW w:w="1165" w:type="pct"/>
            <w:gridSpan w:val="2"/>
            <w:noWrap/>
            <w:hideMark/>
          </w:tcPr>
          <w:p w14:paraId="578626FA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Epileptologist 3</w:t>
            </w:r>
          </w:p>
        </w:tc>
        <w:tc>
          <w:tcPr>
            <w:tcW w:w="1165" w:type="pct"/>
            <w:gridSpan w:val="2"/>
            <w:noWrap/>
            <w:hideMark/>
          </w:tcPr>
          <w:p w14:paraId="509228D9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Epileptologist 4</w:t>
            </w:r>
          </w:p>
        </w:tc>
      </w:tr>
      <w:tr w:rsidR="000D4228" w14:paraId="2ACEAC34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3BB0A5B2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Case</w:t>
            </w:r>
          </w:p>
        </w:tc>
        <w:tc>
          <w:tcPr>
            <w:tcW w:w="659" w:type="pct"/>
            <w:noWrap/>
            <w:hideMark/>
          </w:tcPr>
          <w:p w14:paraId="02D1787B" w14:textId="684F2DB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Conventional</w:t>
            </w:r>
            <w:r w:rsidR="00654C2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EEG</w:t>
            </w:r>
          </w:p>
        </w:tc>
        <w:tc>
          <w:tcPr>
            <w:tcW w:w="505" w:type="pct"/>
            <w:noWrap/>
            <w:hideMark/>
          </w:tcPr>
          <w:p w14:paraId="3907BFDB" w14:textId="526FCCA3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Join</w:t>
            </w:r>
            <w:r w:rsidR="00FD3EF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EEG</w:t>
            </w:r>
          </w:p>
        </w:tc>
        <w:tc>
          <w:tcPr>
            <w:tcW w:w="660" w:type="pct"/>
            <w:noWrap/>
            <w:hideMark/>
          </w:tcPr>
          <w:p w14:paraId="7957FEBD" w14:textId="5ED49C55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Conventional</w:t>
            </w:r>
            <w:r w:rsidR="00654C2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EEG</w:t>
            </w:r>
          </w:p>
        </w:tc>
        <w:tc>
          <w:tcPr>
            <w:tcW w:w="505" w:type="pct"/>
            <w:noWrap/>
            <w:hideMark/>
          </w:tcPr>
          <w:p w14:paraId="3FD482C2" w14:textId="64971474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Join</w:t>
            </w:r>
            <w:r w:rsidR="00FD3EF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EEG</w:t>
            </w:r>
          </w:p>
        </w:tc>
        <w:tc>
          <w:tcPr>
            <w:tcW w:w="660" w:type="pct"/>
            <w:noWrap/>
            <w:hideMark/>
          </w:tcPr>
          <w:p w14:paraId="56A92E1B" w14:textId="40D9DBB6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Conventional</w:t>
            </w:r>
            <w:r w:rsidR="00654C2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EEG</w:t>
            </w:r>
          </w:p>
        </w:tc>
        <w:tc>
          <w:tcPr>
            <w:tcW w:w="505" w:type="pct"/>
            <w:noWrap/>
            <w:hideMark/>
          </w:tcPr>
          <w:p w14:paraId="335AB5A6" w14:textId="72BE909F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Join</w:t>
            </w:r>
            <w:r w:rsidR="00FD3EF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EEG</w:t>
            </w:r>
          </w:p>
        </w:tc>
        <w:tc>
          <w:tcPr>
            <w:tcW w:w="660" w:type="pct"/>
            <w:noWrap/>
            <w:hideMark/>
          </w:tcPr>
          <w:p w14:paraId="39F7741A" w14:textId="4905E0F8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Conventional</w:t>
            </w:r>
            <w:r w:rsidR="00654C2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EEG</w:t>
            </w:r>
          </w:p>
        </w:tc>
        <w:tc>
          <w:tcPr>
            <w:tcW w:w="505" w:type="pct"/>
            <w:noWrap/>
            <w:hideMark/>
          </w:tcPr>
          <w:p w14:paraId="652DD845" w14:textId="7B69B728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Join</w:t>
            </w:r>
            <w:r w:rsidR="00FD3EF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EEG</w:t>
            </w:r>
          </w:p>
        </w:tc>
      </w:tr>
      <w:tr w:rsidR="000D4228" w14:paraId="744E1643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55B11843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59" w:type="pct"/>
            <w:noWrap/>
            <w:hideMark/>
          </w:tcPr>
          <w:p w14:paraId="05FCA639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4881910E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2DA69057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69FC33AB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0B570DB4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25B5590E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39263D70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Artifact</w:t>
            </w:r>
          </w:p>
        </w:tc>
        <w:tc>
          <w:tcPr>
            <w:tcW w:w="505" w:type="pct"/>
            <w:noWrap/>
            <w:hideMark/>
          </w:tcPr>
          <w:p w14:paraId="0B0FB2E1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Artifact</w:t>
            </w:r>
          </w:p>
        </w:tc>
      </w:tr>
      <w:tr w:rsidR="000D4228" w14:paraId="0853BE68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72B8EED7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59" w:type="pct"/>
            <w:noWrap/>
            <w:hideMark/>
          </w:tcPr>
          <w:p w14:paraId="3BAF9A87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5AC80096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45CB68A3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  <w:tc>
          <w:tcPr>
            <w:tcW w:w="505" w:type="pct"/>
            <w:noWrap/>
            <w:hideMark/>
          </w:tcPr>
          <w:p w14:paraId="277A0F81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  <w:tc>
          <w:tcPr>
            <w:tcW w:w="660" w:type="pct"/>
            <w:noWrap/>
            <w:hideMark/>
          </w:tcPr>
          <w:p w14:paraId="10B19CFC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08E03037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1BA65818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Artifact</w:t>
            </w:r>
          </w:p>
        </w:tc>
        <w:tc>
          <w:tcPr>
            <w:tcW w:w="505" w:type="pct"/>
            <w:noWrap/>
            <w:hideMark/>
          </w:tcPr>
          <w:p w14:paraId="578E4757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</w:tr>
      <w:tr w:rsidR="000D4228" w14:paraId="64F51BFA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0FBC618B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59" w:type="pct"/>
            <w:noWrap/>
            <w:hideMark/>
          </w:tcPr>
          <w:p w14:paraId="48F6C918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  <w:tc>
          <w:tcPr>
            <w:tcW w:w="505" w:type="pct"/>
            <w:noWrap/>
            <w:hideMark/>
          </w:tcPr>
          <w:p w14:paraId="3E8D6F04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  <w:tc>
          <w:tcPr>
            <w:tcW w:w="660" w:type="pct"/>
            <w:noWrap/>
            <w:hideMark/>
          </w:tcPr>
          <w:p w14:paraId="52E8C95D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  <w:tc>
          <w:tcPr>
            <w:tcW w:w="505" w:type="pct"/>
            <w:noWrap/>
            <w:hideMark/>
          </w:tcPr>
          <w:p w14:paraId="4781D79E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  <w:tc>
          <w:tcPr>
            <w:tcW w:w="660" w:type="pct"/>
            <w:noWrap/>
            <w:hideMark/>
          </w:tcPr>
          <w:p w14:paraId="5B399247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  <w:tc>
          <w:tcPr>
            <w:tcW w:w="505" w:type="pct"/>
            <w:noWrap/>
            <w:hideMark/>
          </w:tcPr>
          <w:p w14:paraId="4AAD8B61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  <w:tc>
          <w:tcPr>
            <w:tcW w:w="660" w:type="pct"/>
            <w:noWrap/>
            <w:hideMark/>
          </w:tcPr>
          <w:p w14:paraId="7EC8DD0E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  <w:tc>
          <w:tcPr>
            <w:tcW w:w="505" w:type="pct"/>
            <w:noWrap/>
            <w:hideMark/>
          </w:tcPr>
          <w:p w14:paraId="7AD55399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</w:tr>
      <w:tr w:rsidR="000D4228" w14:paraId="4BFC8095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2A3F285A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659" w:type="pct"/>
            <w:noWrap/>
            <w:hideMark/>
          </w:tcPr>
          <w:p w14:paraId="53FBD910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Seizure</w:t>
            </w:r>
          </w:p>
        </w:tc>
        <w:tc>
          <w:tcPr>
            <w:tcW w:w="505" w:type="pct"/>
            <w:noWrap/>
            <w:hideMark/>
          </w:tcPr>
          <w:p w14:paraId="7FC328E1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Seizure</w:t>
            </w:r>
          </w:p>
        </w:tc>
        <w:tc>
          <w:tcPr>
            <w:tcW w:w="660" w:type="pct"/>
            <w:noWrap/>
            <w:hideMark/>
          </w:tcPr>
          <w:p w14:paraId="7D04396B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Seizure</w:t>
            </w:r>
          </w:p>
        </w:tc>
        <w:tc>
          <w:tcPr>
            <w:tcW w:w="505" w:type="pct"/>
            <w:noWrap/>
            <w:hideMark/>
          </w:tcPr>
          <w:p w14:paraId="261BBD7A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Seizure</w:t>
            </w:r>
          </w:p>
        </w:tc>
        <w:tc>
          <w:tcPr>
            <w:tcW w:w="660" w:type="pct"/>
            <w:noWrap/>
            <w:hideMark/>
          </w:tcPr>
          <w:p w14:paraId="1140B1B0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Seizure</w:t>
            </w:r>
          </w:p>
        </w:tc>
        <w:tc>
          <w:tcPr>
            <w:tcW w:w="505" w:type="pct"/>
            <w:noWrap/>
            <w:hideMark/>
          </w:tcPr>
          <w:p w14:paraId="79ED6189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Seizure</w:t>
            </w:r>
          </w:p>
        </w:tc>
        <w:tc>
          <w:tcPr>
            <w:tcW w:w="660" w:type="pct"/>
            <w:noWrap/>
            <w:hideMark/>
          </w:tcPr>
          <w:p w14:paraId="22C3B23E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Seizure</w:t>
            </w:r>
          </w:p>
        </w:tc>
        <w:tc>
          <w:tcPr>
            <w:tcW w:w="505" w:type="pct"/>
            <w:noWrap/>
            <w:hideMark/>
          </w:tcPr>
          <w:p w14:paraId="4899B689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Seizure</w:t>
            </w:r>
          </w:p>
        </w:tc>
      </w:tr>
      <w:tr w:rsidR="000D4228" w14:paraId="01311246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30DDB3AA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659" w:type="pct"/>
            <w:noWrap/>
            <w:hideMark/>
          </w:tcPr>
          <w:p w14:paraId="44424AF0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3E41AC49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787B30DA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290E0E36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1B440091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1AD67114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2FBCBACC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7656F63A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Artifact</w:t>
            </w:r>
          </w:p>
        </w:tc>
      </w:tr>
      <w:tr w:rsidR="000D4228" w14:paraId="63CEABCE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5296BD01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659" w:type="pct"/>
            <w:noWrap/>
            <w:hideMark/>
          </w:tcPr>
          <w:p w14:paraId="7BDDA454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  <w:tc>
          <w:tcPr>
            <w:tcW w:w="505" w:type="pct"/>
            <w:noWrap/>
            <w:hideMark/>
          </w:tcPr>
          <w:p w14:paraId="00F63570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  <w:tc>
          <w:tcPr>
            <w:tcW w:w="660" w:type="pct"/>
            <w:noWrap/>
            <w:hideMark/>
          </w:tcPr>
          <w:p w14:paraId="006CB42D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  <w:tc>
          <w:tcPr>
            <w:tcW w:w="505" w:type="pct"/>
            <w:noWrap/>
            <w:hideMark/>
          </w:tcPr>
          <w:p w14:paraId="6548D573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  <w:tc>
          <w:tcPr>
            <w:tcW w:w="660" w:type="pct"/>
            <w:noWrap/>
            <w:hideMark/>
          </w:tcPr>
          <w:p w14:paraId="36317D79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  <w:tc>
          <w:tcPr>
            <w:tcW w:w="505" w:type="pct"/>
            <w:noWrap/>
            <w:hideMark/>
          </w:tcPr>
          <w:p w14:paraId="23A74A46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</w:t>
            </w:r>
          </w:p>
        </w:tc>
        <w:tc>
          <w:tcPr>
            <w:tcW w:w="660" w:type="pct"/>
            <w:noWrap/>
            <w:hideMark/>
          </w:tcPr>
          <w:p w14:paraId="63D92590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1C82DFC1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</w:tr>
      <w:tr w:rsidR="000D4228" w14:paraId="3C21D3AE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0AA1DCA0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659" w:type="pct"/>
            <w:noWrap/>
            <w:hideMark/>
          </w:tcPr>
          <w:p w14:paraId="7E9990FB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645BE97D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35194770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25D6642A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2CCD55E2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5C648289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16F0ADE5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2A4BE1CA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</w:tr>
      <w:tr w:rsidR="000D4228" w14:paraId="019AC371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78C2971E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659" w:type="pct"/>
            <w:noWrap/>
            <w:hideMark/>
          </w:tcPr>
          <w:p w14:paraId="5C2C6317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  <w:tc>
          <w:tcPr>
            <w:tcW w:w="505" w:type="pct"/>
            <w:noWrap/>
            <w:hideMark/>
          </w:tcPr>
          <w:p w14:paraId="2DE259AD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  <w:tc>
          <w:tcPr>
            <w:tcW w:w="660" w:type="pct"/>
            <w:noWrap/>
            <w:hideMark/>
          </w:tcPr>
          <w:p w14:paraId="5F970009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  <w:tc>
          <w:tcPr>
            <w:tcW w:w="505" w:type="pct"/>
            <w:noWrap/>
            <w:hideMark/>
          </w:tcPr>
          <w:p w14:paraId="3EE95055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  <w:tc>
          <w:tcPr>
            <w:tcW w:w="660" w:type="pct"/>
            <w:noWrap/>
            <w:hideMark/>
          </w:tcPr>
          <w:p w14:paraId="17BB9869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  <w:tc>
          <w:tcPr>
            <w:tcW w:w="505" w:type="pct"/>
            <w:noWrap/>
            <w:hideMark/>
          </w:tcPr>
          <w:p w14:paraId="12D2AB38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  <w:tc>
          <w:tcPr>
            <w:tcW w:w="660" w:type="pct"/>
            <w:noWrap/>
            <w:hideMark/>
          </w:tcPr>
          <w:p w14:paraId="36FF4A3A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  <w:tc>
          <w:tcPr>
            <w:tcW w:w="505" w:type="pct"/>
            <w:noWrap/>
            <w:hideMark/>
          </w:tcPr>
          <w:p w14:paraId="7ACF6676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NCSE</w:t>
            </w:r>
          </w:p>
        </w:tc>
      </w:tr>
      <w:tr w:rsidR="000D4228" w14:paraId="79067467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29488238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659" w:type="pct"/>
            <w:noWrap/>
            <w:hideMark/>
          </w:tcPr>
          <w:p w14:paraId="5DB872B6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0815A9B1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421BA6F2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39E05BDE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6F313833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4E45F396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6C9EB375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1F5773E9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</w:tr>
      <w:tr w:rsidR="000D4228" w14:paraId="0C86C716" w14:textId="77777777" w:rsidTr="003421B2">
        <w:trPr>
          <w:trHeight w:val="315"/>
        </w:trPr>
        <w:tc>
          <w:tcPr>
            <w:tcW w:w="340" w:type="pct"/>
            <w:noWrap/>
            <w:hideMark/>
          </w:tcPr>
          <w:p w14:paraId="07AC8D8E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659" w:type="pct"/>
            <w:noWrap/>
            <w:hideMark/>
          </w:tcPr>
          <w:p w14:paraId="01BF3710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Artifact</w:t>
            </w:r>
          </w:p>
        </w:tc>
        <w:tc>
          <w:tcPr>
            <w:tcW w:w="505" w:type="pct"/>
            <w:noWrap/>
            <w:hideMark/>
          </w:tcPr>
          <w:p w14:paraId="1FB01650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Artifact</w:t>
            </w:r>
          </w:p>
        </w:tc>
        <w:tc>
          <w:tcPr>
            <w:tcW w:w="660" w:type="pct"/>
            <w:noWrap/>
            <w:hideMark/>
          </w:tcPr>
          <w:p w14:paraId="4154C911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6CB25F06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11F45ED2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505" w:type="pct"/>
            <w:noWrap/>
            <w:hideMark/>
          </w:tcPr>
          <w:p w14:paraId="66E658A8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660" w:type="pct"/>
            <w:noWrap/>
            <w:hideMark/>
          </w:tcPr>
          <w:p w14:paraId="2DE411FA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Artifact</w:t>
            </w:r>
          </w:p>
        </w:tc>
        <w:tc>
          <w:tcPr>
            <w:tcW w:w="505" w:type="pct"/>
            <w:noWrap/>
            <w:hideMark/>
          </w:tcPr>
          <w:p w14:paraId="219281B5" w14:textId="77777777" w:rsidR="003421B2" w:rsidRPr="003421B2" w:rsidRDefault="00000000" w:rsidP="003421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421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</w:tr>
    </w:tbl>
    <w:p w14:paraId="1D699210" w14:textId="0A8A1D1F" w:rsidR="003421B2" w:rsidRPr="003421B2" w:rsidRDefault="00000000" w:rsidP="003421B2">
      <w:pPr>
        <w:spacing w:line="480" w:lineRule="auto"/>
        <w:rPr>
          <w:rFonts w:ascii="Times New Roman" w:hAnsi="Times New Roman" w:cs="Times New Roman"/>
        </w:rPr>
      </w:pPr>
      <w:r w:rsidRPr="003421B2">
        <w:rPr>
          <w:rFonts w:ascii="Times New Roman" w:hAnsi="Times New Roman" w:cs="Times New Roman"/>
        </w:rPr>
        <w:t>ED: epileptiform discharge, NCSE: non-convulsive status epilepticus</w:t>
      </w:r>
    </w:p>
    <w:sectPr w:rsidR="003421B2" w:rsidRPr="003421B2" w:rsidSect="003F29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B2"/>
    <w:rsid w:val="000D4228"/>
    <w:rsid w:val="003421B2"/>
    <w:rsid w:val="003F29A2"/>
    <w:rsid w:val="00474E8D"/>
    <w:rsid w:val="00654C2E"/>
    <w:rsid w:val="00B75A41"/>
    <w:rsid w:val="00DA0363"/>
    <w:rsid w:val="00DE21D8"/>
    <w:rsid w:val="00FA32A9"/>
    <w:rsid w:val="00FB6A74"/>
    <w:rsid w:val="00F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0A963"/>
  <w15:chartTrackingRefBased/>
  <w15:docId w15:val="{2FD60E24-4CC2-4EA7-8B66-A2150B48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2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342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342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421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421B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421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3421B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421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3421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2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2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1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21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2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21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21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3421B2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F29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29A2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3F29A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29A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29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cosmorecord19@gmail.com</cp:lastModifiedBy>
  <cp:revision>4</cp:revision>
  <dcterms:created xsi:type="dcterms:W3CDTF">2024-08-31T02:24:00Z</dcterms:created>
  <dcterms:modified xsi:type="dcterms:W3CDTF">2024-09-14T08:24:00Z</dcterms:modified>
</cp:coreProperties>
</file>