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987DD" w14:textId="77777777" w:rsidR="00B90FE4" w:rsidRPr="00B90FE4" w:rsidRDefault="00B90FE4" w:rsidP="00B90FE4">
      <w:pPr>
        <w:spacing w:before="120" w:after="12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90F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APPENDIX: SATURNO STUDY GROUP MEMBERS</w:t>
      </w:r>
    </w:p>
    <w:p w14:paraId="556DE65A" w14:textId="77777777" w:rsidR="00B90FE4" w:rsidRPr="00B90FE4" w:rsidRDefault="00B90FE4" w:rsidP="00B90FE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FE4">
        <w:rPr>
          <w:rFonts w:ascii="Times New Roman" w:eastAsia="Times New Roman" w:hAnsi="Times New Roman" w:cs="Times New Roman"/>
          <w:sz w:val="24"/>
          <w:szCs w:val="24"/>
          <w:lang w:val="en-US"/>
        </w:rPr>
        <w:t>Fernando Ataúlfo González, Hematology Department, Hospital Clínico San Carlos, Madrid, Spain.</w:t>
      </w:r>
    </w:p>
    <w:p w14:paraId="742AE5F5" w14:textId="77777777" w:rsidR="00B90FE4" w:rsidRPr="00B90FE4" w:rsidRDefault="00B90FE4" w:rsidP="00B90FE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F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Monica Ballesteros, Hematology Department, Hospital General Universitario Gregorio Marañón, Madrid, Spain. </w:t>
      </w:r>
    </w:p>
    <w:p w14:paraId="2CC4CAFC" w14:textId="77777777" w:rsidR="00B90FE4" w:rsidRPr="00B90FE4" w:rsidRDefault="00B90FE4" w:rsidP="00B90FE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F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Silvia De la Iglesia, Hematology Department, Hospital Universitario de Gran Canaria Doctor Negrín, Las Palmas de Gran Canaria, Spain. </w:t>
      </w:r>
    </w:p>
    <w:p w14:paraId="14ABFD71" w14:textId="77777777" w:rsidR="00B90FE4" w:rsidRPr="00B90FE4" w:rsidRDefault="00B90FE4" w:rsidP="00B90FE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F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Rafael Andres Del Orbe, Hematology Department, Hospital Universitario de Cruces, Barakaldo, Spain. </w:t>
      </w:r>
    </w:p>
    <w:p w14:paraId="25268E00" w14:textId="77777777" w:rsidR="00B90FE4" w:rsidRPr="00B90FE4" w:rsidRDefault="00B90FE4" w:rsidP="00B90FE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FE4">
        <w:rPr>
          <w:rFonts w:ascii="Times New Roman" w:eastAsia="Times New Roman" w:hAnsi="Times New Roman" w:cs="Times New Roman"/>
          <w:sz w:val="24"/>
          <w:szCs w:val="24"/>
          <w:lang w:val="en-US"/>
        </w:rPr>
        <w:t>Luis Fernando Fernández Fuertes</w:t>
      </w:r>
      <w:r w:rsidRPr="00B90FE4">
        <w:rPr>
          <w:lang w:val="en-US"/>
        </w:rPr>
        <w:t xml:space="preserve"> </w:t>
      </w:r>
      <w:r w:rsidRPr="00B90FE4">
        <w:rPr>
          <w:rFonts w:ascii="Times New Roman" w:eastAsia="Times New Roman" w:hAnsi="Times New Roman" w:cs="Times New Roman"/>
          <w:sz w:val="24"/>
          <w:szCs w:val="24"/>
          <w:lang w:val="en-US"/>
        </w:rPr>
        <w:t>Hematology Department, Complejo Hospitalario Insular-Materno Infantil de Gran Canaria, Las Palmas de Gran Canaria, Spain.</w:t>
      </w:r>
    </w:p>
    <w:p w14:paraId="53226772" w14:textId="77777777" w:rsidR="00B90FE4" w:rsidRPr="00B90FE4" w:rsidRDefault="00B90FE4" w:rsidP="00B90FE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FE4">
        <w:rPr>
          <w:rFonts w:ascii="Times New Roman" w:eastAsia="Times New Roman" w:hAnsi="Times New Roman" w:cs="Times New Roman"/>
          <w:sz w:val="24"/>
          <w:szCs w:val="24"/>
          <w:lang w:val="en-US"/>
        </w:rPr>
        <w:t>Anna Gaya, Hematology Department, Hospital Clínic de Barcelona, Barcelona, Spain.</w:t>
      </w:r>
    </w:p>
    <w:p w14:paraId="69E76B42" w14:textId="77777777" w:rsidR="00B90FE4" w:rsidRPr="00B90FE4" w:rsidRDefault="00B90FE4" w:rsidP="00B90FE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FE4">
        <w:rPr>
          <w:rFonts w:ascii="Times New Roman" w:eastAsia="Times New Roman" w:hAnsi="Times New Roman" w:cs="Times New Roman"/>
          <w:sz w:val="24"/>
          <w:szCs w:val="24"/>
          <w:lang w:val="en-US"/>
        </w:rPr>
        <w:t>Ana Pilar González, Hematology Department, Hospital Universitario Central de Asturias, Oviedo, Spain.</w:t>
      </w:r>
    </w:p>
    <w:p w14:paraId="6E0AC3ED" w14:textId="77777777" w:rsidR="00B90FE4" w:rsidRPr="00B90FE4" w:rsidRDefault="00B90FE4" w:rsidP="00B90FE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FE4">
        <w:rPr>
          <w:rFonts w:ascii="Times New Roman" w:eastAsia="Times New Roman" w:hAnsi="Times New Roman" w:cs="Times New Roman"/>
          <w:sz w:val="24"/>
          <w:szCs w:val="24"/>
          <w:lang w:val="en-US"/>
        </w:rPr>
        <w:t>Isidro Jarque, Hematology Department, Hospital Universitari I Politècnic La Fe, Valencia, Spain.</w:t>
      </w:r>
    </w:p>
    <w:p w14:paraId="2E0B4C17" w14:textId="77777777" w:rsidR="00B90FE4" w:rsidRPr="00B90FE4" w:rsidRDefault="00B90FE4" w:rsidP="00B90FE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FE4">
        <w:rPr>
          <w:rFonts w:ascii="Times New Roman" w:eastAsia="Times New Roman" w:hAnsi="Times New Roman" w:cs="Times New Roman"/>
          <w:sz w:val="24"/>
          <w:szCs w:val="24"/>
          <w:lang w:val="en-US"/>
        </w:rPr>
        <w:t>Esperanza Lavilla, Hematology Department, Hospital Universitario Lucus Augusti, Lugo, Spain.</w:t>
      </w:r>
    </w:p>
    <w:p w14:paraId="0272E4E7" w14:textId="77777777" w:rsidR="00B90FE4" w:rsidRPr="00B90FE4" w:rsidRDefault="00B90FE4" w:rsidP="00B90FE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FE4">
        <w:rPr>
          <w:rFonts w:ascii="Times New Roman" w:eastAsia="Times New Roman" w:hAnsi="Times New Roman" w:cs="Times New Roman"/>
          <w:sz w:val="24"/>
          <w:szCs w:val="24"/>
          <w:lang w:val="en-US"/>
        </w:rPr>
        <w:t>Ramiro Núñez, Hematology Department, Hospital Universitario Virgen del Rocío, Sevilla, Spain.</w:t>
      </w:r>
    </w:p>
    <w:p w14:paraId="0CC41D88" w14:textId="77777777" w:rsidR="00B90FE4" w:rsidRPr="00B90FE4" w:rsidRDefault="00B90FE4" w:rsidP="00B90FE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F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Eduardo Jose Salido, Hematology Department, Hospital Universitario Virgen de la Arrixaca, Murcia, Spain. </w:t>
      </w:r>
    </w:p>
    <w:p w14:paraId="5AAD92F2" w14:textId="77777777" w:rsidR="00B90FE4" w:rsidRPr="00B90FE4" w:rsidRDefault="00B90FE4" w:rsidP="00B90FE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F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Maria M, Hematology Department, Hospital Universitario Virgen de Valme, Sevilla, Spain. </w:t>
      </w:r>
    </w:p>
    <w:p w14:paraId="4FEB22A6" w14:textId="77777777" w:rsidR="00B90FE4" w:rsidRPr="00B90FE4" w:rsidRDefault="00B90FE4" w:rsidP="00B90FE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FE4">
        <w:rPr>
          <w:rFonts w:ascii="Times New Roman" w:eastAsia="Times New Roman" w:hAnsi="Times New Roman" w:cs="Times New Roman"/>
          <w:sz w:val="24"/>
          <w:szCs w:val="24"/>
          <w:lang w:val="en-US"/>
        </w:rPr>
        <w:t>Carlos Vallejo, Hematology Department, Complejo Hospitalario Universitario de Santiago, Complejo Asistencial Universitario de Salamanca, Spain.</w:t>
      </w:r>
    </w:p>
    <w:p w14:paraId="6353DABD" w14:textId="77777777" w:rsidR="00F950E1" w:rsidRDefault="00F950E1"/>
    <w:sectPr w:rsidR="00F950E1" w:rsidSect="00B90FE4">
      <w:pgSz w:w="11906" w:h="16838"/>
      <w:pgMar w:top="993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E4"/>
    <w:rsid w:val="00B22590"/>
    <w:rsid w:val="00B90FE4"/>
    <w:rsid w:val="00EE751F"/>
    <w:rsid w:val="00F9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9843"/>
  <w15:chartTrackingRefBased/>
  <w15:docId w15:val="{8EE2CB05-D9E2-40EB-9AC7-A4337B8D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Mònica (IQVIA)</dc:creator>
  <cp:keywords/>
  <dc:description/>
  <cp:lastModifiedBy>Mònica (IQVIA)</cp:lastModifiedBy>
  <cp:revision>2</cp:revision>
  <dcterms:created xsi:type="dcterms:W3CDTF">2025-04-23T08:14:00Z</dcterms:created>
  <dcterms:modified xsi:type="dcterms:W3CDTF">2025-04-23T08:24:00Z</dcterms:modified>
</cp:coreProperties>
</file>