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1D40" w14:textId="77777777" w:rsidR="00451047" w:rsidRPr="008D4FD3" w:rsidRDefault="00451047" w:rsidP="00451047">
      <w:pPr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Supplementary data</w:t>
      </w:r>
      <w:r w:rsidRPr="008D4FD3">
        <w:rPr>
          <w:rFonts w:asciiTheme="majorBidi" w:eastAsia="Times New Roman" w:hAnsiTheme="majorBidi" w:cstheme="majorBidi"/>
          <w:sz w:val="24"/>
          <w:szCs w:val="24"/>
        </w:rPr>
        <w:t xml:space="preserve">: </w:t>
      </w:r>
    </w:p>
    <w:p w14:paraId="3E4CE329" w14:textId="77777777" w:rsidR="00451047" w:rsidRPr="008D4FD3" w:rsidRDefault="00451047" w:rsidP="00451047">
      <w:pPr>
        <w:jc w:val="center"/>
        <w:rPr>
          <w:rFonts w:asciiTheme="majorBidi" w:hAnsiTheme="majorBidi" w:cstheme="majorBidi"/>
          <w:sz w:val="24"/>
          <w:szCs w:val="24"/>
        </w:rPr>
      </w:pPr>
      <w:r w:rsidRPr="00876D21">
        <w:rPr>
          <w:rFonts w:asciiTheme="majorBidi" w:hAnsiTheme="majorBidi" w:cstheme="majorBidi"/>
          <w:b/>
          <w:bCs/>
          <w:sz w:val="24"/>
          <w:szCs w:val="24"/>
        </w:rPr>
        <w:t>Results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26B37D9A" w14:textId="77777777" w:rsidR="00451047" w:rsidRPr="008D4FD3" w:rsidRDefault="00451047" w:rsidP="0045104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D4FD3">
        <w:rPr>
          <w:rFonts w:asciiTheme="majorBidi" w:hAnsiTheme="majorBidi" w:cstheme="majorBidi"/>
          <w:b/>
          <w:bCs/>
          <w:sz w:val="24"/>
          <w:szCs w:val="24"/>
        </w:rPr>
        <w:t>Trends in Annual and Average Percent Change in CRC Screening Rates</w:t>
      </w:r>
    </w:p>
    <w:p w14:paraId="4EE65164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AAPC: The AAPC showed a significant increase from 1999 to 2013 of 3.31 (95% CI: 2.76–4.36; p &lt; .01), then followed by a milder non-significant rise of 0.25 (95% CI: –0.34–0.72; p = .31) until 2023 (Table 2, Figure S1).</w:t>
      </w:r>
    </w:p>
    <w:p w14:paraId="74CD3800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Screening rates showed a significant increase with an annual percent change (APC) of 3.49 (95% CI: 2.98–4.55; p &lt; .01) from 1999 to 2013, followed by a smaller non-significant APC of 0.25 (95% CI: –0.34–0.72; p = .90) from 2013 to 2023. Similarly, men experienced an APC of 3.18 (95% CI: 2.62–4.11; p &lt; .01) from 1999 to 2023, then followed by a non-significant change of 0.06 (95% CI: –0.51–0.49; p = .70) through 2023 (Table 2, Figure S1).</w:t>
      </w:r>
    </w:p>
    <w:p w14:paraId="7FEA4D8F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NH Whites experienced a significant annual percent change (APC) of 4.06 (95% CI: 3.35–5.24; p &lt; .01) from 1999 to 2011, followed by a milder increase of 0.49 (95% CI: 0.10–0.86; p &lt; .01) through 2023. AA had a significant APC of 4.23 (95% CI: 3.77–4.85; p &lt; .01) from 1999 to 2013, which slowed to a non-significant increase of 0.14 (95% CI: –0.19–0.51; p = .33) until 2023. Hispanics recorded an APC of 3.05 (95% CI: 2.01–5.97; p &lt; .01) from 2001 to 2015, followed by a non-significant decrease of –0.91 (95% CI: –3.04–0.31; p = .10) through 2023. Asians experienced an APC of 4.67 (95% CI: 2.80–9.16; p &lt; .01) from the start of the study period until 2009, after which there was a non-significant change of –0.20 (95% CI: –0.75–0.41; p = .70). NH/PI had a significant APC of 4.51 (95% CI: 3.32–7.38; p &lt; .01) from 1999 to 2015, but this was followed by a significant decrease of –2.11 (95% CI: –3.69––0.87; p &lt; .01) through 2023. AI/AN showed a significant APC of 3.07 (95% CI: 2.47–4.17; p &lt; .01) until 2013, after which there was a non-significant change of 0.01 (95% CI: –1.05–0.73; p = .90) in 2023 (Table 2, Figure S2).</w:t>
      </w:r>
    </w:p>
    <w:p w14:paraId="5AAE6700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 xml:space="preserve">Insured individuals experienced an annual percent change (APC) of 4.11 (95% CI: 3.41–5.06; p &lt; .01) from 1999 to 2011, followed by a non-significant change of 0.31 (95% CI: –0.03–0.63; p = .07) through 2023. For non-insured </w:t>
      </w:r>
      <w:r w:rsidRPr="008D4FD3">
        <w:rPr>
          <w:rFonts w:asciiTheme="majorBidi" w:hAnsiTheme="majorBidi" w:cstheme="majorBidi"/>
          <w:sz w:val="24"/>
          <w:szCs w:val="24"/>
        </w:rPr>
        <w:lastRenderedPageBreak/>
        <w:t>individuals, the APC was 2.29 (95% CI: 1.91–2.91; p &lt; .01) until 2018, followed by a significant decrease of –6.84 (95% CI: –12.36––4.33; p &lt; .01) through 2023 (Tables 1, 2, Figures 1.d, S4).</w:t>
      </w:r>
    </w:p>
    <w:p w14:paraId="6FB2552C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The AAPC for males and females was comparable over the study period. For females, the AAPC was –2.44 (95% CI: –2.15 to –2.74; p &lt; .01), while for males, it was –2.51 (95% CI: –2.13 to –2.86; p &lt; .01) (Tables S3, S4, Figures 2.a, S5).</w:t>
      </w:r>
    </w:p>
    <w:p w14:paraId="277A6196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The AAPC of Whites showed a consistent decline of –2.72 (95% CI: –1.94––2.66; p &lt; .01). The AAPC showed a mild significant decline of –1.51 (95% CI: –1.26––1.73; p &lt; .01), with the lowest decline in AAPC of –1.94 (95% CI: –1.64––2.19; p &lt; .01) (Tables S3, S4, Figures 2.b, S6).</w:t>
      </w:r>
    </w:p>
    <w:p w14:paraId="1CFE80D9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The AAPC for urban areas showed a steeper decline of –2.99 (95% CI: –3.11 to –2.86; p &lt; .01) (Tables S3, S4, Figures S7, S8), with an APC of 3.31, where APC was 0.25 until 2023 across all races.</w:t>
      </w:r>
    </w:p>
    <w:p w14:paraId="6AA1D800" w14:textId="77777777" w:rsidR="00451047" w:rsidRPr="008D4FD3" w:rsidRDefault="00451047" w:rsidP="00451047">
      <w:pPr>
        <w:rPr>
          <w:rFonts w:asciiTheme="majorBidi" w:hAnsiTheme="majorBidi" w:cstheme="majorBidi"/>
        </w:rPr>
      </w:pPr>
    </w:p>
    <w:p w14:paraId="5DE869AA" w14:textId="77777777" w:rsidR="00451047" w:rsidRDefault="00451047" w:rsidP="00451047">
      <w:pPr>
        <w:rPr>
          <w:rFonts w:asciiTheme="majorBidi" w:hAnsiTheme="majorBidi" w:cstheme="majorBidi"/>
        </w:rPr>
      </w:pPr>
    </w:p>
    <w:p w14:paraId="382A8DA7" w14:textId="77777777" w:rsidR="00451047" w:rsidRDefault="00451047" w:rsidP="00451047">
      <w:pPr>
        <w:rPr>
          <w:rFonts w:asciiTheme="majorBidi" w:hAnsiTheme="majorBidi" w:cstheme="majorBidi"/>
        </w:rPr>
      </w:pPr>
    </w:p>
    <w:p w14:paraId="538912EA" w14:textId="77777777" w:rsidR="00451047" w:rsidRDefault="00451047" w:rsidP="00451047">
      <w:pPr>
        <w:rPr>
          <w:rFonts w:asciiTheme="majorBidi" w:hAnsiTheme="majorBidi" w:cstheme="majorBidi"/>
        </w:rPr>
      </w:pPr>
    </w:p>
    <w:p w14:paraId="4CA76D47" w14:textId="77777777" w:rsidR="00451047" w:rsidRDefault="00451047" w:rsidP="00451047">
      <w:pPr>
        <w:rPr>
          <w:rFonts w:asciiTheme="majorBidi" w:hAnsiTheme="majorBidi" w:cstheme="majorBidi"/>
        </w:rPr>
      </w:pPr>
    </w:p>
    <w:p w14:paraId="4E182791" w14:textId="77777777" w:rsidR="00451047" w:rsidRDefault="00451047" w:rsidP="00451047">
      <w:pPr>
        <w:rPr>
          <w:rFonts w:asciiTheme="majorBidi" w:hAnsiTheme="majorBidi" w:cstheme="majorBidi"/>
        </w:rPr>
      </w:pPr>
    </w:p>
    <w:p w14:paraId="0FB2B94D" w14:textId="77777777" w:rsidR="00451047" w:rsidRDefault="00451047" w:rsidP="00451047">
      <w:pPr>
        <w:rPr>
          <w:rFonts w:asciiTheme="majorBidi" w:hAnsiTheme="majorBidi" w:cstheme="majorBidi"/>
        </w:rPr>
      </w:pPr>
    </w:p>
    <w:p w14:paraId="567B675C" w14:textId="77777777" w:rsidR="00451047" w:rsidRDefault="00451047" w:rsidP="00451047">
      <w:pPr>
        <w:rPr>
          <w:rFonts w:asciiTheme="majorBidi" w:hAnsiTheme="majorBidi" w:cstheme="majorBidi"/>
        </w:rPr>
      </w:pPr>
    </w:p>
    <w:p w14:paraId="57390A97" w14:textId="77777777" w:rsidR="00451047" w:rsidRDefault="00451047" w:rsidP="00451047">
      <w:pPr>
        <w:rPr>
          <w:rFonts w:asciiTheme="majorBidi" w:hAnsiTheme="majorBidi" w:cstheme="majorBidi"/>
        </w:rPr>
      </w:pPr>
    </w:p>
    <w:p w14:paraId="42581859" w14:textId="77777777" w:rsidR="00451047" w:rsidRDefault="00451047" w:rsidP="00451047">
      <w:pPr>
        <w:rPr>
          <w:rFonts w:asciiTheme="majorBidi" w:hAnsiTheme="majorBidi" w:cstheme="majorBidi"/>
        </w:rPr>
      </w:pPr>
    </w:p>
    <w:p w14:paraId="48AAF1D6" w14:textId="77777777" w:rsidR="00451047" w:rsidRDefault="00451047" w:rsidP="00451047">
      <w:pPr>
        <w:rPr>
          <w:rFonts w:asciiTheme="majorBidi" w:hAnsiTheme="majorBidi" w:cstheme="majorBidi"/>
        </w:rPr>
      </w:pPr>
    </w:p>
    <w:p w14:paraId="610C80F9" w14:textId="77777777" w:rsidR="00451047" w:rsidRPr="00C53F56" w:rsidRDefault="00451047" w:rsidP="00451047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Supplementary tables and figures</w:t>
      </w:r>
    </w:p>
    <w:p w14:paraId="55784877" w14:textId="77777777" w:rsidR="00451047" w:rsidRDefault="00451047" w:rsidP="00451047">
      <w:pPr>
        <w:rPr>
          <w:rFonts w:asciiTheme="majorBidi" w:hAnsiTheme="majorBidi" w:cstheme="majorBidi"/>
        </w:rPr>
      </w:pPr>
    </w:p>
    <w:p w14:paraId="0280F01A" w14:textId="77777777" w:rsidR="00451047" w:rsidRPr="008D4FD3" w:rsidRDefault="00451047" w:rsidP="00451047">
      <w:pPr>
        <w:rPr>
          <w:rFonts w:asciiTheme="majorBidi" w:hAnsiTheme="majorBidi" w:cstheme="majorBidi"/>
        </w:rPr>
      </w:pPr>
      <w:r w:rsidRPr="008D4FD3">
        <w:rPr>
          <w:rFonts w:asciiTheme="majorBidi" w:hAnsiTheme="majorBidi" w:cstheme="majorBidi"/>
        </w:rPr>
        <w:t xml:space="preserve">Table </w:t>
      </w:r>
      <w:r>
        <w:rPr>
          <w:rFonts w:asciiTheme="majorBidi" w:hAnsiTheme="majorBidi" w:cstheme="majorBidi"/>
        </w:rPr>
        <w:t>S</w:t>
      </w:r>
      <w:r w:rsidRPr="008D4FD3">
        <w:rPr>
          <w:rFonts w:asciiTheme="majorBidi" w:hAnsiTheme="majorBidi" w:cstheme="majorBidi"/>
        </w:rPr>
        <w:t xml:space="preserve">1: </w:t>
      </w:r>
      <w:bookmarkStart w:id="0" w:name="_Hlk192553454"/>
      <w:r w:rsidRPr="008D4FD3">
        <w:rPr>
          <w:rFonts w:asciiTheme="majorBidi" w:hAnsiTheme="majorBidi" w:cstheme="majorBidi"/>
        </w:rPr>
        <w:t>Correlation analysis between the screening rates and age-adjusted mortality rates with the predicted AAMR at a screening rate of 100 %.</w:t>
      </w:r>
    </w:p>
    <w:tbl>
      <w:tblPr>
        <w:tblStyle w:val="TableGrid"/>
        <w:tblpPr w:leftFromText="187" w:rightFromText="187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836"/>
        <w:gridCol w:w="1914"/>
        <w:gridCol w:w="1503"/>
        <w:gridCol w:w="1503"/>
        <w:gridCol w:w="1503"/>
      </w:tblGrid>
      <w:tr w:rsidR="00451047" w:rsidRPr="008D4FD3" w14:paraId="56A73EAB" w14:textId="77777777" w:rsidTr="00374203">
        <w:tc>
          <w:tcPr>
            <w:tcW w:w="1502" w:type="dxa"/>
          </w:tcPr>
          <w:p w14:paraId="2787B405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lastRenderedPageBreak/>
              <w:t>Overall</w:t>
            </w:r>
          </w:p>
        </w:tc>
        <w:tc>
          <w:tcPr>
            <w:tcW w:w="1503" w:type="dxa"/>
            <w:vAlign w:val="center"/>
          </w:tcPr>
          <w:p w14:paraId="1C11DB7E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Value</w:t>
            </w:r>
          </w:p>
        </w:tc>
        <w:tc>
          <w:tcPr>
            <w:tcW w:w="836" w:type="dxa"/>
            <w:vAlign w:val="center"/>
          </w:tcPr>
          <w:p w14:paraId="741E39AD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  <w:tc>
          <w:tcPr>
            <w:tcW w:w="1914" w:type="dxa"/>
            <w:vAlign w:val="center"/>
          </w:tcPr>
          <w:p w14:paraId="469797EF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95% CI</w:t>
            </w:r>
          </w:p>
        </w:tc>
        <w:tc>
          <w:tcPr>
            <w:tcW w:w="1503" w:type="dxa"/>
            <w:vAlign w:val="center"/>
          </w:tcPr>
          <w:p w14:paraId="40AC8FD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SE</w:t>
            </w:r>
          </w:p>
        </w:tc>
        <w:tc>
          <w:tcPr>
            <w:tcW w:w="1503" w:type="dxa"/>
            <w:vAlign w:val="center"/>
          </w:tcPr>
          <w:p w14:paraId="37178AD8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p value</w:t>
            </w:r>
          </w:p>
        </w:tc>
        <w:tc>
          <w:tcPr>
            <w:tcW w:w="1503" w:type="dxa"/>
          </w:tcPr>
          <w:p w14:paraId="1D36427C" w14:textId="77777777" w:rsidR="00451047" w:rsidRPr="008D4FD3" w:rsidRDefault="00451047" w:rsidP="00374203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 xml:space="preserve">Predicted mortality rate </w:t>
            </w:r>
          </w:p>
          <w:p w14:paraId="45A1437F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(at 100 % screening rate)</w:t>
            </w:r>
          </w:p>
        </w:tc>
      </w:tr>
      <w:tr w:rsidR="00451047" w:rsidRPr="008D4FD3" w14:paraId="55C6C249" w14:textId="77777777" w:rsidTr="00374203">
        <w:tc>
          <w:tcPr>
            <w:tcW w:w="1502" w:type="dxa"/>
            <w:vAlign w:val="bottom"/>
          </w:tcPr>
          <w:p w14:paraId="691C16A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Overall</w:t>
            </w:r>
          </w:p>
        </w:tc>
        <w:tc>
          <w:tcPr>
            <w:tcW w:w="1503" w:type="dxa"/>
            <w:vAlign w:val="bottom"/>
          </w:tcPr>
          <w:p w14:paraId="759E4ADA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-0.858</w:t>
            </w:r>
          </w:p>
        </w:tc>
        <w:tc>
          <w:tcPr>
            <w:tcW w:w="836" w:type="dxa"/>
            <w:vAlign w:val="bottom"/>
          </w:tcPr>
          <w:p w14:paraId="54AA77E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2AC658D8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(-0.928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- 0.788)</w:t>
            </w:r>
          </w:p>
        </w:tc>
        <w:tc>
          <w:tcPr>
            <w:tcW w:w="1503" w:type="dxa"/>
            <w:vAlign w:val="bottom"/>
          </w:tcPr>
          <w:p w14:paraId="164B2958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0.034</w:t>
            </w:r>
          </w:p>
        </w:tc>
        <w:tc>
          <w:tcPr>
            <w:tcW w:w="1503" w:type="dxa"/>
            <w:vAlign w:val="bottom"/>
          </w:tcPr>
          <w:p w14:paraId="5C7DC466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5FE45611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20.27</w:t>
            </w:r>
          </w:p>
        </w:tc>
      </w:tr>
      <w:tr w:rsidR="00451047" w:rsidRPr="008D4FD3" w14:paraId="46EC2199" w14:textId="77777777" w:rsidTr="00374203">
        <w:tc>
          <w:tcPr>
            <w:tcW w:w="1502" w:type="dxa"/>
            <w:vAlign w:val="bottom"/>
          </w:tcPr>
          <w:p w14:paraId="45184AE1" w14:textId="77777777" w:rsidR="00451047" w:rsidRPr="00876D21" w:rsidRDefault="00451047" w:rsidP="00374203">
            <w:pPr>
              <w:tabs>
                <w:tab w:val="left" w:pos="8190"/>
              </w:tabs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</w:pPr>
            <w:r w:rsidRPr="00876D21"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>Gender</w:t>
            </w:r>
          </w:p>
        </w:tc>
        <w:tc>
          <w:tcPr>
            <w:tcW w:w="8762" w:type="dxa"/>
            <w:gridSpan w:val="6"/>
            <w:vAlign w:val="bottom"/>
          </w:tcPr>
          <w:p w14:paraId="4FFD63D7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eastAsia="Times New Roman" w:hAnsiTheme="majorBidi" w:cstheme="majorBidi"/>
              </w:rPr>
            </w:pPr>
          </w:p>
        </w:tc>
      </w:tr>
      <w:tr w:rsidR="00451047" w:rsidRPr="008D4FD3" w14:paraId="7A5A6DEA" w14:textId="77777777" w:rsidTr="00374203">
        <w:tc>
          <w:tcPr>
            <w:tcW w:w="1502" w:type="dxa"/>
            <w:vAlign w:val="bottom"/>
          </w:tcPr>
          <w:p w14:paraId="6BD1B30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1503" w:type="dxa"/>
            <w:vAlign w:val="bottom"/>
          </w:tcPr>
          <w:p w14:paraId="66CE52E8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-1.17</w:t>
            </w:r>
          </w:p>
        </w:tc>
        <w:tc>
          <w:tcPr>
            <w:tcW w:w="836" w:type="dxa"/>
            <w:vAlign w:val="bottom"/>
          </w:tcPr>
          <w:p w14:paraId="144F8B31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4A9B826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(-1.3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-1.04)</w:t>
            </w:r>
          </w:p>
        </w:tc>
        <w:tc>
          <w:tcPr>
            <w:tcW w:w="1503" w:type="dxa"/>
            <w:vAlign w:val="bottom"/>
          </w:tcPr>
          <w:p w14:paraId="4AE6C50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0.060</w:t>
            </w:r>
          </w:p>
        </w:tc>
        <w:tc>
          <w:tcPr>
            <w:tcW w:w="1503" w:type="dxa"/>
            <w:vAlign w:val="bottom"/>
          </w:tcPr>
          <w:p w14:paraId="12221B1A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417681B2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20.71</w:t>
            </w:r>
          </w:p>
        </w:tc>
      </w:tr>
      <w:tr w:rsidR="00451047" w:rsidRPr="008D4FD3" w14:paraId="599CF996" w14:textId="77777777" w:rsidTr="00374203">
        <w:tc>
          <w:tcPr>
            <w:tcW w:w="1502" w:type="dxa"/>
            <w:vAlign w:val="bottom"/>
          </w:tcPr>
          <w:p w14:paraId="7A37AB8E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1503" w:type="dxa"/>
            <w:vAlign w:val="bottom"/>
          </w:tcPr>
          <w:p w14:paraId="44BD690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-0.684</w:t>
            </w:r>
          </w:p>
        </w:tc>
        <w:tc>
          <w:tcPr>
            <w:tcW w:w="836" w:type="dxa"/>
            <w:vAlign w:val="bottom"/>
          </w:tcPr>
          <w:p w14:paraId="31736140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3266AC11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(-0.734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-0.635)</w:t>
            </w:r>
          </w:p>
        </w:tc>
        <w:tc>
          <w:tcPr>
            <w:tcW w:w="1503" w:type="dxa"/>
            <w:vAlign w:val="bottom"/>
          </w:tcPr>
          <w:p w14:paraId="27E3DD85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0.024</w:t>
            </w:r>
          </w:p>
        </w:tc>
        <w:tc>
          <w:tcPr>
            <w:tcW w:w="1503" w:type="dxa"/>
            <w:vAlign w:val="bottom"/>
          </w:tcPr>
          <w:p w14:paraId="6BB60CE2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42192493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18.15</w:t>
            </w:r>
          </w:p>
        </w:tc>
      </w:tr>
      <w:tr w:rsidR="00451047" w:rsidRPr="008D4FD3" w14:paraId="7F3AA1A5" w14:textId="77777777" w:rsidTr="00374203">
        <w:tc>
          <w:tcPr>
            <w:tcW w:w="1502" w:type="dxa"/>
            <w:vAlign w:val="bottom"/>
          </w:tcPr>
          <w:p w14:paraId="761FD5B1" w14:textId="77777777" w:rsidR="00451047" w:rsidRPr="00876D21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  <w:i/>
                <w:iCs/>
              </w:rPr>
            </w:pPr>
            <w:r w:rsidRPr="00876D21"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>Race</w:t>
            </w:r>
          </w:p>
        </w:tc>
        <w:tc>
          <w:tcPr>
            <w:tcW w:w="8762" w:type="dxa"/>
            <w:gridSpan w:val="6"/>
            <w:vAlign w:val="bottom"/>
          </w:tcPr>
          <w:p w14:paraId="3E55DE36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  </w:t>
            </w:r>
          </w:p>
        </w:tc>
      </w:tr>
      <w:tr w:rsidR="00451047" w:rsidRPr="008D4FD3" w14:paraId="1BDF51D3" w14:textId="77777777" w:rsidTr="00374203">
        <w:tc>
          <w:tcPr>
            <w:tcW w:w="1502" w:type="dxa"/>
            <w:vAlign w:val="center"/>
          </w:tcPr>
          <w:p w14:paraId="07582397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White</w:t>
            </w:r>
          </w:p>
        </w:tc>
        <w:tc>
          <w:tcPr>
            <w:tcW w:w="1503" w:type="dxa"/>
            <w:vAlign w:val="bottom"/>
          </w:tcPr>
          <w:p w14:paraId="5B5A1A0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-0.817</w:t>
            </w:r>
          </w:p>
        </w:tc>
        <w:tc>
          <w:tcPr>
            <w:tcW w:w="836" w:type="dxa"/>
            <w:vAlign w:val="bottom"/>
          </w:tcPr>
          <w:p w14:paraId="2AA4F43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1539462F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(-0.871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-0.762)</w:t>
            </w:r>
          </w:p>
        </w:tc>
        <w:tc>
          <w:tcPr>
            <w:tcW w:w="1503" w:type="dxa"/>
            <w:vAlign w:val="bottom"/>
          </w:tcPr>
          <w:p w14:paraId="51464400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0.026</w:t>
            </w:r>
          </w:p>
        </w:tc>
        <w:tc>
          <w:tcPr>
            <w:tcW w:w="1503" w:type="dxa"/>
            <w:vAlign w:val="bottom"/>
          </w:tcPr>
          <w:p w14:paraId="0FABA66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471C185C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21.79</w:t>
            </w:r>
          </w:p>
        </w:tc>
      </w:tr>
      <w:tr w:rsidR="00451047" w:rsidRPr="008D4FD3" w14:paraId="0B500891" w14:textId="77777777" w:rsidTr="00374203">
        <w:tc>
          <w:tcPr>
            <w:tcW w:w="1502" w:type="dxa"/>
            <w:vAlign w:val="center"/>
          </w:tcPr>
          <w:p w14:paraId="6152BB4E" w14:textId="77777777" w:rsidR="00451047" w:rsidRDefault="00451047" w:rsidP="00374203">
            <w:pPr>
              <w:tabs>
                <w:tab w:val="left" w:pos="8190"/>
              </w:tabs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Black or African </w:t>
            </w:r>
            <w:r>
              <w:rPr>
                <w:rFonts w:asciiTheme="majorBidi" w:eastAsia="Times New Roman" w:hAnsiTheme="majorBidi" w:cstheme="majorBidi"/>
              </w:rPr>
              <w:t>R</w:t>
            </w:r>
          </w:p>
          <w:p w14:paraId="3DE88D42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American</w:t>
            </w:r>
          </w:p>
        </w:tc>
        <w:tc>
          <w:tcPr>
            <w:tcW w:w="1503" w:type="dxa"/>
            <w:vAlign w:val="bottom"/>
          </w:tcPr>
          <w:p w14:paraId="1D7FE25D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-1.12</w:t>
            </w:r>
          </w:p>
        </w:tc>
        <w:tc>
          <w:tcPr>
            <w:tcW w:w="836" w:type="dxa"/>
            <w:vAlign w:val="bottom"/>
          </w:tcPr>
          <w:p w14:paraId="4E1BC4E7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1A5DB7D3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(-1.24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-0.991)</w:t>
            </w:r>
          </w:p>
        </w:tc>
        <w:tc>
          <w:tcPr>
            <w:tcW w:w="1503" w:type="dxa"/>
            <w:vAlign w:val="bottom"/>
          </w:tcPr>
          <w:p w14:paraId="1861CE5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0.059</w:t>
            </w:r>
          </w:p>
        </w:tc>
        <w:tc>
          <w:tcPr>
            <w:tcW w:w="1503" w:type="dxa"/>
            <w:vAlign w:val="bottom"/>
          </w:tcPr>
          <w:p w14:paraId="7B353A96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4415970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22.59</w:t>
            </w:r>
          </w:p>
        </w:tc>
      </w:tr>
      <w:tr w:rsidR="00451047" w:rsidRPr="008D4FD3" w14:paraId="582CD6FE" w14:textId="77777777" w:rsidTr="00374203">
        <w:tc>
          <w:tcPr>
            <w:tcW w:w="1502" w:type="dxa"/>
            <w:vAlign w:val="center"/>
          </w:tcPr>
          <w:p w14:paraId="1865636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Hispanic or Latino</w:t>
            </w:r>
          </w:p>
        </w:tc>
        <w:tc>
          <w:tcPr>
            <w:tcW w:w="1503" w:type="dxa"/>
            <w:vAlign w:val="bottom"/>
          </w:tcPr>
          <w:p w14:paraId="04A3B0F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-0.446</w:t>
            </w:r>
          </w:p>
        </w:tc>
        <w:tc>
          <w:tcPr>
            <w:tcW w:w="836" w:type="dxa"/>
            <w:vAlign w:val="bottom"/>
          </w:tcPr>
          <w:p w14:paraId="16C83325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195ED641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(-0.589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-0.304)</w:t>
            </w:r>
          </w:p>
        </w:tc>
        <w:tc>
          <w:tcPr>
            <w:tcW w:w="1503" w:type="dxa"/>
            <w:vAlign w:val="bottom"/>
          </w:tcPr>
          <w:p w14:paraId="664E3DD9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0.068</w:t>
            </w:r>
          </w:p>
        </w:tc>
        <w:tc>
          <w:tcPr>
            <w:tcW w:w="1503" w:type="dxa"/>
            <w:vAlign w:val="bottom"/>
          </w:tcPr>
          <w:p w14:paraId="62A79D8C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5353FD6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17.27</w:t>
            </w:r>
          </w:p>
        </w:tc>
      </w:tr>
      <w:tr w:rsidR="00451047" w:rsidRPr="008D4FD3" w14:paraId="11D3BA2E" w14:textId="77777777" w:rsidTr="00374203">
        <w:tc>
          <w:tcPr>
            <w:tcW w:w="1502" w:type="dxa"/>
            <w:vAlign w:val="center"/>
          </w:tcPr>
          <w:p w14:paraId="4B40BD2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Asian</w:t>
            </w:r>
          </w:p>
        </w:tc>
        <w:tc>
          <w:tcPr>
            <w:tcW w:w="1503" w:type="dxa"/>
            <w:vAlign w:val="bottom"/>
          </w:tcPr>
          <w:p w14:paraId="0DA5EDDF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-0.358</w:t>
            </w:r>
          </w:p>
        </w:tc>
        <w:tc>
          <w:tcPr>
            <w:tcW w:w="836" w:type="dxa"/>
            <w:vAlign w:val="bottom"/>
          </w:tcPr>
          <w:p w14:paraId="31A32FEC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5C72352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(-0.512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-0.204)</w:t>
            </w:r>
          </w:p>
        </w:tc>
        <w:tc>
          <w:tcPr>
            <w:tcW w:w="1503" w:type="dxa"/>
            <w:vAlign w:val="bottom"/>
          </w:tcPr>
          <w:p w14:paraId="246DA010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0.074</w:t>
            </w:r>
          </w:p>
        </w:tc>
        <w:tc>
          <w:tcPr>
            <w:tcW w:w="1503" w:type="dxa"/>
            <w:vAlign w:val="bottom"/>
          </w:tcPr>
          <w:p w14:paraId="1CA25491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1A92EE7C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16.97</w:t>
            </w:r>
          </w:p>
        </w:tc>
      </w:tr>
      <w:tr w:rsidR="00451047" w:rsidRPr="008D4FD3" w14:paraId="3B762C60" w14:textId="77777777" w:rsidTr="00374203">
        <w:tc>
          <w:tcPr>
            <w:tcW w:w="1502" w:type="dxa"/>
            <w:vAlign w:val="bottom"/>
          </w:tcPr>
          <w:p w14:paraId="029A33DB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American Indian or Alaskan Native</w:t>
            </w:r>
          </w:p>
        </w:tc>
        <w:tc>
          <w:tcPr>
            <w:tcW w:w="1503" w:type="dxa"/>
            <w:vAlign w:val="bottom"/>
          </w:tcPr>
          <w:p w14:paraId="70C4146C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-0.4</w:t>
            </w:r>
          </w:p>
        </w:tc>
        <w:tc>
          <w:tcPr>
            <w:tcW w:w="836" w:type="dxa"/>
            <w:vAlign w:val="bottom"/>
          </w:tcPr>
          <w:p w14:paraId="2D507876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914" w:type="dxa"/>
            <w:vAlign w:val="bottom"/>
          </w:tcPr>
          <w:p w14:paraId="032A0FC7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(-0.591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-0.209)</w:t>
            </w:r>
          </w:p>
        </w:tc>
        <w:tc>
          <w:tcPr>
            <w:tcW w:w="1503" w:type="dxa"/>
            <w:vAlign w:val="bottom"/>
          </w:tcPr>
          <w:p w14:paraId="7FABEEA6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0.091</w:t>
            </w:r>
          </w:p>
        </w:tc>
        <w:tc>
          <w:tcPr>
            <w:tcW w:w="1503" w:type="dxa"/>
            <w:vAlign w:val="bottom"/>
          </w:tcPr>
          <w:p w14:paraId="01EF60B4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&lt;0.001</w:t>
            </w:r>
          </w:p>
        </w:tc>
        <w:tc>
          <w:tcPr>
            <w:tcW w:w="1503" w:type="dxa"/>
            <w:vAlign w:val="bottom"/>
          </w:tcPr>
          <w:p w14:paraId="575D9050" w14:textId="77777777" w:rsidR="00451047" w:rsidRPr="008D4FD3" w:rsidRDefault="00451047" w:rsidP="00374203">
            <w:pPr>
              <w:tabs>
                <w:tab w:val="left" w:pos="8190"/>
              </w:tabs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19.33</w:t>
            </w:r>
          </w:p>
        </w:tc>
      </w:tr>
    </w:tbl>
    <w:p w14:paraId="3F912B27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3F314D90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  <w:bookmarkStart w:id="1" w:name="_Hlk192553560"/>
    </w:p>
    <w:p w14:paraId="61795158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06329A7A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5E5CF74F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2F888C5C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247D6629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79C50A55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172A5E1C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F691C22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0E691487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70454027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2BBB1274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2BFB067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EDF251A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  <w:r w:rsidRPr="008D4FD3">
        <w:rPr>
          <w:rFonts w:asciiTheme="majorBidi" w:hAnsiTheme="majorBidi" w:cstheme="majorBidi"/>
          <w:b/>
          <w:bCs/>
        </w:rPr>
        <w:t xml:space="preserve"> </w:t>
      </w:r>
    </w:p>
    <w:p w14:paraId="619F2D6F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329EF71B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177AA359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56D94D52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69782145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1E0BEF5F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AEAE169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2FD65814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CFDD66D" w14:textId="77777777" w:rsidR="00451047" w:rsidRDefault="00451047" w:rsidP="00451047">
      <w:pPr>
        <w:ind w:firstLine="720"/>
        <w:rPr>
          <w:rFonts w:asciiTheme="majorBidi" w:hAnsiTheme="majorBidi" w:cstheme="majorBidi"/>
          <w:b/>
          <w:bCs/>
        </w:rPr>
      </w:pPr>
    </w:p>
    <w:p w14:paraId="4117E14C" w14:textId="77777777" w:rsidR="00451047" w:rsidRPr="008D4FD3" w:rsidRDefault="00451047" w:rsidP="00451047">
      <w:pPr>
        <w:ind w:firstLine="720"/>
        <w:rPr>
          <w:rFonts w:asciiTheme="majorBidi" w:hAnsiTheme="majorBidi" w:cstheme="majorBidi"/>
        </w:rPr>
      </w:pPr>
      <w:r w:rsidRPr="008D4FD3">
        <w:rPr>
          <w:rFonts w:asciiTheme="majorBidi" w:hAnsiTheme="majorBidi" w:cstheme="majorBidi"/>
          <w:b/>
          <w:bCs/>
        </w:rPr>
        <w:t xml:space="preserve">Table </w:t>
      </w:r>
      <w:r>
        <w:rPr>
          <w:rFonts w:asciiTheme="majorBidi" w:hAnsiTheme="majorBidi" w:cstheme="majorBidi"/>
          <w:b/>
          <w:bCs/>
        </w:rPr>
        <w:t>S</w:t>
      </w:r>
      <w:r w:rsidRPr="008D4FD3">
        <w:rPr>
          <w:rFonts w:asciiTheme="majorBidi" w:hAnsiTheme="majorBidi" w:cstheme="majorBidi"/>
          <w:b/>
          <w:bCs/>
        </w:rPr>
        <w:t>2: Comparison of CRC-AAMR at 100% screening rate and screening rates in 2019:</w:t>
      </w:r>
    </w:p>
    <w:p w14:paraId="4C2B084F" w14:textId="77777777" w:rsidR="00451047" w:rsidRPr="008D4FD3" w:rsidRDefault="00451047" w:rsidP="00451047">
      <w:pPr>
        <w:ind w:firstLine="720"/>
        <w:rPr>
          <w:rFonts w:asciiTheme="majorBidi" w:hAnsiTheme="majorBidi" w:cstheme="majorBidi"/>
        </w:rPr>
      </w:pPr>
    </w:p>
    <w:tbl>
      <w:tblPr>
        <w:tblStyle w:val="TableGrid"/>
        <w:tblpPr w:leftFromText="187" w:rightFromText="187" w:vertAnchor="text" w:horzAnchor="page" w:tblpX="1153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1669"/>
        <w:gridCol w:w="1641"/>
        <w:gridCol w:w="2357"/>
      </w:tblGrid>
      <w:tr w:rsidR="00451047" w:rsidRPr="008D4FD3" w14:paraId="344AAEDA" w14:textId="77777777" w:rsidTr="00374203">
        <w:tc>
          <w:tcPr>
            <w:tcW w:w="3238" w:type="dxa"/>
            <w:vMerge w:val="restart"/>
          </w:tcPr>
          <w:p w14:paraId="29EAA787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10" w:type="dxa"/>
            <w:gridSpan w:val="2"/>
          </w:tcPr>
          <w:p w14:paraId="2A299DF1" w14:textId="77777777" w:rsidR="00451047" w:rsidRPr="008D4FD3" w:rsidRDefault="00451047" w:rsidP="00374203">
            <w:pPr>
              <w:jc w:val="center"/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hAnsiTheme="majorBidi" w:cstheme="majorBidi"/>
              </w:rPr>
              <w:t>2019</w:t>
            </w:r>
          </w:p>
        </w:tc>
        <w:tc>
          <w:tcPr>
            <w:tcW w:w="2357" w:type="dxa"/>
            <w:vMerge w:val="restart"/>
            <w:vAlign w:val="center"/>
          </w:tcPr>
          <w:p w14:paraId="199CED5C" w14:textId="77777777" w:rsidR="00451047" w:rsidRPr="008D4FD3" w:rsidRDefault="00451047" w:rsidP="00374203">
            <w:pPr>
              <w:jc w:val="center"/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hAnsiTheme="majorBidi" w:cstheme="majorBidi"/>
              </w:rPr>
              <w:t>AAMR at screening rate 100%</w:t>
            </w:r>
          </w:p>
        </w:tc>
      </w:tr>
      <w:tr w:rsidR="00451047" w:rsidRPr="008D4FD3" w14:paraId="01D6AAC9" w14:textId="77777777" w:rsidTr="00374203">
        <w:tc>
          <w:tcPr>
            <w:tcW w:w="3238" w:type="dxa"/>
            <w:vMerge/>
          </w:tcPr>
          <w:p w14:paraId="30229F2A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69" w:type="dxa"/>
          </w:tcPr>
          <w:p w14:paraId="3B40CA0D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hAnsiTheme="majorBidi" w:cstheme="majorBidi"/>
              </w:rPr>
              <w:t>Screening Rates (in 2019)</w:t>
            </w:r>
          </w:p>
        </w:tc>
        <w:tc>
          <w:tcPr>
            <w:tcW w:w="1641" w:type="dxa"/>
          </w:tcPr>
          <w:p w14:paraId="3F942C9D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hAnsiTheme="majorBidi" w:cstheme="majorBidi"/>
              </w:rPr>
              <w:t>AAMR</w:t>
            </w:r>
          </w:p>
        </w:tc>
        <w:tc>
          <w:tcPr>
            <w:tcW w:w="2357" w:type="dxa"/>
            <w:vMerge/>
          </w:tcPr>
          <w:p w14:paraId="32805F59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</w:p>
        </w:tc>
      </w:tr>
      <w:tr w:rsidR="00451047" w:rsidRPr="008D4FD3" w14:paraId="424FDBA7" w14:textId="77777777" w:rsidTr="00374203">
        <w:tc>
          <w:tcPr>
            <w:tcW w:w="3238" w:type="dxa"/>
            <w:vAlign w:val="bottom"/>
          </w:tcPr>
          <w:p w14:paraId="23627F25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Overall</w:t>
            </w:r>
          </w:p>
        </w:tc>
        <w:tc>
          <w:tcPr>
            <w:tcW w:w="1669" w:type="dxa"/>
          </w:tcPr>
          <w:p w14:paraId="14B462AC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75.1</w:t>
            </w:r>
          </w:p>
        </w:tc>
        <w:tc>
          <w:tcPr>
            <w:tcW w:w="1641" w:type="dxa"/>
          </w:tcPr>
          <w:p w14:paraId="673A1BC0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40.4</w:t>
            </w:r>
          </w:p>
        </w:tc>
        <w:tc>
          <w:tcPr>
            <w:tcW w:w="2357" w:type="dxa"/>
            <w:vAlign w:val="bottom"/>
          </w:tcPr>
          <w:p w14:paraId="3B478897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20.27</w:t>
            </w:r>
          </w:p>
        </w:tc>
      </w:tr>
      <w:tr w:rsidR="00451047" w:rsidRPr="008D4FD3" w14:paraId="05884605" w14:textId="77777777" w:rsidTr="00374203">
        <w:tc>
          <w:tcPr>
            <w:tcW w:w="3238" w:type="dxa"/>
            <w:vAlign w:val="bottom"/>
          </w:tcPr>
          <w:p w14:paraId="0CAA647F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Gender</w:t>
            </w:r>
          </w:p>
        </w:tc>
        <w:tc>
          <w:tcPr>
            <w:tcW w:w="5667" w:type="dxa"/>
            <w:gridSpan w:val="3"/>
          </w:tcPr>
          <w:p w14:paraId="7FDE12E8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451047" w:rsidRPr="008D4FD3" w14:paraId="0295D41E" w14:textId="77777777" w:rsidTr="00374203">
        <w:tc>
          <w:tcPr>
            <w:tcW w:w="3238" w:type="dxa"/>
            <w:vAlign w:val="bottom"/>
          </w:tcPr>
          <w:p w14:paraId="57F2EB7B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1669" w:type="dxa"/>
          </w:tcPr>
          <w:p w14:paraId="1D40BA55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74.49</w:t>
            </w:r>
          </w:p>
        </w:tc>
        <w:tc>
          <w:tcPr>
            <w:tcW w:w="1641" w:type="dxa"/>
          </w:tcPr>
          <w:p w14:paraId="573910E4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48.8</w:t>
            </w:r>
          </w:p>
        </w:tc>
        <w:tc>
          <w:tcPr>
            <w:tcW w:w="2357" w:type="dxa"/>
            <w:vAlign w:val="bottom"/>
          </w:tcPr>
          <w:p w14:paraId="4349D5A4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20.71</w:t>
            </w:r>
          </w:p>
        </w:tc>
      </w:tr>
      <w:tr w:rsidR="00451047" w:rsidRPr="008D4FD3" w14:paraId="7A297B62" w14:textId="77777777" w:rsidTr="00374203">
        <w:tc>
          <w:tcPr>
            <w:tcW w:w="3238" w:type="dxa"/>
            <w:vAlign w:val="bottom"/>
          </w:tcPr>
          <w:p w14:paraId="48F726B7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1669" w:type="dxa"/>
          </w:tcPr>
          <w:p w14:paraId="4C950D94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75.51</w:t>
            </w:r>
          </w:p>
        </w:tc>
        <w:tc>
          <w:tcPr>
            <w:tcW w:w="1641" w:type="dxa"/>
          </w:tcPr>
          <w:p w14:paraId="0D36C21B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33.1</w:t>
            </w:r>
          </w:p>
        </w:tc>
        <w:tc>
          <w:tcPr>
            <w:tcW w:w="2357" w:type="dxa"/>
            <w:vAlign w:val="bottom"/>
          </w:tcPr>
          <w:p w14:paraId="08C14966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18.15</w:t>
            </w:r>
          </w:p>
        </w:tc>
      </w:tr>
      <w:tr w:rsidR="00451047" w:rsidRPr="008D4FD3" w14:paraId="3AD552A1" w14:textId="77777777" w:rsidTr="00374203">
        <w:tc>
          <w:tcPr>
            <w:tcW w:w="3238" w:type="dxa"/>
            <w:vAlign w:val="bottom"/>
          </w:tcPr>
          <w:p w14:paraId="246F5AAF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Race</w:t>
            </w:r>
          </w:p>
        </w:tc>
        <w:tc>
          <w:tcPr>
            <w:tcW w:w="5667" w:type="dxa"/>
            <w:gridSpan w:val="3"/>
          </w:tcPr>
          <w:p w14:paraId="5EF6BD9E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</w:p>
        </w:tc>
      </w:tr>
      <w:tr w:rsidR="00451047" w:rsidRPr="008D4FD3" w14:paraId="79F65F88" w14:textId="77777777" w:rsidTr="00374203">
        <w:tc>
          <w:tcPr>
            <w:tcW w:w="3238" w:type="dxa"/>
            <w:vAlign w:val="center"/>
          </w:tcPr>
          <w:p w14:paraId="24CFCA79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White</w:t>
            </w:r>
          </w:p>
        </w:tc>
        <w:tc>
          <w:tcPr>
            <w:tcW w:w="1669" w:type="dxa"/>
          </w:tcPr>
          <w:p w14:paraId="52975195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76.44</w:t>
            </w:r>
          </w:p>
        </w:tc>
        <w:tc>
          <w:tcPr>
            <w:tcW w:w="1641" w:type="dxa"/>
          </w:tcPr>
          <w:p w14:paraId="1221A1DD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39.9</w:t>
            </w:r>
          </w:p>
        </w:tc>
        <w:tc>
          <w:tcPr>
            <w:tcW w:w="2357" w:type="dxa"/>
            <w:vAlign w:val="bottom"/>
          </w:tcPr>
          <w:p w14:paraId="2F4B61DE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21.79</w:t>
            </w:r>
          </w:p>
        </w:tc>
      </w:tr>
      <w:tr w:rsidR="00451047" w:rsidRPr="008D4FD3" w14:paraId="516FDA70" w14:textId="77777777" w:rsidTr="00374203">
        <w:tc>
          <w:tcPr>
            <w:tcW w:w="3238" w:type="dxa"/>
            <w:vAlign w:val="center"/>
          </w:tcPr>
          <w:p w14:paraId="7BBBD518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Black or African American</w:t>
            </w:r>
          </w:p>
        </w:tc>
        <w:tc>
          <w:tcPr>
            <w:tcW w:w="1669" w:type="dxa"/>
          </w:tcPr>
          <w:p w14:paraId="6FEB011D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71.67</w:t>
            </w:r>
          </w:p>
        </w:tc>
        <w:tc>
          <w:tcPr>
            <w:tcW w:w="1641" w:type="dxa"/>
          </w:tcPr>
          <w:p w14:paraId="25969811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50.7</w:t>
            </w:r>
          </w:p>
        </w:tc>
        <w:tc>
          <w:tcPr>
            <w:tcW w:w="2357" w:type="dxa"/>
            <w:vAlign w:val="bottom"/>
          </w:tcPr>
          <w:p w14:paraId="1D54989F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22.59</w:t>
            </w:r>
          </w:p>
        </w:tc>
      </w:tr>
      <w:tr w:rsidR="00451047" w:rsidRPr="008D4FD3" w14:paraId="73B7AB83" w14:textId="77777777" w:rsidTr="00374203">
        <w:tc>
          <w:tcPr>
            <w:tcW w:w="3238" w:type="dxa"/>
            <w:vAlign w:val="center"/>
          </w:tcPr>
          <w:p w14:paraId="4B1BC9E3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Hispanic or Latino</w:t>
            </w:r>
          </w:p>
        </w:tc>
        <w:tc>
          <w:tcPr>
            <w:tcW w:w="1669" w:type="dxa"/>
          </w:tcPr>
          <w:p w14:paraId="041CE315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67.99</w:t>
            </w:r>
          </w:p>
        </w:tc>
        <w:tc>
          <w:tcPr>
            <w:tcW w:w="1641" w:type="dxa"/>
          </w:tcPr>
          <w:p w14:paraId="63405965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31.7</w:t>
            </w:r>
          </w:p>
        </w:tc>
        <w:tc>
          <w:tcPr>
            <w:tcW w:w="2357" w:type="dxa"/>
            <w:vAlign w:val="bottom"/>
          </w:tcPr>
          <w:p w14:paraId="36B25D72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17.27</w:t>
            </w:r>
          </w:p>
        </w:tc>
      </w:tr>
      <w:tr w:rsidR="00451047" w:rsidRPr="008D4FD3" w14:paraId="1306D717" w14:textId="77777777" w:rsidTr="00374203">
        <w:tc>
          <w:tcPr>
            <w:tcW w:w="3238" w:type="dxa"/>
            <w:vAlign w:val="center"/>
          </w:tcPr>
          <w:p w14:paraId="683BBD45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Asian</w:t>
            </w:r>
          </w:p>
        </w:tc>
        <w:tc>
          <w:tcPr>
            <w:tcW w:w="1669" w:type="dxa"/>
          </w:tcPr>
          <w:p w14:paraId="56D8E37F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58.45</w:t>
            </w:r>
          </w:p>
        </w:tc>
        <w:tc>
          <w:tcPr>
            <w:tcW w:w="1641" w:type="dxa"/>
          </w:tcPr>
          <w:p w14:paraId="599C5A66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27</w:t>
            </w:r>
          </w:p>
        </w:tc>
        <w:tc>
          <w:tcPr>
            <w:tcW w:w="2357" w:type="dxa"/>
            <w:vAlign w:val="bottom"/>
          </w:tcPr>
          <w:p w14:paraId="5E44DE09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16.97</w:t>
            </w:r>
          </w:p>
        </w:tc>
      </w:tr>
      <w:tr w:rsidR="00451047" w:rsidRPr="008D4FD3" w14:paraId="0C627575" w14:textId="77777777" w:rsidTr="00374203">
        <w:tc>
          <w:tcPr>
            <w:tcW w:w="3238" w:type="dxa"/>
            <w:vAlign w:val="bottom"/>
          </w:tcPr>
          <w:p w14:paraId="08763C57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American Indian or Alaskan Native</w:t>
            </w:r>
          </w:p>
        </w:tc>
        <w:tc>
          <w:tcPr>
            <w:tcW w:w="1669" w:type="dxa"/>
          </w:tcPr>
          <w:p w14:paraId="3AF584D0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70.0</w:t>
            </w:r>
          </w:p>
        </w:tc>
        <w:tc>
          <w:tcPr>
            <w:tcW w:w="1641" w:type="dxa"/>
          </w:tcPr>
          <w:p w14:paraId="77F4E3AB" w14:textId="77777777" w:rsidR="00451047" w:rsidRPr="008D4FD3" w:rsidRDefault="00451047" w:rsidP="00374203">
            <w:pPr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30.6</w:t>
            </w:r>
          </w:p>
        </w:tc>
        <w:tc>
          <w:tcPr>
            <w:tcW w:w="2357" w:type="dxa"/>
          </w:tcPr>
          <w:p w14:paraId="08CF1B99" w14:textId="77777777" w:rsidR="00451047" w:rsidRPr="008D4FD3" w:rsidRDefault="00451047" w:rsidP="00374203">
            <w:pPr>
              <w:rPr>
                <w:rFonts w:asciiTheme="majorBidi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19.33</w:t>
            </w:r>
          </w:p>
        </w:tc>
      </w:tr>
    </w:tbl>
    <w:p w14:paraId="3840B7CF" w14:textId="77777777" w:rsidR="00451047" w:rsidRPr="008D4FD3" w:rsidRDefault="00451047" w:rsidP="00451047">
      <w:pPr>
        <w:ind w:firstLine="720"/>
        <w:rPr>
          <w:rFonts w:asciiTheme="majorBidi" w:hAnsiTheme="majorBidi" w:cstheme="majorBidi"/>
        </w:rPr>
      </w:pPr>
    </w:p>
    <w:p w14:paraId="25D863C8" w14:textId="77777777" w:rsidR="00451047" w:rsidRPr="008D4FD3" w:rsidRDefault="00451047" w:rsidP="00451047">
      <w:pPr>
        <w:ind w:firstLine="720"/>
        <w:rPr>
          <w:rFonts w:asciiTheme="majorBidi" w:hAnsiTheme="majorBidi" w:cstheme="majorBidi"/>
        </w:rPr>
      </w:pPr>
    </w:p>
    <w:bookmarkEnd w:id="1"/>
    <w:p w14:paraId="7978B27D" w14:textId="77777777" w:rsidR="00451047" w:rsidRPr="008D4FD3" w:rsidRDefault="00451047" w:rsidP="00451047">
      <w:pPr>
        <w:ind w:firstLine="720"/>
        <w:rPr>
          <w:rFonts w:asciiTheme="majorBidi" w:hAnsiTheme="majorBidi" w:cstheme="majorBidi"/>
        </w:rPr>
      </w:pPr>
    </w:p>
    <w:bookmarkEnd w:id="0"/>
    <w:p w14:paraId="26646683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74BD883A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262014B4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37C70C24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6A29973E" w14:textId="77777777" w:rsidR="00451047" w:rsidRPr="008D4FD3" w:rsidRDefault="00451047" w:rsidP="00451047">
      <w:pPr>
        <w:pStyle w:val="MDPI31text"/>
        <w:spacing w:line="280" w:lineRule="exact"/>
        <w:ind w:left="0" w:firstLine="0"/>
        <w:rPr>
          <w:rFonts w:asciiTheme="majorBidi" w:hAnsiTheme="majorBidi" w:cstheme="majorBidi"/>
        </w:rPr>
      </w:pPr>
    </w:p>
    <w:p w14:paraId="589C2161" w14:textId="77777777" w:rsidR="00451047" w:rsidRPr="008D4FD3" w:rsidRDefault="00451047" w:rsidP="00451047">
      <w:pPr>
        <w:pStyle w:val="MDPI31text"/>
        <w:spacing w:line="280" w:lineRule="exact"/>
        <w:ind w:left="0" w:firstLine="0"/>
        <w:rPr>
          <w:rFonts w:asciiTheme="majorBidi" w:hAnsiTheme="majorBidi" w:cstheme="majorBidi"/>
        </w:rPr>
      </w:pPr>
    </w:p>
    <w:p w14:paraId="78B969BD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C1A8040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FB71C8D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ECF0618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7299B62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123B088C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DC3A5C4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5BB5846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F3649E1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30BCE50D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9ABF2EC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3493215A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B733677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DFD329E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558BCADD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6EF2569A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61F13560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D997F36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4B22492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4131A285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2834ABF9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07B63944" w14:textId="77777777" w:rsidR="00451047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</w:p>
    <w:p w14:paraId="74BF95F4" w14:textId="77777777" w:rsidR="00451047" w:rsidRPr="008D4FD3" w:rsidRDefault="00451047" w:rsidP="00451047">
      <w:pPr>
        <w:pStyle w:val="MDPI31text"/>
        <w:spacing w:line="280" w:lineRule="exact"/>
        <w:ind w:left="0" w:firstLine="0"/>
        <w:jc w:val="left"/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 xml:space="preserve">Table </w:t>
      </w:r>
      <w:r>
        <w:rPr>
          <w:rFonts w:asciiTheme="majorBidi" w:hAnsiTheme="majorBidi" w:cstheme="majorBidi"/>
          <w:sz w:val="24"/>
          <w:szCs w:val="24"/>
        </w:rPr>
        <w:t>S</w:t>
      </w:r>
      <w:r w:rsidRPr="008D4FD3">
        <w:rPr>
          <w:rFonts w:asciiTheme="majorBidi" w:hAnsiTheme="majorBidi" w:cstheme="majorBidi"/>
          <w:sz w:val="24"/>
          <w:szCs w:val="24"/>
        </w:rPr>
        <w:t>3: Total number of individuals and CRC-related deaths across different demographic groups, including gender, race, and geographic location.</w:t>
      </w:r>
    </w:p>
    <w:p w14:paraId="74E8B0F1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1DD8FEC5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28B290BA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tbl>
      <w:tblPr>
        <w:tblW w:w="6940" w:type="dxa"/>
        <w:tblLook w:val="04A0" w:firstRow="1" w:lastRow="0" w:firstColumn="1" w:lastColumn="0" w:noHBand="0" w:noVBand="1"/>
      </w:tblPr>
      <w:tblGrid>
        <w:gridCol w:w="3520"/>
        <w:gridCol w:w="2000"/>
        <w:gridCol w:w="1420"/>
      </w:tblGrid>
      <w:tr w:rsidR="00451047" w:rsidRPr="008D4FD3" w14:paraId="3651FEC3" w14:textId="77777777" w:rsidTr="00374203">
        <w:trPr>
          <w:trHeight w:val="2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C25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bookmarkStart w:id="2" w:name="_Hlk187430599"/>
            <w:r w:rsidRPr="008D4FD3">
              <w:rPr>
                <w:rFonts w:asciiTheme="majorBidi" w:eastAsia="Times New Roman" w:hAnsiTheme="majorBidi" w:cstheme="majorBidi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9B5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 xml:space="preserve">Total number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3EAB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Deaths</w:t>
            </w:r>
          </w:p>
        </w:tc>
      </w:tr>
      <w:tr w:rsidR="00451047" w:rsidRPr="008D4FD3" w14:paraId="16F4E1A3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41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Overall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4C5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2622477732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682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1326516</w:t>
            </w:r>
          </w:p>
        </w:tc>
      </w:tr>
      <w:tr w:rsidR="00451047" w:rsidRPr="008D4FD3" w14:paraId="7B2E37A6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D8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E13C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73193541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7611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27012</w:t>
            </w:r>
          </w:p>
        </w:tc>
      </w:tr>
      <w:tr w:rsidR="00451047" w:rsidRPr="008D4FD3" w14:paraId="59930BF8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477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Male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821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1226819075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DE19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685170</w:t>
            </w:r>
          </w:p>
        </w:tc>
      </w:tr>
      <w:tr w:rsidR="00451047" w:rsidRPr="008D4FD3" w14:paraId="16908AE4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0D59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White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187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2190642634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44A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1123578</w:t>
            </w:r>
          </w:p>
        </w:tc>
      </w:tr>
      <w:tr w:rsidR="00451047" w:rsidRPr="008D4FD3" w14:paraId="4C6CADFD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125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African Americans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42D7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286475812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FC5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163522</w:t>
            </w:r>
          </w:p>
        </w:tc>
      </w:tr>
      <w:tr w:rsidR="00451047" w:rsidRPr="008D4FD3" w14:paraId="797B1EA8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04F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Hispanics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1AB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17387980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5516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4813</w:t>
            </w:r>
          </w:p>
        </w:tc>
      </w:tr>
      <w:tr w:rsidR="00451047" w:rsidRPr="008D4FD3" w14:paraId="467033F0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01EE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American Indians or Alaska Native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B45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24165862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63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6722</w:t>
            </w:r>
          </w:p>
        </w:tc>
      </w:tr>
      <w:tr w:rsidR="00451047" w:rsidRPr="008D4FD3" w14:paraId="03828260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8B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Asian or Pacific Islanders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709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8183445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3AE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2144</w:t>
            </w:r>
          </w:p>
        </w:tc>
      </w:tr>
      <w:tr w:rsidR="00451047" w:rsidRPr="008D4FD3" w14:paraId="4261C03A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E24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Urban areas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521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740221086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F99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358481</w:t>
            </w:r>
          </w:p>
        </w:tc>
      </w:tr>
      <w:tr w:rsidR="00451047" w:rsidRPr="008D4FD3" w14:paraId="508F55A7" w14:textId="77777777" w:rsidTr="00374203">
        <w:trPr>
          <w:trHeight w:val="2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D6C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Rural areas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3599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9045485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EE8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5218</w:t>
            </w:r>
          </w:p>
        </w:tc>
      </w:tr>
      <w:bookmarkEnd w:id="2"/>
    </w:tbl>
    <w:p w14:paraId="25D5C781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15535F8E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3A858D33" w14:textId="77777777" w:rsidR="00451047" w:rsidRDefault="00451047" w:rsidP="00451047">
      <w:pPr>
        <w:rPr>
          <w:rFonts w:asciiTheme="majorBidi" w:hAnsiTheme="majorBidi" w:cstheme="majorBidi"/>
        </w:rPr>
      </w:pPr>
    </w:p>
    <w:p w14:paraId="3086A35D" w14:textId="77777777" w:rsidR="00451047" w:rsidRDefault="00451047" w:rsidP="00451047">
      <w:pPr>
        <w:rPr>
          <w:rFonts w:asciiTheme="majorBidi" w:hAnsiTheme="majorBidi" w:cstheme="majorBidi"/>
        </w:rPr>
      </w:pPr>
    </w:p>
    <w:p w14:paraId="3835E55A" w14:textId="77777777" w:rsidR="00451047" w:rsidRDefault="00451047" w:rsidP="00451047">
      <w:pPr>
        <w:rPr>
          <w:rFonts w:asciiTheme="majorBidi" w:hAnsiTheme="majorBidi" w:cstheme="majorBidi"/>
        </w:rPr>
      </w:pPr>
    </w:p>
    <w:p w14:paraId="06AC7AE0" w14:textId="77777777" w:rsidR="00451047" w:rsidRDefault="00451047" w:rsidP="00451047">
      <w:pPr>
        <w:rPr>
          <w:rFonts w:asciiTheme="majorBidi" w:hAnsiTheme="majorBidi" w:cstheme="majorBidi"/>
        </w:rPr>
      </w:pPr>
    </w:p>
    <w:p w14:paraId="21F29A4D" w14:textId="77777777" w:rsidR="00451047" w:rsidRPr="008D4FD3" w:rsidRDefault="00451047" w:rsidP="00451047">
      <w:pPr>
        <w:rPr>
          <w:rFonts w:asciiTheme="majorBidi" w:hAnsiTheme="majorBidi" w:cstheme="majorBidi"/>
        </w:rPr>
      </w:pPr>
      <w:r w:rsidRPr="008D4FD3">
        <w:rPr>
          <w:rFonts w:asciiTheme="majorBidi" w:hAnsiTheme="majorBidi" w:cstheme="majorBidi"/>
        </w:rPr>
        <w:t xml:space="preserve">Table </w:t>
      </w:r>
      <w:r>
        <w:rPr>
          <w:rFonts w:asciiTheme="majorBidi" w:hAnsiTheme="majorBidi" w:cstheme="majorBidi"/>
        </w:rPr>
        <w:t>S</w:t>
      </w:r>
      <w:r w:rsidRPr="008D4FD3">
        <w:rPr>
          <w:rFonts w:asciiTheme="majorBidi" w:hAnsiTheme="majorBidi" w:cstheme="majorBidi"/>
        </w:rPr>
        <w:t>4: CRC-related age-adjusted mortality rate of individuals 45 old or more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3435"/>
        <w:gridCol w:w="1206"/>
        <w:gridCol w:w="1206"/>
        <w:gridCol w:w="928"/>
        <w:gridCol w:w="990"/>
        <w:gridCol w:w="990"/>
      </w:tblGrid>
      <w:tr w:rsidR="00451047" w:rsidRPr="008D4FD3" w14:paraId="59D5BD1F" w14:textId="77777777" w:rsidTr="00374203">
        <w:trPr>
          <w:trHeight w:val="57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34E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 xml:space="preserve">CRC - AAMR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70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1999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E743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2004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F8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2009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469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2014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AD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2020</w:t>
            </w:r>
          </w:p>
        </w:tc>
      </w:tr>
      <w:tr w:rsidR="00451047" w:rsidRPr="008D4FD3" w14:paraId="6C421BC9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2121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Overall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B25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69.3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C38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59.3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11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AE8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2EFB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40.5</w:t>
            </w:r>
          </w:p>
        </w:tc>
      </w:tr>
      <w:tr w:rsidR="00451047" w:rsidRPr="008D4FD3" w14:paraId="302D5C96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EE99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1BB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57.1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E16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BB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F1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AA4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32.7</w:t>
            </w:r>
          </w:p>
        </w:tc>
      </w:tr>
      <w:tr w:rsidR="00451047" w:rsidRPr="008D4FD3" w14:paraId="4A123E42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FB2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Male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B43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85.3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7CE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72.2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D83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C32C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A77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48.9</w:t>
            </w:r>
          </w:p>
        </w:tc>
      </w:tr>
      <w:tr w:rsidR="00451047" w:rsidRPr="008D4FD3" w14:paraId="1059A46D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A73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White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AC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67.9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4A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58.1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D56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49.9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A33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E31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40</w:t>
            </w:r>
          </w:p>
        </w:tc>
      </w:tr>
      <w:tr w:rsidR="00451047" w:rsidRPr="008D4FD3" w14:paraId="1B6819E5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AD08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lastRenderedPageBreak/>
              <w:t xml:space="preserve">African Americans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F80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028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78.6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02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68.9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1E1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E8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50.9</w:t>
            </w:r>
          </w:p>
        </w:tc>
      </w:tr>
      <w:tr w:rsidR="00451047" w:rsidRPr="008D4FD3" w14:paraId="08C2C285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1DCB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Hispanics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9FAD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45.9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B31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41.8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8F1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59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AC2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32.9</w:t>
            </w:r>
          </w:p>
        </w:tc>
      </w:tr>
      <w:tr w:rsidR="00451047" w:rsidRPr="008D4FD3" w14:paraId="6F821F50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427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American Indians or Alaska Native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99C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45.8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0D6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39.6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69E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CC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33.9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B7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31.6</w:t>
            </w:r>
          </w:p>
        </w:tc>
      </w:tr>
      <w:tr w:rsidR="00451047" w:rsidRPr="008D4FD3" w14:paraId="26588FD5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33F9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Asian or Pacific Islanders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D7A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39.1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025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37.2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856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3CC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EE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27.5</w:t>
            </w:r>
          </w:p>
        </w:tc>
      </w:tr>
      <w:tr w:rsidR="00451047" w:rsidRPr="008D4FD3" w14:paraId="3D40B825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AAA8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Urban areas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56C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AA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59.2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FFF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50.8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6A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43.6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52C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38.2</w:t>
            </w:r>
          </w:p>
        </w:tc>
      </w:tr>
      <w:tr w:rsidR="00451047" w:rsidRPr="008D4FD3" w14:paraId="25E22430" w14:textId="77777777" w:rsidTr="00374203">
        <w:trPr>
          <w:trHeight w:val="38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616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Rural areas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D13E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71.7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D0D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64.5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A48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5ED6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52.3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1A0D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50.8</w:t>
            </w:r>
          </w:p>
        </w:tc>
      </w:tr>
    </w:tbl>
    <w:p w14:paraId="6F931981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1CDE8EB0" w14:textId="77777777" w:rsidR="00451047" w:rsidRDefault="00451047" w:rsidP="00451047">
      <w:pPr>
        <w:rPr>
          <w:rFonts w:asciiTheme="majorBidi" w:hAnsiTheme="majorBidi" w:cstheme="majorBidi"/>
        </w:rPr>
      </w:pPr>
    </w:p>
    <w:p w14:paraId="2114BB19" w14:textId="77777777" w:rsidR="00451047" w:rsidRDefault="00451047" w:rsidP="00451047">
      <w:pPr>
        <w:rPr>
          <w:rFonts w:asciiTheme="majorBidi" w:hAnsiTheme="majorBidi" w:cstheme="majorBidi"/>
        </w:rPr>
      </w:pPr>
    </w:p>
    <w:p w14:paraId="335A7AA9" w14:textId="77777777" w:rsidR="00451047" w:rsidRDefault="00451047" w:rsidP="00451047">
      <w:pPr>
        <w:rPr>
          <w:rFonts w:asciiTheme="majorBidi" w:hAnsiTheme="majorBidi" w:cstheme="majorBidi"/>
        </w:rPr>
      </w:pPr>
    </w:p>
    <w:p w14:paraId="3120714C" w14:textId="77777777" w:rsidR="00451047" w:rsidRDefault="00451047" w:rsidP="00451047">
      <w:pPr>
        <w:rPr>
          <w:rFonts w:asciiTheme="majorBidi" w:hAnsiTheme="majorBidi" w:cstheme="majorBidi"/>
        </w:rPr>
      </w:pPr>
    </w:p>
    <w:p w14:paraId="44A74A86" w14:textId="77777777" w:rsidR="00451047" w:rsidRPr="008D4FD3" w:rsidRDefault="00451047" w:rsidP="00451047">
      <w:pPr>
        <w:rPr>
          <w:rFonts w:asciiTheme="majorBidi" w:hAnsiTheme="majorBidi" w:cstheme="majorBidi"/>
        </w:rPr>
      </w:pPr>
      <w:r w:rsidRPr="008D4FD3">
        <w:rPr>
          <w:rFonts w:asciiTheme="majorBidi" w:hAnsiTheme="majorBidi" w:cstheme="majorBidi"/>
        </w:rPr>
        <w:t xml:space="preserve">Table </w:t>
      </w:r>
      <w:r>
        <w:rPr>
          <w:rFonts w:asciiTheme="majorBidi" w:hAnsiTheme="majorBidi" w:cstheme="majorBidi"/>
        </w:rPr>
        <w:t>S</w:t>
      </w:r>
      <w:r w:rsidRPr="008D4FD3">
        <w:rPr>
          <w:rFonts w:asciiTheme="majorBidi" w:hAnsiTheme="majorBidi" w:cstheme="majorBidi"/>
        </w:rPr>
        <w:t>5: Trend analysis of the average annual percentage change (AAPC) in CRC-related age-adjusted mortality rate (AAMR) of individuals 45 old or more.</w:t>
      </w:r>
    </w:p>
    <w:p w14:paraId="60E2CF51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7838520E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tbl>
      <w:tblPr>
        <w:tblW w:w="7720" w:type="dxa"/>
        <w:tblLook w:val="04A0" w:firstRow="1" w:lastRow="0" w:firstColumn="1" w:lastColumn="0" w:noHBand="0" w:noVBand="1"/>
      </w:tblPr>
      <w:tblGrid>
        <w:gridCol w:w="3415"/>
        <w:gridCol w:w="1400"/>
        <w:gridCol w:w="1665"/>
        <w:gridCol w:w="1240"/>
      </w:tblGrid>
      <w:tr w:rsidR="00451047" w:rsidRPr="008D4FD3" w14:paraId="0E7EC2F8" w14:textId="77777777" w:rsidTr="00374203">
        <w:trPr>
          <w:trHeight w:val="29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D80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 xml:space="preserve">Variables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307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AAPC in CRC AAMR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83F" w14:textId="77777777" w:rsidR="00451047" w:rsidRPr="008D4FD3" w:rsidRDefault="00451047" w:rsidP="00374203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</w:rPr>
              <w:t>95% CI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786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</w:pPr>
            <w:r w:rsidRPr="008D4FD3">
              <w:rPr>
                <w:rFonts w:asciiTheme="majorBidi" w:eastAsia="Times New Roman" w:hAnsiTheme="majorBidi" w:cstheme="majorBidi"/>
                <w:b/>
                <w:bCs/>
                <w:i/>
                <w:iCs/>
              </w:rPr>
              <w:t xml:space="preserve">P- value </w:t>
            </w:r>
          </w:p>
        </w:tc>
      </w:tr>
      <w:tr w:rsidR="00451047" w:rsidRPr="008D4FD3" w14:paraId="6DB2564B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5BEB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Overall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0636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-2.78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62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- 2.99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-2.58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2D37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4805644D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67B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Female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E75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9800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- 3.013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-2.65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778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5C426E1F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B02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Male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C6E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-2.88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B6A3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- 3.09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-2.67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5A6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2CBD8476" w14:textId="77777777" w:rsidTr="00374203">
        <w:trPr>
          <w:trHeight w:val="3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7E63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American Indian or Alaska Native   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A815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-1.84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FAE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- 2.23 </w:t>
            </w:r>
            <w:r w:rsidRPr="008D4FD3">
              <w:rPr>
                <w:rFonts w:asciiTheme="majorBidi" w:hAnsiTheme="majorBidi" w:cstheme="majorBidi"/>
              </w:rPr>
              <w:t>–</w:t>
            </w:r>
            <w:r w:rsidRPr="008D4FD3">
              <w:rPr>
                <w:rFonts w:asciiTheme="majorBidi" w:eastAsia="Times New Roman" w:hAnsiTheme="majorBidi" w:cstheme="majorBidi"/>
              </w:rPr>
              <w:t xml:space="preserve"> -1.31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6DF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7544C135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EE0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Asian or Pacific Islander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59AE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-2.31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16E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- 2.56 –</w:t>
            </w:r>
            <w:r w:rsidRPr="008D4FD3">
              <w:rPr>
                <w:rFonts w:asciiTheme="majorBidi" w:hAnsiTheme="majorBidi" w:cstheme="majorBidi"/>
              </w:rPr>
              <w:t xml:space="preserve"> </w:t>
            </w:r>
            <w:r w:rsidRPr="008D4FD3">
              <w:rPr>
                <w:rFonts w:asciiTheme="majorBidi" w:eastAsia="Times New Roman" w:hAnsiTheme="majorBidi" w:cstheme="majorBidi"/>
              </w:rPr>
              <w:t>-2.01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8E4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521BADFB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8C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Black or African American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B5B3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-3.02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7D14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- 3.16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-2.88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3511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057DB1E2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6A1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White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1AD8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C18A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- 2.95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25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089FAD35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FE4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Hispanic or Latino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EC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-1.88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808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- 2.02 –</w:t>
            </w:r>
            <w:r w:rsidRPr="008D4FD3">
              <w:rPr>
                <w:rFonts w:asciiTheme="majorBidi" w:hAnsiTheme="majorBidi" w:cstheme="majorBidi"/>
              </w:rPr>
              <w:t xml:space="preserve"> </w:t>
            </w:r>
            <w:r w:rsidRPr="008D4FD3">
              <w:rPr>
                <w:rFonts w:asciiTheme="majorBidi" w:eastAsia="Times New Roman" w:hAnsiTheme="majorBidi" w:cstheme="majorBidi"/>
              </w:rPr>
              <w:t>-1.70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CBF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2035BFA7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A5B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Urban (Central Metro) areas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E66D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-2.99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B6B2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- 3.11 </w:t>
            </w:r>
            <w:r w:rsidRPr="008D4FD3">
              <w:rPr>
                <w:rFonts w:asciiTheme="majorBidi" w:hAnsiTheme="majorBidi" w:cstheme="majorBidi"/>
              </w:rPr>
              <w:t xml:space="preserve">– </w:t>
            </w:r>
            <w:r w:rsidRPr="008D4FD3">
              <w:rPr>
                <w:rFonts w:asciiTheme="majorBidi" w:eastAsia="Times New Roman" w:hAnsiTheme="majorBidi" w:cstheme="majorBidi"/>
              </w:rPr>
              <w:t>-2.86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8EFF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  <w:tr w:rsidR="00451047" w:rsidRPr="008D4FD3" w14:paraId="3C6C7C84" w14:textId="77777777" w:rsidTr="00374203">
        <w:trPr>
          <w:trHeight w:val="29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C8A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Rural (Nonmetro) areas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4FEE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-1.85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101D" w14:textId="77777777" w:rsidR="00451047" w:rsidRPr="008D4FD3" w:rsidRDefault="00451047" w:rsidP="00374203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>- 2.01 –</w:t>
            </w:r>
            <w:r w:rsidRPr="008D4FD3">
              <w:rPr>
                <w:rFonts w:asciiTheme="majorBidi" w:hAnsiTheme="majorBidi" w:cstheme="majorBidi"/>
              </w:rPr>
              <w:t xml:space="preserve"> </w:t>
            </w:r>
            <w:r w:rsidRPr="008D4FD3">
              <w:rPr>
                <w:rFonts w:asciiTheme="majorBidi" w:eastAsia="Times New Roman" w:hAnsiTheme="majorBidi" w:cstheme="majorBidi"/>
              </w:rPr>
              <w:t>-1.69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FA48" w14:textId="77777777" w:rsidR="00451047" w:rsidRPr="008D4FD3" w:rsidRDefault="00451047" w:rsidP="00374203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8D4FD3">
              <w:rPr>
                <w:rFonts w:asciiTheme="majorBidi" w:eastAsia="Times New Roman" w:hAnsiTheme="majorBidi" w:cstheme="majorBidi"/>
              </w:rPr>
              <w:t xml:space="preserve"> &lt; 0.01</w:t>
            </w:r>
          </w:p>
        </w:tc>
      </w:tr>
    </w:tbl>
    <w:p w14:paraId="28F19E0F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58497193" w14:textId="77777777" w:rsidR="00451047" w:rsidRPr="008D4FD3" w:rsidRDefault="00451047" w:rsidP="00451047">
      <w:pPr>
        <w:pStyle w:val="MDPI31text"/>
        <w:spacing w:line="280" w:lineRule="exact"/>
        <w:rPr>
          <w:rFonts w:asciiTheme="majorBidi" w:hAnsiTheme="majorBidi" w:cstheme="majorBidi"/>
        </w:rPr>
      </w:pPr>
    </w:p>
    <w:p w14:paraId="14970339" w14:textId="77777777" w:rsidR="00451047" w:rsidRPr="008D4FD3" w:rsidRDefault="00451047" w:rsidP="00451047">
      <w:pPr>
        <w:rPr>
          <w:rFonts w:asciiTheme="majorBidi" w:hAnsiTheme="majorBidi" w:cstheme="majorBidi"/>
        </w:rPr>
      </w:pPr>
    </w:p>
    <w:p w14:paraId="00636DFD" w14:textId="38331B23" w:rsidR="00451047" w:rsidRPr="008D4FD3" w:rsidRDefault="00B17134" w:rsidP="0045104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ED33177" wp14:editId="750ABE4A">
            <wp:extent cx="7251700" cy="3797300"/>
            <wp:effectExtent l="0" t="0" r="6350" b="0"/>
            <wp:docPr id="1945194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F32F1" w14:textId="77777777" w:rsidR="00451047" w:rsidRPr="008D4FD3" w:rsidRDefault="00451047" w:rsidP="00451047">
      <w:pPr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Figure S1: Trend analysis of the annual percentage changes in screening rates across different races.</w:t>
      </w:r>
    </w:p>
    <w:p w14:paraId="07D20B97" w14:textId="36008DFD" w:rsidR="00451047" w:rsidRPr="008D4FD3" w:rsidRDefault="00B17134" w:rsidP="004510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DF92BCD" wp14:editId="79C281F5">
            <wp:extent cx="7258050" cy="4305300"/>
            <wp:effectExtent l="0" t="0" r="0" b="0"/>
            <wp:docPr id="13169735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35F02" w14:textId="77777777" w:rsidR="00451047" w:rsidRPr="008D4FD3" w:rsidRDefault="00451047" w:rsidP="00451047">
      <w:pPr>
        <w:ind w:hanging="90"/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Figure S2: Trend of screening rates across different income levels</w:t>
      </w:r>
    </w:p>
    <w:p w14:paraId="2230A2E6" w14:textId="3015047A" w:rsidR="00451047" w:rsidRPr="008D4FD3" w:rsidRDefault="00B17134" w:rsidP="00451047">
      <w:pPr>
        <w:ind w:hanging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5D1250C7" wp14:editId="5B2EDE5A">
            <wp:extent cx="7251700" cy="4121150"/>
            <wp:effectExtent l="0" t="0" r="6350" b="0"/>
            <wp:docPr id="1959078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412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1CDC" w14:textId="77777777" w:rsidR="00451047" w:rsidRDefault="00451047" w:rsidP="00451047">
      <w:pPr>
        <w:ind w:hanging="90"/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Figure S3: Trend of screening percentage in overall population and across gender</w:t>
      </w:r>
    </w:p>
    <w:p w14:paraId="1CEDEC74" w14:textId="5E85B7B4" w:rsidR="00451047" w:rsidRDefault="00B17134" w:rsidP="00451047">
      <w:pPr>
        <w:ind w:hanging="9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515A4E9" wp14:editId="0A4A46AB">
            <wp:extent cx="7251700" cy="4152900"/>
            <wp:effectExtent l="0" t="0" r="6350" b="0"/>
            <wp:docPr id="14312991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4F162" w14:textId="77777777" w:rsidR="00451047" w:rsidRPr="008D4FD3" w:rsidRDefault="00451047" w:rsidP="00451047">
      <w:pPr>
        <w:ind w:hanging="90"/>
        <w:rPr>
          <w:rFonts w:asciiTheme="majorBidi" w:hAnsiTheme="majorBidi" w:cstheme="majorBidi"/>
          <w:sz w:val="24"/>
          <w:szCs w:val="24"/>
        </w:rPr>
      </w:pPr>
      <w:r w:rsidRPr="008D4FD3">
        <w:rPr>
          <w:rFonts w:asciiTheme="majorBidi" w:hAnsiTheme="majorBidi" w:cstheme="majorBidi"/>
          <w:sz w:val="24"/>
          <w:szCs w:val="24"/>
        </w:rPr>
        <w:t>Figure S4: Trend in screening rates according to insurance status</w:t>
      </w:r>
    </w:p>
    <w:p w14:paraId="62FD353C" w14:textId="77777777" w:rsidR="00451047" w:rsidRPr="008D4FD3" w:rsidRDefault="00451047" w:rsidP="00451047">
      <w:pPr>
        <w:ind w:hanging="90"/>
        <w:rPr>
          <w:rFonts w:asciiTheme="majorBidi" w:hAnsiTheme="majorBidi" w:cstheme="majorBidi"/>
          <w:sz w:val="24"/>
          <w:szCs w:val="24"/>
        </w:rPr>
      </w:pPr>
    </w:p>
    <w:p w14:paraId="26F029B9" w14:textId="77777777" w:rsidR="00451047" w:rsidRPr="008D4FD3" w:rsidRDefault="00451047" w:rsidP="00451047">
      <w:pPr>
        <w:ind w:hanging="90"/>
        <w:rPr>
          <w:rFonts w:asciiTheme="majorBidi" w:hAnsiTheme="majorBidi" w:cstheme="majorBidi"/>
          <w:sz w:val="24"/>
          <w:szCs w:val="24"/>
        </w:rPr>
      </w:pPr>
    </w:p>
    <w:p w14:paraId="667D5966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71DB8AEC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0E6D7D05" w14:textId="77777777" w:rsidR="00451047" w:rsidRPr="008D4FD3" w:rsidRDefault="00451047" w:rsidP="00451047">
      <w:pPr>
        <w:ind w:hanging="90"/>
        <w:rPr>
          <w:rFonts w:asciiTheme="majorBidi" w:hAnsiTheme="majorBidi" w:cstheme="majorBidi"/>
        </w:rPr>
      </w:pPr>
    </w:p>
    <w:p w14:paraId="1961D0E8" w14:textId="77777777" w:rsidR="00451047" w:rsidRPr="008D4FD3" w:rsidRDefault="00451047" w:rsidP="00451047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58980E93" w14:textId="77777777" w:rsidR="00451047" w:rsidRDefault="00451047" w:rsidP="00451047"/>
    <w:p w14:paraId="543DA68C" w14:textId="77777777" w:rsidR="00F17591" w:rsidRDefault="00F17591"/>
    <w:sectPr w:rsidR="00F17591" w:rsidSect="00451047">
      <w:headerReference w:type="default" r:id="rId10"/>
      <w:pgSz w:w="12240" w:h="15840"/>
      <w:pgMar w:top="540" w:right="450" w:bottom="144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AFB3" w14:textId="77777777" w:rsidR="009A3E1A" w:rsidRDefault="009A3E1A">
      <w:pPr>
        <w:spacing w:after="0" w:line="240" w:lineRule="auto"/>
      </w:pPr>
      <w:r>
        <w:separator/>
      </w:r>
    </w:p>
  </w:endnote>
  <w:endnote w:type="continuationSeparator" w:id="0">
    <w:p w14:paraId="6C839E29" w14:textId="77777777" w:rsidR="009A3E1A" w:rsidRDefault="009A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A023" w14:textId="77777777" w:rsidR="009A3E1A" w:rsidRDefault="009A3E1A">
      <w:pPr>
        <w:spacing w:after="0" w:line="240" w:lineRule="auto"/>
      </w:pPr>
      <w:r>
        <w:separator/>
      </w:r>
    </w:p>
  </w:footnote>
  <w:footnote w:type="continuationSeparator" w:id="0">
    <w:p w14:paraId="18E1AB50" w14:textId="77777777" w:rsidR="009A3E1A" w:rsidRDefault="009A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0361" w14:textId="77777777" w:rsidR="00FF29B6" w:rsidRDefault="00FF29B6">
    <w:pPr>
      <w:pStyle w:val="Header"/>
    </w:pPr>
  </w:p>
  <w:p w14:paraId="69B2823E" w14:textId="77777777" w:rsidR="00FF29B6" w:rsidRDefault="00FF29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91"/>
    <w:rsid w:val="00432E0B"/>
    <w:rsid w:val="00451047"/>
    <w:rsid w:val="009A3E1A"/>
    <w:rsid w:val="00B17134"/>
    <w:rsid w:val="00C52F8C"/>
    <w:rsid w:val="00DC687C"/>
    <w:rsid w:val="00DD63F7"/>
    <w:rsid w:val="00F17591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224F"/>
  <w15:chartTrackingRefBased/>
  <w15:docId w15:val="{EF17E1F3-AC49-4D98-BDF1-1D3EA22C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47"/>
    <w:pPr>
      <w:spacing w:line="480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5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5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5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5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5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5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5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5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5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59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7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59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7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59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7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047"/>
    <w:rPr>
      <w:rFonts w:ascii="Aptos" w:eastAsia="Aptos" w:hAnsi="Aptos" w:cs="Aptos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5104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31text">
    <w:name w:val="MDPI_3.1_text"/>
    <w:qFormat/>
    <w:rsid w:val="00451047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youssef</dc:creator>
  <cp:keywords/>
  <dc:description/>
  <cp:lastModifiedBy>mohammed youssef</cp:lastModifiedBy>
  <cp:revision>4</cp:revision>
  <dcterms:created xsi:type="dcterms:W3CDTF">2025-03-26T05:51:00Z</dcterms:created>
  <dcterms:modified xsi:type="dcterms:W3CDTF">2025-07-01T01:55:00Z</dcterms:modified>
</cp:coreProperties>
</file>