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832" w:tblpY="1848"/>
        <w:tblOverlap w:val="never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737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Order</w:t>
            </w:r>
          </w:p>
        </w:tc>
        <w:tc>
          <w:tcPr>
            <w:tcW w:w="737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Strategy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#1</w:t>
            </w:r>
          </w:p>
        </w:tc>
        <w:tc>
          <w:tcPr>
            <w:tcW w:w="737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Search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: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“rheumatoid arthritis”[Mesh]</w:t>
            </w:r>
            <w:r>
              <w:rPr>
                <w:rFonts w:hint="eastAsia" w:ascii="Times New Roman" w:hAnsi="Times New Roman" w:cs="Times New Roman"/>
                <w:color w:val="4F81BD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#2</w:t>
            </w:r>
          </w:p>
        </w:tc>
        <w:tc>
          <w:tcPr>
            <w:tcW w:w="737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Ti/Ab: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“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rheumatoid arthritis”OR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“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RhA”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OR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“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RA”OR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“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juvenile rheumatoid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arthritis” OR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“joint pain” OR “joint stiffness” OR “joint swelling” OR “nodule arthritis”OR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“morning stiffness” 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#3</w:t>
            </w:r>
          </w:p>
        </w:tc>
        <w:tc>
          <w:tcPr>
            <w:tcW w:w="737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#1 OR #2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#4</w:t>
            </w:r>
          </w:p>
        </w:tc>
        <w:tc>
          <w:tcPr>
            <w:tcW w:w="737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left="240" w:hanging="240" w:hangingChars="10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Search: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“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</w:rPr>
              <w:t>cupuncture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”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[Mesh]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#5</w:t>
            </w:r>
          </w:p>
        </w:tc>
        <w:tc>
          <w:tcPr>
            <w:tcW w:w="737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MESH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“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</w:rPr>
              <w:t>cupunctu</w:t>
            </w:r>
            <w:bookmarkStart w:id="6" w:name="_GoBack"/>
            <w:bookmarkEnd w:id="6"/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</w:rPr>
              <w:t>re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”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OR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“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</w:rPr>
              <w:t>cupuncture</w:t>
            </w:r>
            <w:r>
              <w:rPr>
                <w:rFonts w:hint="eastAsia" w:ascii="Times New Roman" w:hAnsi="Times New Roman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 Therapy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”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OR </w:t>
            </w:r>
            <w:bookmarkStart w:id="0" w:name="OLE_LINK1"/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“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</w:rPr>
              <w:t>cupuncture</w:t>
            </w:r>
            <w:r>
              <w:rPr>
                <w:rFonts w:hint="eastAsia" w:ascii="Times New Roman" w:hAnsi="Times New Roman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 Point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”</w:t>
            </w:r>
            <w:bookmarkEnd w:id="0"/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OR 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“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</w:rPr>
              <w:t>cupuncture</w:t>
            </w:r>
            <w:r>
              <w:rPr>
                <w:rFonts w:hint="eastAsia" w:ascii="Times New Roman" w:hAnsi="Times New Roman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 Analgesia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”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OR 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</w:rPr>
              <w:t>Ear acupuncture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”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#6</w:t>
            </w:r>
          </w:p>
        </w:tc>
        <w:tc>
          <w:tcPr>
            <w:tcW w:w="737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#4 AND #5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#7</w:t>
            </w:r>
          </w:p>
        </w:tc>
        <w:tc>
          <w:tcPr>
            <w:tcW w:w="737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MESH：“</w:t>
            </w:r>
            <w:bookmarkStart w:id="1" w:name="OLE_LINK5"/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</w:rPr>
              <w:t>moxibustion</w:t>
            </w:r>
            <w:bookmarkEnd w:id="1"/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”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#8</w:t>
            </w:r>
          </w:p>
        </w:tc>
        <w:tc>
          <w:tcPr>
            <w:tcW w:w="737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Ti/Ab:“</w: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</w:rPr>
              <w:t>moxibustion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”OR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“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Needle warm  </w: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</w:rPr>
              <w:t>moxibustion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”OR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“</w:t>
            </w:r>
            <w:bookmarkStart w:id="2" w:name="OLE_LINK2"/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Thunder fire </w: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</w:rPr>
              <w:t>moxibustion</w:t>
            </w:r>
            <w:bookmarkEnd w:id="2"/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”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OR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“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Taiyi miraculous </w: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</w:rPr>
              <w:t>mox</w:t>
            </w:r>
            <w:r>
              <w:rPr>
                <w:rFonts w:hint="eastAsia" w:ascii="Times New Roman" w:hAnsi="Times New Roman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a roll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”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OR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“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suspended </w:t>
            </w:r>
            <w:r>
              <w:rPr>
                <w:rFonts w:hint="default" w:ascii="Times New Roman" w:hAnsi="Times New Roman" w:eastAsia="sans-serif" w:cs="Times New Roman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  <w:vertAlign w:val="baseline"/>
              </w:rPr>
              <w:t>moxibustion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”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#9</w:t>
            </w:r>
          </w:p>
        </w:tc>
        <w:tc>
          <w:tcPr>
            <w:tcW w:w="737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#7 AND #8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bookmarkStart w:id="3" w:name="OLE_LINK16"/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#</w:t>
            </w:r>
            <w:bookmarkEnd w:id="3"/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737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MESH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: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“Systematic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Review”OR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“Systematic Reviews as Topic”OR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“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SRs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”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OR </w:t>
            </w:r>
            <w:bookmarkStart w:id="4" w:name="OLE_LINK3"/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“Meta-Analysis”</w:t>
            </w:r>
            <w:bookmarkEnd w:id="4"/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OR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“Meta-Analysis as Topic”OR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“Network Meta-Analysis”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#11</w:t>
            </w:r>
          </w:p>
        </w:tc>
        <w:tc>
          <w:tcPr>
            <w:tcW w:w="737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Ti/Ab: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“Systematic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Review”OR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“</w:t>
            </w:r>
            <w:bookmarkStart w:id="5" w:name="OLE_LINK4"/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Meta-Analysis</w:t>
            </w:r>
            <w:bookmarkEnd w:id="5"/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”OR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“Network Meta-Analysis”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#12</w:t>
            </w:r>
          </w:p>
        </w:tc>
        <w:tc>
          <w:tcPr>
            <w:tcW w:w="737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#9 AND #10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#13</w:t>
            </w:r>
          </w:p>
        </w:tc>
        <w:tc>
          <w:tcPr>
            <w:tcW w:w="7373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#3 AND #6 AND #9 AND #12</w:t>
            </w:r>
          </w:p>
        </w:tc>
      </w:tr>
    </w:tbl>
    <w:p>
      <w:r>
        <w:rPr>
          <w:rFonts w:hint="eastAsia"/>
          <w:b/>
          <w:bCs/>
          <w:lang w:val="en-US" w:eastAsia="zh-CN"/>
        </w:rPr>
        <w:t>Table1: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</w:rPr>
        <w:t>Search strategy for the PubMed database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7C6F23"/>
    <w:rsid w:val="36BF18CF"/>
    <w:rsid w:val="6C7C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2020-08-31T11:48:00Z</dcterms:created>
  <dc:creator>Administrator</dc:creator>
  <cp:lastModifiedBy>Administrator</cp:lastModifiedBy>
  <dcterms:modified xsi:type="dcterms:W3CDTF">2020-09-02T09:45:35Z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