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7C8" w:rsidRDefault="00D857C8">
      <w:pPr>
        <w:rPr>
          <w:noProof/>
        </w:rPr>
      </w:pPr>
    </w:p>
    <w:p w:rsidR="00440DC9" w:rsidRDefault="00440DC9">
      <w:pPr>
        <w:rPr>
          <w:noProof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440DC9" w:rsidRPr="00592A1E" w:rsidRDefault="00440DC9" w:rsidP="00440DC9">
      <w:pPr>
        <w:spacing w:line="240" w:lineRule="auto"/>
        <w:jc w:val="center"/>
        <w:rPr>
          <w:rFonts w:ascii="Arial Black" w:hAnsi="Arial Black" w:cs="Times New Roman"/>
          <w:b/>
          <w:color w:val="C00000"/>
          <w:sz w:val="24"/>
          <w:szCs w:val="24"/>
        </w:rPr>
      </w:pPr>
      <w:r w:rsidRPr="00592A1E">
        <w:rPr>
          <w:rFonts w:ascii="Arial Black" w:hAnsi="Arial Black"/>
          <w:noProof/>
          <w:color w:val="C00000"/>
          <w:sz w:val="24"/>
          <w:szCs w:val="24"/>
        </w:rPr>
        <w:t>GRAPHIC</w:t>
      </w:r>
      <w:r w:rsidR="00BE67C9">
        <w:rPr>
          <w:rFonts w:ascii="Arial Black" w:hAnsi="Arial Black"/>
          <w:noProof/>
          <w:color w:val="C00000"/>
          <w:sz w:val="24"/>
          <w:szCs w:val="24"/>
        </w:rPr>
        <w:t>AL</w:t>
      </w:r>
      <w:r w:rsidRPr="00592A1E">
        <w:rPr>
          <w:rFonts w:ascii="Arial Black" w:hAnsi="Arial Black"/>
          <w:noProof/>
          <w:color w:val="C00000"/>
          <w:sz w:val="24"/>
          <w:szCs w:val="24"/>
        </w:rPr>
        <w:t xml:space="preserve"> ABSTRACT:</w:t>
      </w:r>
    </w:p>
    <w:p w:rsidR="00411AB4" w:rsidRPr="0015706F" w:rsidRDefault="00411AB4" w:rsidP="00411AB4">
      <w:pPr>
        <w:spacing w:after="0"/>
        <w:jc w:val="center"/>
        <w:rPr>
          <w:rFonts w:ascii="Arial Black" w:hAnsi="Arial Black" w:cs="Times New Roman"/>
          <w:b/>
          <w:color w:val="002060"/>
          <w:sz w:val="32"/>
          <w:szCs w:val="32"/>
        </w:rPr>
      </w:pPr>
      <w:r w:rsidRPr="0015706F">
        <w:rPr>
          <w:rFonts w:ascii="Arial Black" w:hAnsi="Arial Black" w:cs="Times New Roman"/>
          <w:b/>
          <w:color w:val="002060"/>
          <w:sz w:val="32"/>
          <w:szCs w:val="32"/>
        </w:rPr>
        <w:t>Quality Assessment of Fungal Synthesized Bio-surfactants from Agro-wastes</w:t>
      </w:r>
    </w:p>
    <w:p w:rsidR="00411AB4" w:rsidRPr="0015706F" w:rsidRDefault="00411AB4" w:rsidP="00411AB4">
      <w:pPr>
        <w:spacing w:after="0"/>
        <w:jc w:val="center"/>
        <w:rPr>
          <w:rFonts w:ascii="Arial Black" w:hAnsi="Arial Black" w:cs="Times New Roman"/>
          <w:b/>
          <w:color w:val="002060"/>
          <w:sz w:val="32"/>
          <w:szCs w:val="32"/>
        </w:rPr>
      </w:pPr>
      <w:r w:rsidRPr="0015706F">
        <w:rPr>
          <w:rFonts w:ascii="Arial Black" w:hAnsi="Arial Black" w:cs="Times New Roman"/>
          <w:b/>
          <w:color w:val="002060"/>
          <w:sz w:val="32"/>
          <w:szCs w:val="32"/>
        </w:rPr>
        <w:t>(Cassava, Yam and Sweet Potato Peels)</w:t>
      </w:r>
    </w:p>
    <w:p w:rsidR="00D857C8" w:rsidRDefault="00440DC9">
      <w:pPr>
        <w:rPr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29BECB" wp14:editId="11894D16">
                <wp:simplePos x="0" y="0"/>
                <wp:positionH relativeFrom="column">
                  <wp:posOffset>0</wp:posOffset>
                </wp:positionH>
                <wp:positionV relativeFrom="paragraph">
                  <wp:posOffset>92710</wp:posOffset>
                </wp:positionV>
                <wp:extent cx="5991225" cy="7526661"/>
                <wp:effectExtent l="0" t="0" r="28575" b="17145"/>
                <wp:wrapNone/>
                <wp:docPr id="2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1225" cy="7526661"/>
                          <a:chOff x="679" y="1698"/>
                          <a:chExt cx="9435" cy="9837"/>
                        </a:xfrm>
                      </wpg:grpSpPr>
                      <wps:wsp>
                        <wps:cNvPr id="3" name="Rectangle 259"/>
                        <wps:cNvSpPr>
                          <a:spLocks noChangeArrowheads="1"/>
                        </wps:cNvSpPr>
                        <wps:spPr bwMode="auto">
                          <a:xfrm>
                            <a:off x="679" y="1698"/>
                            <a:ext cx="2939" cy="989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1AB4" w:rsidRPr="00411AB4" w:rsidRDefault="00411AB4" w:rsidP="00411AB4">
                              <w:pPr>
                                <w:spacing w:line="240" w:lineRule="auto"/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411AB4"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  <w:t>Source of Carbon/Sample Collection</w:t>
                              </w:r>
                            </w:p>
                            <w:p w:rsidR="00EF5969" w:rsidRPr="00672781" w:rsidRDefault="00EF5969" w:rsidP="00411AB4">
                              <w:pPr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260"/>
                        <wps:cNvCnPr>
                          <a:cxnSpLocks noChangeShapeType="1"/>
                        </wps:cNvCnPr>
                        <wps:spPr bwMode="auto">
                          <a:xfrm>
                            <a:off x="3632" y="2193"/>
                            <a:ext cx="572" cy="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4190" y="1729"/>
                            <a:ext cx="2697" cy="958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672781" w:rsidRDefault="00411AB4" w:rsidP="00411AB4">
                              <w:pPr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  <w:r w:rsidRPr="0015706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Cleaning, Drying and homogenization</w:t>
                              </w:r>
                              <w:r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15706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of Agrowastes.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262"/>
                        <wps:cNvCnPr>
                          <a:cxnSpLocks noChangeShapeType="1"/>
                        </wps:cNvCnPr>
                        <wps:spPr bwMode="auto">
                          <a:xfrm flipH="1">
                            <a:off x="5439" y="2838"/>
                            <a:ext cx="2689" cy="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263"/>
                        <wps:cNvSpPr>
                          <a:spLocks noChangeArrowheads="1"/>
                        </wps:cNvSpPr>
                        <wps:spPr bwMode="auto">
                          <a:xfrm>
                            <a:off x="8132" y="2331"/>
                            <a:ext cx="1982" cy="122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7657C1" w:rsidRDefault="00411AB4" w:rsidP="00411AB4">
                              <w:pPr>
                                <w:rPr>
                                  <w:rFonts w:ascii="Arial Black" w:hAnsi="Arial Black" w:cs="Times New Roman"/>
                                </w:rPr>
                              </w:pPr>
                              <w:r>
                                <w:rPr>
                                  <w:rFonts w:ascii="Arial Black" w:hAnsi="Arial Black" w:cs="Times New Roman"/>
                                </w:rPr>
                                <w:t>Isolation, Identification of Fungi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2169" y="3043"/>
                            <a:ext cx="5635" cy="458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7657C1" w:rsidRDefault="00411AB4" w:rsidP="00411AB4">
                              <w:pPr>
                                <w:rPr>
                                  <w:rFonts w:ascii="Arial Black" w:hAnsi="Arial Black" w:cs="Times New Roman"/>
                                </w:rPr>
                              </w:pPr>
                              <w:r>
                                <w:rPr>
                                  <w:rFonts w:ascii="Arial Black" w:hAnsi="Arial Black" w:cs="Times New Roman"/>
                                </w:rPr>
                                <w:tab/>
                                <w:t xml:space="preserve">        Biosurfactant Production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265"/>
                        <wps:cNvCnPr>
                          <a:cxnSpLocks noChangeShapeType="1"/>
                        </wps:cNvCnPr>
                        <wps:spPr bwMode="auto">
                          <a:xfrm>
                            <a:off x="5414" y="2687"/>
                            <a:ext cx="25" cy="371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3962" y="3936"/>
                            <a:ext cx="3272" cy="1173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15706F" w:rsidRDefault="0015706F" w:rsidP="00EF596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  <w:r w:rsidRPr="0015706F"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  <w:t>Various Biosurfactant Quality Tests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267"/>
                        <wps:cNvCnPr>
                          <a:cxnSpLocks noChangeShapeType="1"/>
                        </wps:cNvCnPr>
                        <wps:spPr bwMode="auto">
                          <a:xfrm>
                            <a:off x="5438" y="3525"/>
                            <a:ext cx="0" cy="41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271"/>
                        <wps:cNvCnPr>
                          <a:cxnSpLocks noChangeShapeType="1"/>
                        </wps:cNvCnPr>
                        <wps:spPr bwMode="auto">
                          <a:xfrm>
                            <a:off x="5420" y="5056"/>
                            <a:ext cx="0" cy="1478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4055" y="6534"/>
                            <a:ext cx="3044" cy="634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743508" w:rsidRDefault="005D2BDF" w:rsidP="00EF596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08"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  <w:t>Analysis of Results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2169" y="10839"/>
                            <a:ext cx="7333" cy="696"/>
                          </a:xfrm>
                          <a:prstGeom prst="rect">
                            <a:avLst/>
                          </a:prstGeom>
                          <a:solidFill>
                            <a:srgbClr val="0000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Default="00440DC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</w:rPr>
                              </w:pPr>
                              <w:r w:rsidRPr="001D36F2">
                                <w:rPr>
                                  <w:rFonts w:ascii="Arial Black" w:hAnsi="Arial Black" w:cs="Times New Roman"/>
                                  <w:b/>
                                  <w:i/>
                                </w:rPr>
                                <w:t>Aspergillus niger</w:t>
                              </w:r>
                              <w:r w:rsidR="001D36F2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</w:t>
                              </w:r>
                              <w:r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>pure isolates and</w:t>
                              </w:r>
                              <w:r w:rsidR="001D36F2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extract i</w:t>
                              </w:r>
                              <w:r w:rsidR="00CF32A4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>nhibition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Ezeonu </w:t>
                              </w:r>
                              <w:r w:rsidR="00FC64A9" w:rsidRPr="00FC64A9">
                                <w:rPr>
                                  <w:rFonts w:ascii="Arial Black" w:hAnsi="Arial Black" w:cs="Times New Roman"/>
                                  <w:b/>
                                  <w:i/>
                                </w:rPr>
                                <w:t>et al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>., (2018)</w:t>
                              </w:r>
                            </w:p>
                            <w:p w:rsidR="00FC64A9" w:rsidRDefault="00FC64A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</w:rPr>
                              </w:pPr>
                            </w:p>
                            <w:p w:rsidR="00FC64A9" w:rsidRPr="001D36F2" w:rsidRDefault="00FC64A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29BECB" id="Group 258" o:spid="_x0000_s1026" style="position:absolute;margin-left:0;margin-top:7.3pt;width:471.75pt;height:592.65pt;z-index:251659264" coordorigin="679,1698" coordsize="9435,9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">
                <v:rect id="Rectangle 259" o:spid="_x0000_s1027" style="position:absolute;left:679;top:1698;width:293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V30MEA&#10;AADaAAAADwAAAGRycy9kb3ducmV2LnhtbESPzYrCQBCE7wu+w9CCt3WSFUSio+iCsJc9+HPx1mTa&#10;JJrpiZk2xrd3hIU9FlX1FbVY9a5WHbWh8mwgHSegiHNvKy4MHA/bzxmoIMgWa89k4EkBVsvBxwIz&#10;6x+8o24vhYoQDhkaKEWaTOuQl+QwjH1DHL2zbx1KlG2hbYuPCHe1/kqSqXZYcVwosaHvkvLr/u4M&#10;yFrT/ZROuvR087+XzdZdZuKMGQ379RyUUC//4b/2jzUwgfeVeAP0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Fd9DBAAAA2gAAAA8AAAAAAAAAAAAAAAAAmAIAAGRycy9kb3du&#10;cmV2LnhtbFBLBQYAAAAABAAEAPUAAACGAwAAAAA=&#10;" fillcolor="#f06">
                  <v:textbox>
                    <w:txbxContent>
                      <w:p w:rsidR="00411AB4" w:rsidRPr="00411AB4" w:rsidRDefault="00411AB4" w:rsidP="00411AB4">
                        <w:pPr>
                          <w:spacing w:line="240" w:lineRule="auto"/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</w:pPr>
                        <w:r w:rsidRPr="00411AB4"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  <w:t>Source of Carbon/Sample Collection</w:t>
                        </w:r>
                      </w:p>
                      <w:p w:rsidR="00EF5969" w:rsidRPr="00672781" w:rsidRDefault="00EF5969" w:rsidP="00411AB4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60" o:spid="_x0000_s1028" type="#_x0000_t32" style="position:absolute;left:3632;top:2193;width: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8rkcAAAADaAAAADwAAAGRycy9kb3ducmV2LnhtbERPTYvCMBC9C/sfwix4EU11RdZqFLeg&#10;CJ50heJtaMa22ExKk63df28EwePjfS/XnalES40rLSsYjyIQxJnVJecKzr/b4TcI55E1VpZJwT85&#10;WK8+ekuMtb3zkdqTz0UIYRejgsL7OpbSZQUZdCNbEwfuahuDPsAml7rBewg3lZxE0UwaLDk0FFhT&#10;UlB2O/2ZMGM+aS8/aZp87Xbj/aEdbNJzkivV/+w2CxCeOv8Wv9x7rWAKzyvBD3L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fK5HAAAAA2gAAAA8AAAAAAAAAAAAAAAAA&#10;oQIAAGRycy9kb3ducmV2LnhtbFBLBQYAAAAABAAEAPkAAACOAwAAAAA=&#10;" strokecolor="green" strokeweight="4.5pt">
                  <v:stroke endarrow="block"/>
                </v:shape>
                <v:rect id="Rectangle 261" o:spid="_x0000_s1029" style="position:absolute;left:4190;top:1729;width:2697;height:9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BKP8EA&#10;AADaAAAADwAAAGRycy9kb3ducmV2LnhtbESPQWvCQBSE74L/YXmCN91EaZHoKrYgeOmh1ou3R/aZ&#10;RLNvY/YZ03/fLQgeh5n5hlltelerjtpQeTaQThNQxLm3FRcGjj+7yQJUEGSLtWcy8EsBNuvhYIWZ&#10;9Q/+pu4ghYoQDhkaKEWaTOuQl+QwTH1DHL2zbx1KlG2hbYuPCHe1niXJu3ZYcVwosaHPkvLr4e4M&#10;yFbT/ZTOu/R081+Xj527LMQZMx712yUooV5e4Wd7bw28wf+VeAP0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gSj/BAAAA2gAAAA8AAAAAAAAAAAAAAAAAmAIAAGRycy9kb3du&#10;cmV2LnhtbFBLBQYAAAAABAAEAPUAAACGAwAAAAA=&#10;" fillcolor="#f06">
                  <v:textbox>
                    <w:txbxContent>
                      <w:p w:rsidR="00EF5969" w:rsidRPr="00672781" w:rsidRDefault="00411AB4" w:rsidP="00411AB4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  <w:r w:rsidRPr="0015706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Cleaning, Drying and homogenization</w:t>
                        </w:r>
                        <w:r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15706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of Agrowastes.</w:t>
                        </w:r>
                      </w:p>
                    </w:txbxContent>
                  </v:textbox>
                </v:rect>
                <v:shape id="AutoShape 262" o:spid="_x0000_s1030" type="#_x0000_t32" style="position:absolute;left:5439;top:2838;width:268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l3h8IAAADaAAAADwAAAGRycy9kb3ducmV2LnhtbESPT2sCMRTE7wW/Q3hCbzWriMhqFBEU&#10;Txb/IHh7bF6TrZuXZRPXbT99UxA8DjPzG2a+7FwlWmpC6VnBcJCBIC68LtkoOJ82H1MQISJrrDyT&#10;gh8KsFz03uaYa//gA7XHaESCcMhRgY2xzqUMhSWHYeBr4uR9+cZhTLIxUjf4SHBXyVGWTaTDktOC&#10;xZrWlorb8e4UdJfD+NOPWstmvdpeTdj/fo/3Sr33u9UMRKQuvsLP9k4rmMD/lXQD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l3h8IAAADaAAAADwAAAAAAAAAAAAAA&#10;AAChAgAAZHJzL2Rvd25yZXYueG1sUEsFBgAAAAAEAAQA+QAAAJADAAAAAA==&#10;" strokecolor="green" strokeweight="4.5pt">
                  <v:stroke endarrow="block"/>
                </v:shape>
                <v:rect id="Rectangle 263" o:spid="_x0000_s1031" style="position:absolute;left:8132;top:2331;width:1982;height:1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vNicMA&#10;AADaAAAADwAAAGRycy9kb3ducmV2LnhtbESPT4vCMBTE78J+h/AWvGm6gtqtRln8x3oRt4rnR/Ns&#10;i81LaaLWb78RBI/DzPyGmc5bU4kbNa60rOCrH4EgzqwuOVdwPKx7MQjnkTVWlknBgxzMZx+dKSba&#10;3vmPbqnPRYCwS1BB4X2dSOmyggy6vq2Jg3e2jUEfZJNL3eA9wE0lB1E0kgZLDgsF1rQoKLukV6Ng&#10;c6y3l3TxGMS7/XCVxsvT93l3Uqr72f5MQHhq/Tv8av9qBWN4Xgk3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vNicMAAADaAAAADwAAAAAAAAAAAAAAAACYAgAAZHJzL2Rv&#10;d25yZXYueG1sUEsFBgAAAAAEAAQA9QAAAIgDAAAAAA==&#10;" fillcolor="yellow">
                  <v:textbox>
                    <w:txbxContent>
                      <w:p w:rsidR="00EF5969" w:rsidRPr="007657C1" w:rsidRDefault="00411AB4" w:rsidP="00411AB4">
                        <w:pPr>
                          <w:rPr>
                            <w:rFonts w:ascii="Arial Black" w:hAnsi="Arial Black" w:cs="Times New Roman"/>
                          </w:rPr>
                        </w:pPr>
                        <w:r>
                          <w:rPr>
                            <w:rFonts w:ascii="Arial Black" w:hAnsi="Arial Black" w:cs="Times New Roman"/>
                          </w:rPr>
                          <w:t>Isolation, Identification of Fungi</w:t>
                        </w:r>
                      </w:p>
                    </w:txbxContent>
                  </v:textbox>
                </v:rect>
                <v:rect id="Rectangle 264" o:spid="_x0000_s1032" style="position:absolute;left:2169;top:3043;width:5635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Hlob4A&#10;AADaAAAADwAAAGRycy9kb3ducmV2LnhtbERPTYvCMBC9C/sfwgh707QuLFKNooLgxYPuXnobmrGt&#10;NpNuM9b6781B2OPjfS/Xg2tUT12oPRtIpwko4sLbmksDvz/7yRxUEGSLjWcy8KQA69XHaImZ9Q8+&#10;UX+WUsUQDhkaqETaTOtQVOQwTH1LHLmL7xxKhF2pbYePGO4aPUuSb+2w5thQYUu7iorb+e4MyEbT&#10;PU+/+jT/88frdu+uc3HGfI6HzQKU0CD/4rf7YA3ErfFKvAF6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Rh5aG+AAAA2gAAAA8AAAAAAAAAAAAAAAAAmAIAAGRycy9kb3ducmV2&#10;LnhtbFBLBQYAAAAABAAEAPUAAACDAwAAAAA=&#10;" fillcolor="#f06">
                  <v:textbox>
                    <w:txbxContent>
                      <w:p w:rsidR="00EF5969" w:rsidRPr="007657C1" w:rsidRDefault="00411AB4" w:rsidP="00411AB4">
                        <w:pPr>
                          <w:rPr>
                            <w:rFonts w:ascii="Arial Black" w:hAnsi="Arial Black" w:cs="Times New Roman"/>
                          </w:rPr>
                        </w:pPr>
                        <w:r>
                          <w:rPr>
                            <w:rFonts w:ascii="Arial Black" w:hAnsi="Arial Black" w:cs="Times New Roman"/>
                          </w:rPr>
                          <w:tab/>
                          <w:t xml:space="preserve">        Biosurfactant Production</w:t>
                        </w:r>
                      </w:p>
                    </w:txbxContent>
                  </v:textbox>
                </v:rect>
                <v:shape id="AutoShape 265" o:spid="_x0000_s1033" type="#_x0000_t32" style="position:absolute;left:5414;top:2687;width:25;height:3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6ED8AAAADaAAAADwAAAGRycy9kb3ducmV2LnhtbERPTYvCMBC9C/sfwizsRdZUBdFqFLeg&#10;CJ6sQtnb0Ixt2WZSmli7/94IgsfH+15telOLjlpXWVYwHkUgiHOrKy4UXM677zkI55E11pZJwT85&#10;2Kw/BiuMtb3zibrUFyKEsItRQel9E0vp8pIMupFtiAN3ta1BH2BbSN3iPYSbWk6iaCYNVhwaSmwo&#10;KSn/S28mzFhMut+fLEum+/34cOyG2+ySFEp9ffbbJQhPvX+LX+6DVrCA55XgB7l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KehA/AAAAA2gAAAA8AAAAAAAAAAAAAAAAA&#10;oQIAAGRycy9kb3ducmV2LnhtbFBLBQYAAAAABAAEAPkAAACOAwAAAAA=&#10;" strokecolor="green" strokeweight="4.5pt">
                  <v:stroke endarrow="block"/>
                </v:shape>
                <v:rect id="Rectangle 266" o:spid="_x0000_s1034" style="position:absolute;left:3962;top:3936;width:3272;height:1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PVH8MA&#10;AADbAAAADwAAAGRycy9kb3ducmV2LnhtbESPMW/CQAyF90r9DycjdSuXtFKFAgeCSkgsDKVd2Kyc&#10;SQI5X5ozIfx7PFTqZus9v/d5sRpDawbqUxPZQT7NwBCX0TdcOfj53r7OwCRB9thGJgd3SrBaPj8t&#10;sPDxxl80HKQyGsKpQAe1SFdYm8qaAqZp7IhVO8U+oOjaV9b3eNPw0Nq3LPuwARvWhho7+qypvByu&#10;wYGsLV2P+fuQH3/j/rzZhvNMgnMvk3E9ByM0yr/573rnFV/p9Rcdw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PVH8MAAADbAAAADwAAAAAAAAAAAAAAAACYAgAAZHJzL2Rv&#10;d25yZXYueG1sUEsFBgAAAAAEAAQA9QAAAIgDAAAAAA==&#10;" fillcolor="#f06">
                  <v:textbox>
                    <w:txbxContent>
                      <w:p w:rsidR="00EF5969" w:rsidRPr="0015706F" w:rsidRDefault="0015706F" w:rsidP="00EF5969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  <w:r w:rsidRPr="0015706F"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  <w:t>Various Biosurfactant Quality Tests</w:t>
                        </w:r>
                      </w:p>
                    </w:txbxContent>
                  </v:textbox>
                </v:rect>
                <v:shape id="AutoShape 267" o:spid="_x0000_s1035" type="#_x0000_t32" style="position:absolute;left:5438;top:3525;width:0;height:4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NA28UAAADbAAAADwAAAGRycy9kb3ducmV2LnhtbESPT4vCMBDF78J+hzALexFNqyC71Shu&#10;QRE8+QeKt6EZ27LNpDSxdr+9EQRvM7z3e/NmsepNLTpqXWVZQTyOQBDnVldcKDifNqNvEM4ja6wt&#10;k4J/crBafgwWmGh75wN1R1+IEMIuQQWl900ipctLMujGtiEO2tW2Bn1Y20LqFu8h3NRyEkUzabDi&#10;cKHEhtKS8r/jzYQaP5Pu8ptl6XS7jXf7brjOzmmh1Ndnv56D8NT7t/lF73TgYnj+Ega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6NA28UAAADbAAAADwAAAAAAAAAA&#10;AAAAAAChAgAAZHJzL2Rvd25yZXYueG1sUEsFBgAAAAAEAAQA+QAAAJMDAAAAAA==&#10;" strokecolor="green" strokeweight="4.5pt">
                  <v:stroke endarrow="block"/>
                </v:shape>
                <v:shape id="AutoShape 271" o:spid="_x0000_s1036" type="#_x0000_t32" style="position:absolute;left:5420;top:5056;width:0;height:14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hG2MQAAADbAAAADwAAAGRycy9kb3ducmV2LnhtbESPQYvCMBCF78L+hzALXkRTXZS1GsUt&#10;KIInXaF4G5qxLTaT0mRr998bQfA2w3vfmzfLdWcq0VLjSssKxqMIBHFmdcm5gvPvdvgNwnlkjZVl&#10;UvBPDtarj94SY23vfKT25HMRQtjFqKDwvo6ldFlBBt3I1sRBu9rGoA9rk0vd4D2Em0pOomgmDZYc&#10;LhRYU1JQdjv9mVBjPmkvP2mafO124/2hHWzSc5Ir1f/sNgsQnjr/Nr/ovQ7cFJ6/hAH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EbYxAAAANsAAAAPAAAAAAAAAAAA&#10;AAAAAKECAABkcnMvZG93bnJldi54bWxQSwUGAAAAAAQABAD5AAAAkgMAAAAA&#10;" strokecolor="green" strokeweight="4.5pt">
                  <v:stroke endarrow="block"/>
                </v:shape>
                <v:rect id="Rectangle 274" o:spid="_x0000_s1037" style="position:absolute;left:4055;top:6534;width:3044;height:6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ZGcMA&#10;AADbAAAADwAAAGRycy9kb3ducmV2LnhtbESPMW/CQAyF90r9DycjdSuXtFKFAgeCSkgsDKVd2Kyc&#10;SQI5X5ozIfx7PFTqZus9v/d5sRpDawbqUxPZQT7NwBCX0TdcOfj53r7OwCRB9thGJgd3SrBaPj8t&#10;sPDxxl80HKQyGsKpQAe1SFdYm8qaAqZp7IhVO8U+oOjaV9b3eNPw0Nq3LPuwARvWhho7+qypvByu&#10;wYGsLV2P+fuQH3/j/rzZhvNMgnMvk3E9ByM0yr/573rnFV9h9Rcdw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XZGcMAAADbAAAADwAAAAAAAAAAAAAAAACYAgAAZHJzL2Rv&#10;d25yZXYueG1sUEsFBgAAAAAEAAQA9QAAAIgDAAAAAA==&#10;" fillcolor="#f06">
                  <v:textbox>
                    <w:txbxContent>
                      <w:p w:rsidR="00EF5969" w:rsidRPr="00743508" w:rsidRDefault="005D2BDF" w:rsidP="00EF596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</w:pPr>
                        <w:r w:rsidRPr="00743508"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  <w:t>Analysis of Results</w:t>
                        </w:r>
                      </w:p>
                    </w:txbxContent>
                  </v:textbox>
                </v:rect>
                <v:rect id="Rectangle 282" o:spid="_x0000_s1038" style="position:absolute;left:2169;top:10839;width:7333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nH3cEA&#10;AADbAAAADwAAAGRycy9kb3ducmV2LnhtbESPQYvCMBSE74L/ITxhb5rqQaVrFBEFD7qLdfH8aJ5t&#10;sXkpSbRdf/1mQfA4zMw3zGLVmVo8yPnKsoLxKAFBnFtdcaHg57wbzkH4gKyxtkwKfsnDatnvLTDV&#10;tuUTPbJQiAhhn6KCMoQmldLnJRn0I9sQR+9qncEQpSukdthGuKnlJEmm0mDFcaHEhjYl5bfsbuLu&#10;9gu7G7nLrH0e60vkffvzQamPQbf+BBGoC+/wq73XCiYz+P8Sf4B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Jx93BAAAA2wAAAA8AAAAAAAAAAAAAAAAAmAIAAGRycy9kb3du&#10;cmV2LnhtbFBLBQYAAAAABAAEAPUAAACGAwAAAAA=&#10;" fillcolor="#009">
                  <v:textbox>
                    <w:txbxContent>
                      <w:p w:rsidR="00EF5969" w:rsidRDefault="00440DC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</w:rPr>
                        </w:pPr>
                        <w:r w:rsidRPr="001D36F2">
                          <w:rPr>
                            <w:rFonts w:ascii="Arial Black" w:hAnsi="Arial Black" w:cs="Times New Roman"/>
                            <w:b/>
                            <w:i/>
                          </w:rPr>
                          <w:t>Aspergillus niger</w:t>
                        </w:r>
                        <w:r w:rsidR="001D36F2" w:rsidRPr="001D36F2">
                          <w:rPr>
                            <w:rFonts w:ascii="Arial Black" w:hAnsi="Arial Black" w:cs="Times New Roman"/>
                            <w:b/>
                          </w:rPr>
                          <w:t xml:space="preserve"> 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 xml:space="preserve"> </w:t>
                        </w:r>
                        <w:r w:rsidRPr="001D36F2">
                          <w:rPr>
                            <w:rFonts w:ascii="Arial Black" w:hAnsi="Arial Black" w:cs="Times New Roman"/>
                            <w:b/>
                          </w:rPr>
                          <w:t>pure isolates and</w:t>
                        </w:r>
                        <w:r w:rsidR="001D36F2" w:rsidRPr="001D36F2">
                          <w:rPr>
                            <w:rFonts w:ascii="Arial Black" w:hAnsi="Arial Black" w:cs="Times New Roman"/>
                            <w:b/>
                          </w:rPr>
                          <w:t xml:space="preserve"> extract i</w:t>
                        </w:r>
                        <w:r w:rsidR="00CF32A4" w:rsidRPr="001D36F2">
                          <w:rPr>
                            <w:rFonts w:ascii="Arial Black" w:hAnsi="Arial Black" w:cs="Times New Roman"/>
                            <w:b/>
                          </w:rPr>
                          <w:t>nhibition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 xml:space="preserve"> Ezeonu </w:t>
                        </w:r>
                        <w:r w:rsidR="00FC64A9" w:rsidRPr="00FC64A9">
                          <w:rPr>
                            <w:rFonts w:ascii="Arial Black" w:hAnsi="Arial Black" w:cs="Times New Roman"/>
                            <w:b/>
                            <w:i/>
                          </w:rPr>
                          <w:t>et al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>., (2018)</w:t>
                        </w:r>
                      </w:p>
                      <w:p w:rsidR="00FC64A9" w:rsidRDefault="00FC64A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</w:rPr>
                        </w:pPr>
                      </w:p>
                      <w:p w:rsidR="00FC64A9" w:rsidRPr="001D36F2" w:rsidRDefault="00FC64A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D857C8" w:rsidRDefault="00D857C8">
      <w:pPr>
        <w:rPr>
          <w:noProof/>
        </w:rPr>
      </w:pPr>
    </w:p>
    <w:p w:rsidR="00D857C8" w:rsidRDefault="00E11055">
      <w:r>
        <w:t xml:space="preserve">  </w:t>
      </w:r>
    </w:p>
    <w:p w:rsidR="00EF5969" w:rsidRDefault="00EF5969"/>
    <w:p w:rsidR="00E11055" w:rsidRDefault="00E11055"/>
    <w:p w:rsidR="00E11055" w:rsidRPr="00E11055" w:rsidRDefault="00E11055" w:rsidP="00E11055"/>
    <w:p w:rsidR="00E11055" w:rsidRPr="00E11055" w:rsidRDefault="00E11055" w:rsidP="00E11055"/>
    <w:p w:rsidR="00E11055" w:rsidRPr="00E11055" w:rsidRDefault="00E11055" w:rsidP="00E11055"/>
    <w:p w:rsidR="00E11055" w:rsidRPr="00E11055" w:rsidRDefault="00E11055" w:rsidP="00E11055"/>
    <w:p w:rsidR="00E11055" w:rsidRDefault="00E11055" w:rsidP="00E11055"/>
    <w:p w:rsidR="00EF5969" w:rsidRPr="00E11055" w:rsidRDefault="00E11055" w:rsidP="00E11055">
      <w:pPr>
        <w:tabs>
          <w:tab w:val="left" w:pos="1725"/>
        </w:tabs>
      </w:pPr>
      <w:r>
        <w:tab/>
      </w:r>
      <w:bookmarkStart w:id="0" w:name="_GoBack"/>
      <w:bookmarkEnd w:id="0"/>
    </w:p>
    <w:sectPr w:rsidR="00EF5969" w:rsidRPr="00E11055" w:rsidSect="00440DC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278" w:rsidRDefault="00763278" w:rsidP="00E11055">
      <w:pPr>
        <w:spacing w:after="0" w:line="240" w:lineRule="auto"/>
      </w:pPr>
      <w:r>
        <w:separator/>
      </w:r>
    </w:p>
  </w:endnote>
  <w:endnote w:type="continuationSeparator" w:id="0">
    <w:p w:rsidR="00763278" w:rsidRDefault="00763278" w:rsidP="00E11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278" w:rsidRDefault="00763278" w:rsidP="00E11055">
      <w:pPr>
        <w:spacing w:after="0" w:line="240" w:lineRule="auto"/>
      </w:pPr>
      <w:r>
        <w:separator/>
      </w:r>
    </w:p>
  </w:footnote>
  <w:footnote w:type="continuationSeparator" w:id="0">
    <w:p w:rsidR="00763278" w:rsidRDefault="00763278" w:rsidP="00E110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7C8"/>
    <w:rsid w:val="00023248"/>
    <w:rsid w:val="0015706F"/>
    <w:rsid w:val="001D36F2"/>
    <w:rsid w:val="0020115E"/>
    <w:rsid w:val="003F2299"/>
    <w:rsid w:val="00411AB4"/>
    <w:rsid w:val="00440DC9"/>
    <w:rsid w:val="004A2C90"/>
    <w:rsid w:val="004D5590"/>
    <w:rsid w:val="00523C55"/>
    <w:rsid w:val="005753F6"/>
    <w:rsid w:val="00592A1E"/>
    <w:rsid w:val="005D2BDF"/>
    <w:rsid w:val="0062794D"/>
    <w:rsid w:val="00672781"/>
    <w:rsid w:val="00672A65"/>
    <w:rsid w:val="006B34C9"/>
    <w:rsid w:val="00700D2D"/>
    <w:rsid w:val="007329CA"/>
    <w:rsid w:val="00743508"/>
    <w:rsid w:val="00745905"/>
    <w:rsid w:val="00746992"/>
    <w:rsid w:val="00763278"/>
    <w:rsid w:val="007657C1"/>
    <w:rsid w:val="007D2FAC"/>
    <w:rsid w:val="00AA3A0D"/>
    <w:rsid w:val="00BE67C9"/>
    <w:rsid w:val="00C90CA1"/>
    <w:rsid w:val="00CF32A4"/>
    <w:rsid w:val="00D857C8"/>
    <w:rsid w:val="00DB5ACF"/>
    <w:rsid w:val="00DD637C"/>
    <w:rsid w:val="00E11055"/>
    <w:rsid w:val="00EF5969"/>
    <w:rsid w:val="00F30B77"/>
    <w:rsid w:val="00FC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61350F-6103-49DB-AC50-75420C4D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1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55"/>
  </w:style>
  <w:style w:type="paragraph" w:styleId="Footer">
    <w:name w:val="footer"/>
    <w:basedOn w:val="Normal"/>
    <w:link w:val="FooterChar"/>
    <w:uiPriority w:val="99"/>
    <w:unhideWhenUsed/>
    <w:rsid w:val="00E11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EZORNU</dc:creator>
  <cp:keywords/>
  <dc:description/>
  <cp:lastModifiedBy>DR EZORNU</cp:lastModifiedBy>
  <cp:revision>3</cp:revision>
  <dcterms:created xsi:type="dcterms:W3CDTF">2020-08-31T12:47:00Z</dcterms:created>
  <dcterms:modified xsi:type="dcterms:W3CDTF">2020-08-31T13:02:00Z</dcterms:modified>
</cp:coreProperties>
</file>