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10B78" w14:textId="77777777" w:rsidR="00B521DF" w:rsidRDefault="00000000">
      <w:pPr>
        <w:textAlignment w:val="baseline"/>
        <w:rPr>
          <w:rFonts w:eastAsia="Times New Roman"/>
          <w:color w:val="000000"/>
          <w:sz w:val="24"/>
        </w:rPr>
      </w:pPr>
      <w:r>
        <w:pict w14:anchorId="1267DE26">
          <v:shapetype id="_x0000_t202" coordsize="21600,21600" o:spt="202" path="m,l,21600r21600,l21600,xe">
            <v:stroke joinstyle="miter"/>
            <v:path gradientshapeok="t" o:connecttype="rect"/>
          </v:shapetype>
          <v:shape id="_x0000_s1062" type="#_x0000_t202" style="position:absolute;margin-left:48.25pt;margin-top:73.9pt;width:5.05pt;height:13pt;z-index:-250951168;mso-wrap-distance-left:0;mso-wrap-distance-right:0;mso-position-horizontal-relative:page;mso-position-vertical-relative:page" filled="f" stroked="f">
            <v:textbox inset="0,0,0,0">
              <w:txbxContent>
                <w:p w14:paraId="728DE086" w14:textId="77777777" w:rsidR="00B521DF" w:rsidRDefault="00000000">
                  <w:pPr>
                    <w:spacing w:before="8" w:after="13" w:line="229" w:lineRule="exact"/>
                    <w:textAlignment w:val="baseline"/>
                    <w:rPr>
                      <w:rFonts w:ascii="Arial" w:eastAsia="Arial" w:hAnsi="Arial"/>
                      <w:b/>
                      <w:color w:val="000000"/>
                      <w:sz w:val="20"/>
                    </w:rPr>
                  </w:pPr>
                  <w:r>
                    <w:rPr>
                      <w:rFonts w:ascii="Arial" w:eastAsia="Arial" w:hAnsi="Arial"/>
                      <w:b/>
                      <w:color w:val="000000"/>
                      <w:sz w:val="20"/>
                    </w:rPr>
                    <w:t>1</w:t>
                  </w:r>
                </w:p>
              </w:txbxContent>
            </v:textbox>
            <w10:wrap type="square" anchorx="page" anchory="page"/>
          </v:shape>
        </w:pict>
      </w:r>
      <w:r>
        <w:pict w14:anchorId="35C213AC">
          <v:shape id="_x0000_s1061" type="#_x0000_t202" style="position:absolute;margin-left:71.3pt;margin-top:71.3pt;width:159.35pt;height:16.8pt;z-index:-250950144;mso-wrap-distance-left:0;mso-wrap-distance-right:0;mso-position-horizontal-relative:page;mso-position-vertical-relative:page" filled="f" stroked="f">
            <v:textbox inset="0,0,0,0">
              <w:txbxContent>
                <w:p w14:paraId="2FC48A48" w14:textId="77777777" w:rsidR="00B521DF" w:rsidRDefault="00000000">
                  <w:pPr>
                    <w:spacing w:before="25" w:after="33" w:line="272" w:lineRule="exact"/>
                    <w:textAlignment w:val="baseline"/>
                    <w:rPr>
                      <w:rFonts w:ascii="Arial" w:eastAsia="Arial" w:hAnsi="Arial"/>
                      <w:b/>
                      <w:color w:val="000000"/>
                      <w:spacing w:val="-4"/>
                      <w:sz w:val="24"/>
                    </w:rPr>
                  </w:pPr>
                  <w:r>
                    <w:rPr>
                      <w:rFonts w:ascii="Arial" w:eastAsia="Arial" w:hAnsi="Arial"/>
                      <w:b/>
                      <w:color w:val="000000"/>
                      <w:spacing w:val="-4"/>
                      <w:sz w:val="24"/>
                    </w:rPr>
                    <w:t>Supplement Figure Legend:</w:t>
                  </w:r>
                </w:p>
              </w:txbxContent>
            </v:textbox>
            <w10:wrap type="square" anchorx="page" anchory="page"/>
          </v:shape>
        </w:pict>
      </w:r>
      <w:r>
        <w:pict w14:anchorId="71798C57">
          <v:shape id="_x0000_s1060" type="#_x0000_t202" style="position:absolute;margin-left:47.75pt;margin-top:96.95pt;width:6.95pt;height:12.95pt;z-index:-250949120;mso-wrap-distance-left:0;mso-wrap-distance-right:0;mso-position-horizontal-relative:page;mso-position-vertical-relative:page" filled="f" stroked="f">
            <v:textbox inset="0,0,0,0">
              <w:txbxContent>
                <w:p w14:paraId="01B2ACEA" w14:textId="77777777" w:rsidR="00B521DF" w:rsidRDefault="00000000">
                  <w:pPr>
                    <w:spacing w:before="7" w:after="13" w:line="229" w:lineRule="exact"/>
                    <w:textAlignment w:val="baseline"/>
                    <w:rPr>
                      <w:rFonts w:ascii="Arial" w:eastAsia="Arial" w:hAnsi="Arial"/>
                      <w:b/>
                      <w:color w:val="000000"/>
                      <w:sz w:val="20"/>
                    </w:rPr>
                  </w:pPr>
                  <w:r>
                    <w:rPr>
                      <w:rFonts w:ascii="Arial" w:eastAsia="Arial" w:hAnsi="Arial"/>
                      <w:b/>
                      <w:color w:val="000000"/>
                      <w:sz w:val="20"/>
                    </w:rPr>
                    <w:t>2</w:t>
                  </w:r>
                </w:p>
              </w:txbxContent>
            </v:textbox>
            <w10:wrap type="square" anchorx="page" anchory="page"/>
          </v:shape>
        </w:pict>
      </w:r>
      <w:r>
        <w:pict w14:anchorId="5F09E428">
          <v:shape id="_x0000_s1059" type="#_x0000_t202" style="position:absolute;margin-left:71.3pt;margin-top:94.3pt;width:454.3pt;height:31.2pt;z-index:-250948096;mso-wrap-distance-left:0;mso-wrap-distance-right:0;mso-position-horizontal-relative:page;mso-position-vertical-relative:page" filled="f" stroked="f">
            <v:textbox inset="0,0,0,0">
              <w:txbxContent>
                <w:p w14:paraId="23F950AE" w14:textId="77777777" w:rsidR="00B521DF" w:rsidRDefault="00000000">
                  <w:pPr>
                    <w:spacing w:before="5" w:after="28" w:line="293" w:lineRule="exact"/>
                    <w:jc w:val="both"/>
                    <w:textAlignment w:val="baseline"/>
                    <w:rPr>
                      <w:rFonts w:ascii="Arial" w:eastAsia="Arial" w:hAnsi="Arial"/>
                      <w:b/>
                      <w:color w:val="000000"/>
                      <w:sz w:val="24"/>
                    </w:rPr>
                  </w:pPr>
                  <w:r>
                    <w:rPr>
                      <w:rFonts w:ascii="Arial" w:eastAsia="Arial" w:hAnsi="Arial"/>
                      <w:b/>
                      <w:color w:val="000000"/>
                      <w:sz w:val="24"/>
                    </w:rPr>
                    <w:t xml:space="preserve">Supplemental Figure 1. </w:t>
                  </w:r>
                  <w:r>
                    <w:rPr>
                      <w:rFonts w:ascii="Arial" w:eastAsia="Arial" w:hAnsi="Arial"/>
                      <w:color w:val="000000"/>
                      <w:sz w:val="24"/>
                    </w:rPr>
                    <w:t>UMAP of 13 major cell types identified across the integrated scRNAseq dataset.</w:t>
                  </w:r>
                </w:p>
              </w:txbxContent>
            </v:textbox>
            <w10:wrap type="square" anchorx="page" anchory="page"/>
          </v:shape>
        </w:pict>
      </w:r>
      <w:r>
        <w:pict w14:anchorId="1982CACB">
          <v:shape id="_x0000_s1058" type="#_x0000_t202" style="position:absolute;margin-left:47.75pt;margin-top:111.85pt;width:6.95pt;height:12.95pt;z-index:-250947072;mso-wrap-distance-left:0;mso-wrap-distance-right:0;mso-position-horizontal-relative:page;mso-position-vertical-relative:page" filled="f" stroked="f">
            <v:textbox inset="0,0,0,0">
              <w:txbxContent>
                <w:p w14:paraId="3D61B6B5" w14:textId="77777777" w:rsidR="00B521DF" w:rsidRDefault="00000000">
                  <w:pPr>
                    <w:spacing w:before="2" w:after="23" w:line="229" w:lineRule="exact"/>
                    <w:textAlignment w:val="baseline"/>
                    <w:rPr>
                      <w:rFonts w:ascii="Arial" w:eastAsia="Arial" w:hAnsi="Arial"/>
                      <w:b/>
                      <w:color w:val="000000"/>
                      <w:sz w:val="20"/>
                    </w:rPr>
                  </w:pPr>
                  <w:r>
                    <w:rPr>
                      <w:rFonts w:ascii="Arial" w:eastAsia="Arial" w:hAnsi="Arial"/>
                      <w:b/>
                      <w:color w:val="000000"/>
                      <w:sz w:val="20"/>
                    </w:rPr>
                    <w:t>3</w:t>
                  </w:r>
                </w:p>
              </w:txbxContent>
            </v:textbox>
            <w10:wrap type="square" anchorx="page" anchory="page"/>
          </v:shape>
        </w:pict>
      </w:r>
      <w:r>
        <w:pict w14:anchorId="49AA95AD">
          <v:shape id="_x0000_s1057" type="#_x0000_t202" style="position:absolute;margin-left:47.5pt;margin-top:134.65pt;width:7.45pt;height:12.95pt;z-index:-250946048;mso-wrap-distance-left:0;mso-wrap-distance-right:0;mso-position-horizontal-relative:page;mso-position-vertical-relative:page" filled="f" stroked="f">
            <v:textbox inset="0,0,0,0">
              <w:txbxContent>
                <w:p w14:paraId="051CC642" w14:textId="77777777" w:rsidR="00B521DF" w:rsidRDefault="00000000">
                  <w:pPr>
                    <w:spacing w:before="7" w:after="23" w:line="229" w:lineRule="exact"/>
                    <w:textAlignment w:val="baseline"/>
                    <w:rPr>
                      <w:rFonts w:ascii="Arial" w:eastAsia="Arial" w:hAnsi="Arial"/>
                      <w:b/>
                      <w:color w:val="000000"/>
                      <w:sz w:val="20"/>
                    </w:rPr>
                  </w:pPr>
                  <w:r>
                    <w:rPr>
                      <w:rFonts w:ascii="Arial" w:eastAsia="Arial" w:hAnsi="Arial"/>
                      <w:b/>
                      <w:color w:val="000000"/>
                      <w:sz w:val="20"/>
                    </w:rPr>
                    <w:t>4</w:t>
                  </w:r>
                </w:p>
              </w:txbxContent>
            </v:textbox>
            <w10:wrap type="square" anchorx="page" anchory="page"/>
          </v:shape>
        </w:pict>
      </w:r>
      <w:r>
        <w:pict w14:anchorId="303CF613">
          <v:shape id="_x0000_s1056" type="#_x0000_t202" style="position:absolute;margin-left:71.3pt;margin-top:132pt;width:456.95pt;height:46.3pt;z-index:-250945024;mso-wrap-distance-left:0;mso-wrap-distance-right:0;mso-position-horizontal-relative:page;mso-position-vertical-relative:page" filled="f" stroked="f">
            <v:textbox inset="0,0,0,0">
              <w:txbxContent>
                <w:p w14:paraId="49E6F4C7" w14:textId="77777777" w:rsidR="00B521DF" w:rsidRDefault="00000000">
                  <w:pPr>
                    <w:spacing w:after="23" w:line="297" w:lineRule="exact"/>
                    <w:jc w:val="both"/>
                    <w:textAlignment w:val="baseline"/>
                    <w:rPr>
                      <w:rFonts w:ascii="Arial" w:eastAsia="Arial" w:hAnsi="Arial"/>
                      <w:b/>
                      <w:color w:val="000000"/>
                      <w:sz w:val="24"/>
                    </w:rPr>
                  </w:pPr>
                  <w:r>
                    <w:rPr>
                      <w:rFonts w:ascii="Arial" w:eastAsia="Arial" w:hAnsi="Arial"/>
                      <w:b/>
                      <w:color w:val="000000"/>
                      <w:sz w:val="24"/>
                    </w:rPr>
                    <w:t xml:space="preserve">Supplemental Figure 2: </w:t>
                  </w:r>
                  <w:r>
                    <w:rPr>
                      <w:rFonts w:ascii="Arial" w:eastAsia="Arial" w:hAnsi="Arial"/>
                      <w:color w:val="000000"/>
                      <w:sz w:val="24"/>
                    </w:rPr>
                    <w:t xml:space="preserve">Dot plot of gene-expression markers annotated according to cell type. </w:t>
                  </w:r>
                  <w:r>
                    <w:rPr>
                      <w:rFonts w:ascii="Arial" w:eastAsia="Arial" w:hAnsi="Arial"/>
                      <w:b/>
                      <w:color w:val="000000"/>
                      <w:sz w:val="24"/>
                    </w:rPr>
                    <w:t xml:space="preserve">2b. </w:t>
                  </w:r>
                  <w:r>
                    <w:rPr>
                      <w:rFonts w:ascii="Arial" w:eastAsia="Arial" w:hAnsi="Arial"/>
                      <w:color w:val="000000"/>
                      <w:sz w:val="24"/>
                    </w:rPr>
                    <w:t xml:space="preserve">Contribution of cells to dataset according to condition (sepsis vs control), and </w:t>
                  </w:r>
                  <w:r>
                    <w:rPr>
                      <w:rFonts w:ascii="Arial" w:eastAsia="Arial" w:hAnsi="Arial"/>
                      <w:b/>
                      <w:color w:val="000000"/>
                      <w:sz w:val="24"/>
                    </w:rPr>
                    <w:t xml:space="preserve">2c. </w:t>
                  </w:r>
                  <w:r>
                    <w:rPr>
                      <w:rFonts w:ascii="Arial" w:eastAsia="Arial" w:hAnsi="Arial"/>
                      <w:color w:val="000000"/>
                      <w:sz w:val="24"/>
                    </w:rPr>
                    <w:t>according to individual scRNAseq datasets.</w:t>
                  </w:r>
                </w:p>
              </w:txbxContent>
            </v:textbox>
            <w10:wrap type="square" anchorx="page" anchory="page"/>
          </v:shape>
        </w:pict>
      </w:r>
      <w:r>
        <w:pict w14:anchorId="2DB903C8">
          <v:shape id="_x0000_s1055" type="#_x0000_t202" style="position:absolute;margin-left:47.75pt;margin-top:149.75pt;width:6.95pt;height:12.95pt;z-index:-250944000;mso-wrap-distance-left:0;mso-wrap-distance-right:0;mso-position-horizontal-relative:page;mso-position-vertical-relative:page" filled="f" stroked="f">
            <v:textbox inset="0,0,0,0">
              <w:txbxContent>
                <w:p w14:paraId="61AB5002" w14:textId="77777777" w:rsidR="00B521DF" w:rsidRDefault="00000000">
                  <w:pPr>
                    <w:spacing w:before="3" w:after="13" w:line="229" w:lineRule="exact"/>
                    <w:textAlignment w:val="baseline"/>
                    <w:rPr>
                      <w:rFonts w:ascii="Arial" w:eastAsia="Arial" w:hAnsi="Arial"/>
                      <w:b/>
                      <w:color w:val="000000"/>
                      <w:sz w:val="20"/>
                    </w:rPr>
                  </w:pPr>
                  <w:r>
                    <w:rPr>
                      <w:rFonts w:ascii="Arial" w:eastAsia="Arial" w:hAnsi="Arial"/>
                      <w:b/>
                      <w:color w:val="000000"/>
                      <w:sz w:val="20"/>
                    </w:rPr>
                    <w:t>5</w:t>
                  </w:r>
                </w:p>
              </w:txbxContent>
            </v:textbox>
            <w10:wrap type="square" anchorx="page" anchory="page"/>
          </v:shape>
        </w:pict>
      </w:r>
      <w:r>
        <w:pict w14:anchorId="2DD2D112">
          <v:shape id="_x0000_s1054" type="#_x0000_t202" style="position:absolute;margin-left:47.75pt;margin-top:164.65pt;width:6.95pt;height:12.95pt;z-index:-250942976;mso-wrap-distance-left:0;mso-wrap-distance-right:0;mso-position-horizontal-relative:page;mso-position-vertical-relative:page" filled="f" stroked="f">
            <v:textbox inset="0,0,0,0">
              <w:txbxContent>
                <w:p w14:paraId="3D8F19CB" w14:textId="77777777" w:rsidR="00B521DF" w:rsidRDefault="00000000">
                  <w:pPr>
                    <w:spacing w:before="2" w:after="18" w:line="229" w:lineRule="exact"/>
                    <w:textAlignment w:val="baseline"/>
                    <w:rPr>
                      <w:rFonts w:ascii="Arial" w:eastAsia="Arial" w:hAnsi="Arial"/>
                      <w:b/>
                      <w:color w:val="000000"/>
                      <w:sz w:val="20"/>
                    </w:rPr>
                  </w:pPr>
                  <w:r>
                    <w:rPr>
                      <w:rFonts w:ascii="Arial" w:eastAsia="Arial" w:hAnsi="Arial"/>
                      <w:b/>
                      <w:color w:val="000000"/>
                      <w:sz w:val="20"/>
                    </w:rPr>
                    <w:t>6</w:t>
                  </w:r>
                </w:p>
              </w:txbxContent>
            </v:textbox>
            <w10:wrap type="square" anchorx="page" anchory="page"/>
          </v:shape>
        </w:pict>
      </w:r>
      <w:r>
        <w:pict w14:anchorId="0BAB68F9">
          <v:shape id="_x0000_s1053" type="#_x0000_t202" style="position:absolute;margin-left:47.75pt;margin-top:187.2pt;width:6.95pt;height:12.95pt;z-index:-250941952;mso-wrap-distance-left:0;mso-wrap-distance-right:0;mso-position-horizontal-relative:page;mso-position-vertical-relative:page" filled="f" stroked="f">
            <v:textbox inset="0,0,0,0">
              <w:txbxContent>
                <w:p w14:paraId="0947AE64" w14:textId="77777777" w:rsidR="00B521DF" w:rsidRDefault="00000000">
                  <w:pPr>
                    <w:spacing w:before="7" w:after="8" w:line="229" w:lineRule="exact"/>
                    <w:textAlignment w:val="baseline"/>
                    <w:rPr>
                      <w:rFonts w:ascii="Arial" w:eastAsia="Arial" w:hAnsi="Arial"/>
                      <w:b/>
                      <w:color w:val="000000"/>
                      <w:sz w:val="20"/>
                    </w:rPr>
                  </w:pPr>
                  <w:r>
                    <w:rPr>
                      <w:rFonts w:ascii="Arial" w:eastAsia="Arial" w:hAnsi="Arial"/>
                      <w:b/>
                      <w:color w:val="000000"/>
                      <w:sz w:val="20"/>
                    </w:rPr>
                    <w:t>7</w:t>
                  </w:r>
                </w:p>
              </w:txbxContent>
            </v:textbox>
            <w10:wrap type="square" anchorx="page" anchory="page"/>
          </v:shape>
        </w:pict>
      </w:r>
      <w:r>
        <w:pict w14:anchorId="49E6CC3B">
          <v:shape id="_x0000_s1052" type="#_x0000_t202" style="position:absolute;margin-left:71.3pt;margin-top:184.3pt;width:448.55pt;height:61.7pt;z-index:-250940928;mso-wrap-distance-left:0;mso-wrap-distance-right:0;mso-position-horizontal-relative:page;mso-position-vertical-relative:page" filled="f" stroked="f">
            <v:textbox inset="0,0,0,0">
              <w:txbxContent>
                <w:p w14:paraId="16456945" w14:textId="77777777" w:rsidR="00B521DF" w:rsidRDefault="00000000">
                  <w:pPr>
                    <w:spacing w:before="5" w:after="23" w:line="299" w:lineRule="exact"/>
                    <w:textAlignment w:val="baseline"/>
                    <w:rPr>
                      <w:rFonts w:ascii="Arial" w:eastAsia="Arial" w:hAnsi="Arial"/>
                      <w:b/>
                      <w:color w:val="000000"/>
                      <w:sz w:val="24"/>
                    </w:rPr>
                  </w:pPr>
                  <w:r>
                    <w:rPr>
                      <w:rFonts w:ascii="Arial" w:eastAsia="Arial" w:hAnsi="Arial"/>
                      <w:b/>
                      <w:color w:val="000000"/>
                      <w:sz w:val="24"/>
                    </w:rPr>
                    <w:t xml:space="preserve">Supplementary Figure 3: </w:t>
                  </w:r>
                  <w:r>
                    <w:rPr>
                      <w:rFonts w:ascii="Arial" w:eastAsia="Arial" w:hAnsi="Arial"/>
                      <w:color w:val="000000"/>
                      <w:sz w:val="24"/>
                    </w:rPr>
                    <w:t>Results of consensus non-negative matrix factorization (cNMF) providing orthogonal evidence of cell identity. A total of 12 cell types were identified based on gene identity/activity programs, which corresponded to cell types identified through gene-expression alone.</w:t>
                  </w:r>
                </w:p>
              </w:txbxContent>
            </v:textbox>
            <w10:wrap type="square" anchorx="page" anchory="page"/>
          </v:shape>
        </w:pict>
      </w:r>
      <w:r>
        <w:pict w14:anchorId="3635E0FB">
          <v:shape id="_x0000_s1051" type="#_x0000_t202" style="position:absolute;margin-left:47.75pt;margin-top:202.55pt;width:6.95pt;height:12.95pt;z-index:-250939904;mso-wrap-distance-left:0;mso-wrap-distance-right:0;mso-position-horizontal-relative:page;mso-position-vertical-relative:page" filled="f" stroked="f">
            <v:textbox inset="0,0,0,0">
              <w:txbxContent>
                <w:p w14:paraId="727EDC74" w14:textId="77777777" w:rsidR="00B521DF" w:rsidRDefault="00000000">
                  <w:pPr>
                    <w:spacing w:before="3" w:after="22" w:line="229" w:lineRule="exact"/>
                    <w:textAlignment w:val="baseline"/>
                    <w:rPr>
                      <w:rFonts w:ascii="Arial" w:eastAsia="Arial" w:hAnsi="Arial"/>
                      <w:b/>
                      <w:color w:val="000000"/>
                      <w:sz w:val="20"/>
                    </w:rPr>
                  </w:pPr>
                  <w:r>
                    <w:rPr>
                      <w:rFonts w:ascii="Arial" w:eastAsia="Arial" w:hAnsi="Arial"/>
                      <w:b/>
                      <w:color w:val="000000"/>
                      <w:sz w:val="20"/>
                    </w:rPr>
                    <w:t>8</w:t>
                  </w:r>
                </w:p>
              </w:txbxContent>
            </v:textbox>
            <w10:wrap type="square" anchorx="page" anchory="page"/>
          </v:shape>
        </w:pict>
      </w:r>
      <w:r>
        <w:pict w14:anchorId="4C04C617">
          <v:shape id="_x0000_s1050" type="#_x0000_t202" style="position:absolute;margin-left:47.75pt;margin-top:217.2pt;width:6.95pt;height:12.95pt;z-index:-250938880;mso-wrap-distance-left:0;mso-wrap-distance-right:0;mso-position-horizontal-relative:page;mso-position-vertical-relative:page" filled="f" stroked="f">
            <v:textbox inset="0,0,0,0">
              <w:txbxContent>
                <w:p w14:paraId="2A854E68" w14:textId="77777777" w:rsidR="00B521DF" w:rsidRDefault="00000000">
                  <w:pPr>
                    <w:spacing w:before="2" w:after="18" w:line="229" w:lineRule="exact"/>
                    <w:textAlignment w:val="baseline"/>
                    <w:rPr>
                      <w:rFonts w:ascii="Arial" w:eastAsia="Arial" w:hAnsi="Arial"/>
                      <w:b/>
                      <w:color w:val="000000"/>
                      <w:sz w:val="20"/>
                    </w:rPr>
                  </w:pPr>
                  <w:r>
                    <w:rPr>
                      <w:rFonts w:ascii="Arial" w:eastAsia="Arial" w:hAnsi="Arial"/>
                      <w:b/>
                      <w:color w:val="000000"/>
                      <w:sz w:val="20"/>
                    </w:rPr>
                    <w:t>9</w:t>
                  </w:r>
                </w:p>
              </w:txbxContent>
            </v:textbox>
            <w10:wrap type="square" anchorx="page" anchory="page"/>
          </v:shape>
        </w:pict>
      </w:r>
      <w:r>
        <w:pict w14:anchorId="6E303014">
          <v:shape id="_x0000_s1049" type="#_x0000_t202" style="position:absolute;margin-left:42.25pt;margin-top:232.1pt;width:12.25pt;height:12.95pt;z-index:-250937856;mso-wrap-distance-left:0;mso-wrap-distance-right:0;mso-position-horizontal-relative:page;mso-position-vertical-relative:page" filled="f" stroked="f">
            <v:textbox inset="0,0,0,0">
              <w:txbxContent>
                <w:p w14:paraId="28F47BCF" w14:textId="77777777" w:rsidR="00B521DF" w:rsidRDefault="00000000">
                  <w:pPr>
                    <w:spacing w:before="7" w:after="18" w:line="229" w:lineRule="exact"/>
                    <w:textAlignment w:val="baseline"/>
                    <w:rPr>
                      <w:rFonts w:ascii="Arial" w:eastAsia="Arial" w:hAnsi="Arial"/>
                      <w:b/>
                      <w:color w:val="000000"/>
                      <w:spacing w:val="-5"/>
                      <w:sz w:val="20"/>
                    </w:rPr>
                  </w:pPr>
                  <w:r>
                    <w:rPr>
                      <w:rFonts w:ascii="Arial" w:eastAsia="Arial" w:hAnsi="Arial"/>
                      <w:b/>
                      <w:color w:val="000000"/>
                      <w:spacing w:val="-5"/>
                      <w:sz w:val="20"/>
                    </w:rPr>
                    <w:t>10</w:t>
                  </w:r>
                </w:p>
              </w:txbxContent>
            </v:textbox>
            <w10:wrap type="square" anchorx="page" anchory="page"/>
          </v:shape>
        </w:pict>
      </w:r>
      <w:r>
        <w:pict w14:anchorId="49B1534B">
          <v:shape id="_x0000_s1048" type="#_x0000_t202" style="position:absolute;margin-left:42.25pt;margin-top:254.9pt;width:10.8pt;height:12.95pt;z-index:-250936832;mso-wrap-distance-left:0;mso-wrap-distance-right:0;mso-position-horizontal-relative:page;mso-position-vertical-relative:page" filled="f" stroked="f">
            <v:textbox inset="0,0,0,0">
              <w:txbxContent>
                <w:p w14:paraId="690CC51B" w14:textId="77777777" w:rsidR="00B521DF" w:rsidRDefault="00000000">
                  <w:pPr>
                    <w:spacing w:before="7" w:after="22" w:line="229" w:lineRule="exact"/>
                    <w:textAlignment w:val="baseline"/>
                    <w:rPr>
                      <w:rFonts w:ascii="Arial" w:eastAsia="Arial" w:hAnsi="Arial"/>
                      <w:b/>
                      <w:color w:val="000000"/>
                      <w:spacing w:val="-15"/>
                      <w:sz w:val="20"/>
                    </w:rPr>
                  </w:pPr>
                  <w:r>
                    <w:rPr>
                      <w:rFonts w:ascii="Arial" w:eastAsia="Arial" w:hAnsi="Arial"/>
                      <w:b/>
                      <w:color w:val="000000"/>
                      <w:spacing w:val="-15"/>
                      <w:sz w:val="20"/>
                    </w:rPr>
                    <w:t>11</w:t>
                  </w:r>
                </w:p>
              </w:txbxContent>
            </v:textbox>
            <w10:wrap type="square" anchorx="page" anchory="page"/>
          </v:shape>
        </w:pict>
      </w:r>
      <w:r>
        <w:pict w14:anchorId="32D550F8">
          <v:shape id="_x0000_s1047" type="#_x0000_t202" style="position:absolute;margin-left:71.3pt;margin-top:252.25pt;width:448.3pt;height:31.45pt;z-index:-250935808;mso-wrap-distance-left:0;mso-wrap-distance-right:0;mso-position-horizontal-relative:page;mso-position-vertical-relative:page" filled="f" stroked="f">
            <v:textbox inset="0,0,0,0">
              <w:txbxContent>
                <w:p w14:paraId="56AD253E" w14:textId="77777777" w:rsidR="00B521DF" w:rsidRDefault="00000000">
                  <w:pPr>
                    <w:spacing w:after="33" w:line="297" w:lineRule="exact"/>
                    <w:jc w:val="both"/>
                    <w:textAlignment w:val="baseline"/>
                    <w:rPr>
                      <w:rFonts w:ascii="Arial" w:eastAsia="Arial" w:hAnsi="Arial"/>
                      <w:b/>
                      <w:color w:val="000000"/>
                      <w:sz w:val="24"/>
                    </w:rPr>
                  </w:pPr>
                  <w:r>
                    <w:rPr>
                      <w:rFonts w:ascii="Arial" w:eastAsia="Arial" w:hAnsi="Arial"/>
                      <w:b/>
                      <w:color w:val="000000"/>
                      <w:sz w:val="24"/>
                    </w:rPr>
                    <w:t xml:space="preserve">Supplemental Figure 4. </w:t>
                  </w:r>
                  <w:r>
                    <w:rPr>
                      <w:rFonts w:ascii="Arial" w:eastAsia="Arial" w:hAnsi="Arial"/>
                      <w:color w:val="000000"/>
                      <w:sz w:val="24"/>
                    </w:rPr>
                    <w:t>Violin plot showing cell-subset specific expression markers according to immune population.</w:t>
                  </w:r>
                </w:p>
              </w:txbxContent>
            </v:textbox>
            <w10:wrap type="square" anchorx="page" anchory="page"/>
          </v:shape>
        </w:pict>
      </w:r>
      <w:r>
        <w:pict w14:anchorId="3C900313">
          <v:shape id="_x0000_s1046" type="#_x0000_t202" style="position:absolute;margin-left:42.25pt;margin-top:269.75pt;width:12.25pt;height:12.95pt;z-index:-250934784;mso-wrap-distance-left:0;mso-wrap-distance-right:0;mso-position-horizontal-relative:page;mso-position-vertical-relative:page" filled="f" stroked="f">
            <v:textbox inset="0,0,0,0">
              <w:txbxContent>
                <w:p w14:paraId="392B3DAC" w14:textId="77777777" w:rsidR="00B521DF" w:rsidRDefault="00000000">
                  <w:pPr>
                    <w:spacing w:before="7" w:after="13" w:line="229" w:lineRule="exact"/>
                    <w:textAlignment w:val="baseline"/>
                    <w:rPr>
                      <w:rFonts w:ascii="Arial" w:eastAsia="Arial" w:hAnsi="Arial"/>
                      <w:b/>
                      <w:color w:val="000000"/>
                      <w:spacing w:val="-5"/>
                      <w:sz w:val="20"/>
                    </w:rPr>
                  </w:pPr>
                  <w:r>
                    <w:rPr>
                      <w:rFonts w:ascii="Arial" w:eastAsia="Arial" w:hAnsi="Arial"/>
                      <w:b/>
                      <w:color w:val="000000"/>
                      <w:spacing w:val="-5"/>
                      <w:sz w:val="20"/>
                    </w:rPr>
                    <w:t>12</w:t>
                  </w:r>
                </w:p>
              </w:txbxContent>
            </v:textbox>
            <w10:wrap type="square" anchorx="page" anchory="page"/>
          </v:shape>
        </w:pict>
      </w:r>
      <w:r>
        <w:pict w14:anchorId="7BD2C697">
          <v:shape id="_x0000_s1045" type="#_x0000_t202" style="position:absolute;margin-left:42.25pt;margin-top:292.55pt;width:12.25pt;height:12.95pt;z-index:-250933760;mso-wrap-distance-left:0;mso-wrap-distance-right:0;mso-position-horizontal-relative:page;mso-position-vertical-relative:page" filled="f" stroked="f">
            <v:textbox inset="0,0,0,0">
              <w:txbxContent>
                <w:p w14:paraId="05F165EC" w14:textId="77777777" w:rsidR="00B521DF" w:rsidRDefault="00000000">
                  <w:pPr>
                    <w:spacing w:before="7" w:after="18" w:line="229" w:lineRule="exact"/>
                    <w:textAlignment w:val="baseline"/>
                    <w:rPr>
                      <w:rFonts w:ascii="Arial" w:eastAsia="Arial" w:hAnsi="Arial"/>
                      <w:b/>
                      <w:color w:val="000000"/>
                      <w:spacing w:val="-5"/>
                      <w:sz w:val="20"/>
                    </w:rPr>
                  </w:pPr>
                  <w:r>
                    <w:rPr>
                      <w:rFonts w:ascii="Arial" w:eastAsia="Arial" w:hAnsi="Arial"/>
                      <w:b/>
                      <w:color w:val="000000"/>
                      <w:spacing w:val="-5"/>
                      <w:sz w:val="20"/>
                    </w:rPr>
                    <w:t>13</w:t>
                  </w:r>
                </w:p>
              </w:txbxContent>
            </v:textbox>
            <w10:wrap type="square" anchorx="page" anchory="page"/>
          </v:shape>
        </w:pict>
      </w:r>
      <w:r>
        <w:pict w14:anchorId="60199520">
          <v:shape id="_x0000_s1044" type="#_x0000_t202" style="position:absolute;margin-left:71.05pt;margin-top:289.9pt;width:463.9pt;height:31.7pt;z-index:-250932736;mso-wrap-distance-left:0;mso-wrap-distance-right:0;mso-position-horizontal-relative:page;mso-position-vertical-relative:page" filled="f" stroked="f">
            <v:textbox inset="0,0,0,0">
              <w:txbxContent>
                <w:p w14:paraId="5C8633A4" w14:textId="77777777" w:rsidR="00B521DF" w:rsidRDefault="00000000">
                  <w:pPr>
                    <w:spacing w:before="3" w:after="23" w:line="299" w:lineRule="exact"/>
                    <w:jc w:val="both"/>
                    <w:textAlignment w:val="baseline"/>
                    <w:rPr>
                      <w:rFonts w:ascii="Arial" w:eastAsia="Arial" w:hAnsi="Arial"/>
                      <w:b/>
                      <w:color w:val="000000"/>
                      <w:spacing w:val="-1"/>
                      <w:sz w:val="24"/>
                    </w:rPr>
                  </w:pPr>
                  <w:r>
                    <w:rPr>
                      <w:rFonts w:ascii="Arial" w:eastAsia="Arial" w:hAnsi="Arial"/>
                      <w:b/>
                      <w:color w:val="000000"/>
                      <w:spacing w:val="-1"/>
                      <w:sz w:val="24"/>
                    </w:rPr>
                    <w:t xml:space="preserve">Supplementary Figure 5: </w:t>
                  </w:r>
                  <w:r>
                    <w:rPr>
                      <w:rFonts w:ascii="Arial" w:eastAsia="Arial" w:hAnsi="Arial"/>
                      <w:color w:val="000000"/>
                      <w:spacing w:val="-1"/>
                      <w:sz w:val="24"/>
                    </w:rPr>
                    <w:t>CITEseq data from Kwok et al dataset was projected across the integrated scRNAseq data providing corroborative evidence of cell-subset identity.</w:t>
                  </w:r>
                </w:p>
              </w:txbxContent>
            </v:textbox>
            <w10:wrap type="square" anchorx="page" anchory="page"/>
          </v:shape>
        </w:pict>
      </w:r>
      <w:r>
        <w:pict w14:anchorId="507AD9A5">
          <v:shape id="_x0000_s1043" type="#_x0000_t202" style="position:absolute;margin-left:42.25pt;margin-top:307.7pt;width:12.45pt;height:12.95pt;z-index:-250931712;mso-wrap-distance-left:0;mso-wrap-distance-right:0;mso-position-horizontal-relative:page;mso-position-vertical-relative:page" filled="f" stroked="f">
            <v:textbox inset="0,0,0,0">
              <w:txbxContent>
                <w:p w14:paraId="4BDA1F30" w14:textId="77777777" w:rsidR="00B521DF" w:rsidRDefault="00000000">
                  <w:pPr>
                    <w:spacing w:before="7" w:after="18" w:line="229" w:lineRule="exact"/>
                    <w:textAlignment w:val="baseline"/>
                    <w:rPr>
                      <w:rFonts w:ascii="Arial" w:eastAsia="Arial" w:hAnsi="Arial"/>
                      <w:b/>
                      <w:color w:val="000000"/>
                      <w:spacing w:val="-4"/>
                      <w:sz w:val="20"/>
                    </w:rPr>
                  </w:pPr>
                  <w:r>
                    <w:rPr>
                      <w:rFonts w:ascii="Arial" w:eastAsia="Arial" w:hAnsi="Arial"/>
                      <w:b/>
                      <w:color w:val="000000"/>
                      <w:spacing w:val="-4"/>
                      <w:sz w:val="20"/>
                    </w:rPr>
                    <w:t>14</w:t>
                  </w:r>
                </w:p>
              </w:txbxContent>
            </v:textbox>
            <w10:wrap type="square" anchorx="page" anchory="page"/>
          </v:shape>
        </w:pict>
      </w:r>
      <w:r>
        <w:pict w14:anchorId="13FC73CC">
          <v:shape id="_x0000_s1042" type="#_x0000_t202" style="position:absolute;margin-left:42.25pt;margin-top:330.25pt;width:12.25pt;height:12.95pt;z-index:-250930688;mso-wrap-distance-left:0;mso-wrap-distance-right:0;mso-position-horizontal-relative:page;mso-position-vertical-relative:page" filled="f" stroked="f">
            <v:textbox inset="0,0,0,0">
              <w:txbxContent>
                <w:p w14:paraId="262C08AE" w14:textId="77777777" w:rsidR="00B521DF" w:rsidRDefault="00000000">
                  <w:pPr>
                    <w:spacing w:before="7" w:after="13" w:line="229" w:lineRule="exact"/>
                    <w:textAlignment w:val="baseline"/>
                    <w:rPr>
                      <w:rFonts w:ascii="Arial" w:eastAsia="Arial" w:hAnsi="Arial"/>
                      <w:b/>
                      <w:color w:val="000000"/>
                      <w:spacing w:val="-5"/>
                      <w:sz w:val="20"/>
                    </w:rPr>
                  </w:pPr>
                  <w:r>
                    <w:rPr>
                      <w:rFonts w:ascii="Arial" w:eastAsia="Arial" w:hAnsi="Arial"/>
                      <w:b/>
                      <w:color w:val="000000"/>
                      <w:spacing w:val="-5"/>
                      <w:sz w:val="20"/>
                    </w:rPr>
                    <w:t>15</w:t>
                  </w:r>
                </w:p>
              </w:txbxContent>
            </v:textbox>
            <w10:wrap type="square" anchorx="page" anchory="page"/>
          </v:shape>
        </w:pict>
      </w:r>
      <w:r>
        <w:pict w14:anchorId="56F31F51">
          <v:shape id="_x0000_s1041" type="#_x0000_t202" style="position:absolute;margin-left:71.3pt;margin-top:327.35pt;width:464.4pt;height:76.55pt;z-index:-250929664;mso-wrap-distance-left:0;mso-wrap-distance-right:0;mso-position-horizontal-relative:page;mso-position-vertical-relative:page" filled="f" stroked="f">
            <v:textbox inset="0,0,0,0">
              <w:txbxContent>
                <w:p w14:paraId="2CA28188" w14:textId="77777777" w:rsidR="00B521DF" w:rsidRDefault="00000000">
                  <w:pPr>
                    <w:spacing w:before="3" w:after="19" w:line="299" w:lineRule="exact"/>
                    <w:textAlignment w:val="baseline"/>
                    <w:rPr>
                      <w:rFonts w:ascii="Arial" w:eastAsia="Arial" w:hAnsi="Arial"/>
                      <w:b/>
                      <w:color w:val="000000"/>
                      <w:sz w:val="24"/>
                    </w:rPr>
                  </w:pPr>
                  <w:r>
                    <w:rPr>
                      <w:rFonts w:ascii="Arial" w:eastAsia="Arial" w:hAnsi="Arial"/>
                      <w:b/>
                      <w:color w:val="000000"/>
                      <w:sz w:val="24"/>
                    </w:rPr>
                    <w:t xml:space="preserve">Supplementary Figure 6. </w:t>
                  </w:r>
                  <w:r>
                    <w:rPr>
                      <w:rFonts w:ascii="Arial" w:eastAsia="Arial" w:hAnsi="Arial"/>
                      <w:color w:val="000000"/>
                      <w:sz w:val="24"/>
                    </w:rPr>
                    <w:t xml:space="preserve">Annotation of cells from DUOS dataset according to original annotation shown on projected UMAP. There were no Neu identified in the dataset. The </w:t>
                  </w:r>
                  <w:r>
                    <w:rPr>
                      <w:rFonts w:ascii="Arial" w:eastAsia="Arial" w:hAnsi="Arial"/>
                      <w:i/>
                      <w:color w:val="000000"/>
                      <w:sz w:val="23"/>
                    </w:rPr>
                    <w:t xml:space="preserve">MS1 </w:t>
                  </w:r>
                  <w:r>
                    <w:rPr>
                      <w:rFonts w:ascii="Arial" w:eastAsia="Arial" w:hAnsi="Arial"/>
                      <w:color w:val="000000"/>
                      <w:sz w:val="24"/>
                    </w:rPr>
                    <w:t>monocyte population originally shown to be expanded among septic patients are shown in orange on the UMAP. These cells correspond to CD14 Mono expressing CD163.</w:t>
                  </w:r>
                </w:p>
              </w:txbxContent>
            </v:textbox>
            <w10:wrap type="square" anchorx="page" anchory="page"/>
          </v:shape>
        </w:pict>
      </w:r>
      <w:r>
        <w:pict w14:anchorId="480547D5">
          <v:shape id="_x0000_s1040" type="#_x0000_t202" style="position:absolute;margin-left:42.25pt;margin-top:345.35pt;width:12.25pt;height:12.95pt;z-index:-250928640;mso-wrap-distance-left:0;mso-wrap-distance-right:0;mso-position-horizontal-relative:page;mso-position-vertical-relative:page" filled="f" stroked="f">
            <v:textbox inset="0,0,0,0">
              <w:txbxContent>
                <w:p w14:paraId="2865F593" w14:textId="77777777" w:rsidR="00B521DF" w:rsidRDefault="00000000">
                  <w:pPr>
                    <w:spacing w:before="7" w:after="13" w:line="229" w:lineRule="exact"/>
                    <w:textAlignment w:val="baseline"/>
                    <w:rPr>
                      <w:rFonts w:ascii="Arial" w:eastAsia="Arial" w:hAnsi="Arial"/>
                      <w:b/>
                      <w:color w:val="000000"/>
                      <w:spacing w:val="-5"/>
                      <w:sz w:val="20"/>
                    </w:rPr>
                  </w:pPr>
                  <w:r>
                    <w:rPr>
                      <w:rFonts w:ascii="Arial" w:eastAsia="Arial" w:hAnsi="Arial"/>
                      <w:b/>
                      <w:color w:val="000000"/>
                      <w:spacing w:val="-5"/>
                      <w:sz w:val="20"/>
                    </w:rPr>
                    <w:t>16</w:t>
                  </w:r>
                </w:p>
              </w:txbxContent>
            </v:textbox>
            <w10:wrap type="square" anchorx="page" anchory="page"/>
          </v:shape>
        </w:pict>
      </w:r>
      <w:r>
        <w:pict w14:anchorId="0DA19551">
          <v:shape id="_x0000_s1039" type="#_x0000_t202" style="position:absolute;margin-left:42.25pt;margin-top:360.25pt;width:12.25pt;height:12.95pt;z-index:-250927616;mso-wrap-distance-left:0;mso-wrap-distance-right:0;mso-position-horizontal-relative:page;mso-position-vertical-relative:page" filled="f" stroked="f">
            <v:textbox inset="0,0,0,0">
              <w:txbxContent>
                <w:p w14:paraId="67D4F2B8" w14:textId="77777777" w:rsidR="00B521DF" w:rsidRDefault="00000000">
                  <w:pPr>
                    <w:spacing w:before="7" w:after="18" w:line="229" w:lineRule="exact"/>
                    <w:textAlignment w:val="baseline"/>
                    <w:rPr>
                      <w:rFonts w:ascii="Arial" w:eastAsia="Arial" w:hAnsi="Arial"/>
                      <w:b/>
                      <w:color w:val="000000"/>
                      <w:spacing w:val="-5"/>
                      <w:sz w:val="20"/>
                    </w:rPr>
                  </w:pPr>
                  <w:r>
                    <w:rPr>
                      <w:rFonts w:ascii="Arial" w:eastAsia="Arial" w:hAnsi="Arial"/>
                      <w:b/>
                      <w:color w:val="000000"/>
                      <w:spacing w:val="-5"/>
                      <w:sz w:val="20"/>
                    </w:rPr>
                    <w:t>17</w:t>
                  </w:r>
                </w:p>
              </w:txbxContent>
            </v:textbox>
            <w10:wrap type="square" anchorx="page" anchory="page"/>
          </v:shape>
        </w:pict>
      </w:r>
      <w:r>
        <w:pict w14:anchorId="0AE9FD3A">
          <v:shape id="_x0000_s1038" type="#_x0000_t202" style="position:absolute;margin-left:42.25pt;margin-top:375.1pt;width:12.25pt;height:13pt;z-index:-250926592;mso-wrap-distance-left:0;mso-wrap-distance-right:0;mso-position-horizontal-relative:page;mso-position-vertical-relative:page" filled="f" stroked="f">
            <v:textbox inset="0,0,0,0">
              <w:txbxContent>
                <w:p w14:paraId="453B77EB" w14:textId="77777777" w:rsidR="00B521DF" w:rsidRDefault="00000000">
                  <w:pPr>
                    <w:spacing w:before="8" w:after="22" w:line="229" w:lineRule="exact"/>
                    <w:textAlignment w:val="baseline"/>
                    <w:rPr>
                      <w:rFonts w:ascii="Arial" w:eastAsia="Arial" w:hAnsi="Arial"/>
                      <w:b/>
                      <w:color w:val="000000"/>
                      <w:spacing w:val="-5"/>
                      <w:sz w:val="20"/>
                    </w:rPr>
                  </w:pPr>
                  <w:r>
                    <w:rPr>
                      <w:rFonts w:ascii="Arial" w:eastAsia="Arial" w:hAnsi="Arial"/>
                      <w:b/>
                      <w:color w:val="000000"/>
                      <w:spacing w:val="-5"/>
                      <w:sz w:val="20"/>
                    </w:rPr>
                    <w:t>18</w:t>
                  </w:r>
                </w:p>
              </w:txbxContent>
            </v:textbox>
            <w10:wrap type="square" anchorx="page" anchory="page"/>
          </v:shape>
        </w:pict>
      </w:r>
      <w:r>
        <w:pict w14:anchorId="4DA44168">
          <v:shape id="_x0000_s1037" type="#_x0000_t202" style="position:absolute;margin-left:42.25pt;margin-top:390pt;width:12.25pt;height:12.95pt;z-index:-250925568;mso-wrap-distance-left:0;mso-wrap-distance-right:0;mso-position-horizontal-relative:page;mso-position-vertical-relative:page" filled="f" stroked="f">
            <v:textbox inset="0,0,0,0">
              <w:txbxContent>
                <w:p w14:paraId="2746A031" w14:textId="77777777" w:rsidR="00B521DF" w:rsidRDefault="00000000">
                  <w:pPr>
                    <w:spacing w:before="7" w:after="13" w:line="229" w:lineRule="exact"/>
                    <w:textAlignment w:val="baseline"/>
                    <w:rPr>
                      <w:rFonts w:ascii="Arial" w:eastAsia="Arial" w:hAnsi="Arial"/>
                      <w:b/>
                      <w:color w:val="000000"/>
                      <w:spacing w:val="-5"/>
                      <w:sz w:val="20"/>
                    </w:rPr>
                  </w:pPr>
                  <w:r>
                    <w:rPr>
                      <w:rFonts w:ascii="Arial" w:eastAsia="Arial" w:hAnsi="Arial"/>
                      <w:b/>
                      <w:color w:val="000000"/>
                      <w:spacing w:val="-5"/>
                      <w:sz w:val="20"/>
                    </w:rPr>
                    <w:t>19</w:t>
                  </w:r>
                </w:p>
              </w:txbxContent>
            </v:textbox>
            <w10:wrap type="square" anchorx="page" anchory="page"/>
          </v:shape>
        </w:pict>
      </w:r>
      <w:r>
        <w:pict w14:anchorId="316E1A7C">
          <v:shape id="_x0000_s1036" type="#_x0000_t202" style="position:absolute;margin-left:41.75pt;margin-top:412.8pt;width:12.75pt;height:12.95pt;z-index:-250924544;mso-wrap-distance-left:0;mso-wrap-distance-right:0;mso-position-horizontal-relative:page;mso-position-vertical-relative:page" filled="f" stroked="f">
            <v:textbox inset="0,0,0,0">
              <w:txbxContent>
                <w:p w14:paraId="477DBE7B" w14:textId="77777777" w:rsidR="00B521DF" w:rsidRDefault="00000000">
                  <w:pPr>
                    <w:spacing w:before="7" w:after="18" w:line="229" w:lineRule="exact"/>
                    <w:textAlignment w:val="baseline"/>
                    <w:rPr>
                      <w:rFonts w:ascii="Arial" w:eastAsia="Arial" w:hAnsi="Arial"/>
                      <w:b/>
                      <w:color w:val="000000"/>
                      <w:spacing w:val="-2"/>
                      <w:sz w:val="20"/>
                    </w:rPr>
                  </w:pPr>
                  <w:r>
                    <w:rPr>
                      <w:rFonts w:ascii="Arial" w:eastAsia="Arial" w:hAnsi="Arial"/>
                      <w:b/>
                      <w:color w:val="000000"/>
                      <w:spacing w:val="-2"/>
                      <w:sz w:val="20"/>
                    </w:rPr>
                    <w:t>20</w:t>
                  </w:r>
                </w:p>
              </w:txbxContent>
            </v:textbox>
            <w10:wrap type="square" anchorx="page" anchory="page"/>
          </v:shape>
        </w:pict>
      </w:r>
      <w:r>
        <w:pict w14:anchorId="67FAC982">
          <v:shape id="_x0000_s1035" type="#_x0000_t202" style="position:absolute;margin-left:71.3pt;margin-top:409.9pt;width:445.2pt;height:46.6pt;z-index:-250923520;mso-wrap-distance-left:0;mso-wrap-distance-right:0;mso-position-horizontal-relative:page;mso-position-vertical-relative:page" filled="f" stroked="f">
            <v:textbox inset="0,0,0,0">
              <w:txbxContent>
                <w:p w14:paraId="519BCE75" w14:textId="77777777" w:rsidR="00B521DF" w:rsidRDefault="00000000">
                  <w:pPr>
                    <w:spacing w:before="1" w:after="33" w:line="299" w:lineRule="exact"/>
                    <w:textAlignment w:val="baseline"/>
                    <w:rPr>
                      <w:rFonts w:ascii="Arial" w:eastAsia="Arial" w:hAnsi="Arial"/>
                      <w:b/>
                      <w:color w:val="000000"/>
                      <w:sz w:val="24"/>
                    </w:rPr>
                  </w:pPr>
                  <w:r>
                    <w:rPr>
                      <w:rFonts w:ascii="Arial" w:eastAsia="Arial" w:hAnsi="Arial"/>
                      <w:b/>
                      <w:color w:val="000000"/>
                      <w:sz w:val="24"/>
                    </w:rPr>
                    <w:t xml:space="preserve">Supplemental Figure 7-13. </w:t>
                  </w:r>
                  <w:r>
                    <w:rPr>
                      <w:rFonts w:ascii="Arial" w:eastAsia="Arial" w:hAnsi="Arial"/>
                      <w:color w:val="000000"/>
                      <w:sz w:val="24"/>
                    </w:rPr>
                    <w:t>Neighborhood and Beeswarm plots demonstrating differences in inferred differences in cell subset abundance according to each of the seven sepsis subtyping frameworks.</w:t>
                  </w:r>
                </w:p>
              </w:txbxContent>
            </v:textbox>
            <w10:wrap type="square" anchorx="page" anchory="page"/>
          </v:shape>
        </w:pict>
      </w:r>
      <w:r>
        <w:pict w14:anchorId="1B115E7D">
          <v:shape id="_x0000_s1034" type="#_x0000_t202" style="position:absolute;margin-left:41.75pt;margin-top:427.9pt;width:11.3pt;height:13pt;z-index:-250922496;mso-wrap-distance-left:0;mso-wrap-distance-right:0;mso-position-horizontal-relative:page;mso-position-vertical-relative:page" filled="f" stroked="f">
            <v:textbox inset="0,0,0,0">
              <w:txbxContent>
                <w:p w14:paraId="444297D5" w14:textId="77777777" w:rsidR="00B521DF" w:rsidRDefault="00000000">
                  <w:pPr>
                    <w:spacing w:before="8" w:after="17" w:line="229" w:lineRule="exact"/>
                    <w:textAlignment w:val="baseline"/>
                    <w:rPr>
                      <w:rFonts w:ascii="Arial" w:eastAsia="Arial" w:hAnsi="Arial"/>
                      <w:b/>
                      <w:color w:val="000000"/>
                      <w:spacing w:val="-11"/>
                      <w:sz w:val="20"/>
                    </w:rPr>
                  </w:pPr>
                  <w:r>
                    <w:rPr>
                      <w:rFonts w:ascii="Arial" w:eastAsia="Arial" w:hAnsi="Arial"/>
                      <w:b/>
                      <w:color w:val="000000"/>
                      <w:spacing w:val="-11"/>
                      <w:sz w:val="20"/>
                    </w:rPr>
                    <w:t>21</w:t>
                  </w:r>
                </w:p>
              </w:txbxContent>
            </v:textbox>
            <w10:wrap type="square" anchorx="page" anchory="page"/>
          </v:shape>
        </w:pict>
      </w:r>
      <w:r>
        <w:pict w14:anchorId="0462A839">
          <v:shape id="_x0000_s1033" type="#_x0000_t202" style="position:absolute;margin-left:41.75pt;margin-top:442.55pt;width:12.75pt;height:12.95pt;z-index:-250921472;mso-wrap-distance-left:0;mso-wrap-distance-right:0;mso-position-horizontal-relative:page;mso-position-vertical-relative:page" filled="f" stroked="f">
            <v:textbox inset="0,0,0,0">
              <w:txbxContent>
                <w:p w14:paraId="07637829" w14:textId="77777777" w:rsidR="00B521DF" w:rsidRDefault="00000000">
                  <w:pPr>
                    <w:spacing w:before="7" w:after="13" w:line="229" w:lineRule="exact"/>
                    <w:textAlignment w:val="baseline"/>
                    <w:rPr>
                      <w:rFonts w:ascii="Arial" w:eastAsia="Arial" w:hAnsi="Arial"/>
                      <w:b/>
                      <w:color w:val="000000"/>
                      <w:spacing w:val="-2"/>
                      <w:sz w:val="20"/>
                    </w:rPr>
                  </w:pPr>
                  <w:r>
                    <w:rPr>
                      <w:rFonts w:ascii="Arial" w:eastAsia="Arial" w:hAnsi="Arial"/>
                      <w:b/>
                      <w:color w:val="000000"/>
                      <w:spacing w:val="-2"/>
                      <w:sz w:val="20"/>
                    </w:rPr>
                    <w:t>22</w:t>
                  </w:r>
                </w:p>
              </w:txbxContent>
            </v:textbox>
            <w10:wrap type="square" anchorx="page" anchory="page"/>
          </v:shape>
        </w:pict>
      </w:r>
      <w:r>
        <w:pict w14:anchorId="57DC38C5">
          <v:shape id="_x0000_s1032" type="#_x0000_t202" style="position:absolute;margin-left:41.75pt;margin-top:465.35pt;width:12.75pt;height:12.95pt;z-index:-250920448;mso-wrap-distance-left:0;mso-wrap-distance-right:0;mso-position-horizontal-relative:page;mso-position-vertical-relative:page" filled="f" stroked="f">
            <v:textbox inset="0,0,0,0">
              <w:txbxContent>
                <w:p w14:paraId="03B4672B" w14:textId="77777777" w:rsidR="00B521DF" w:rsidRDefault="00000000">
                  <w:pPr>
                    <w:spacing w:before="7" w:after="18" w:line="229" w:lineRule="exact"/>
                    <w:textAlignment w:val="baseline"/>
                    <w:rPr>
                      <w:rFonts w:ascii="Arial" w:eastAsia="Arial" w:hAnsi="Arial"/>
                      <w:b/>
                      <w:color w:val="000000"/>
                      <w:spacing w:val="-2"/>
                      <w:sz w:val="20"/>
                    </w:rPr>
                  </w:pPr>
                  <w:r>
                    <w:rPr>
                      <w:rFonts w:ascii="Arial" w:eastAsia="Arial" w:hAnsi="Arial"/>
                      <w:b/>
                      <w:color w:val="000000"/>
                      <w:spacing w:val="-2"/>
                      <w:sz w:val="20"/>
                    </w:rPr>
                    <w:t>23</w:t>
                  </w:r>
                </w:p>
              </w:txbxContent>
            </v:textbox>
            <w10:wrap type="square" anchorx="page" anchory="page"/>
          </v:shape>
        </w:pict>
      </w:r>
      <w:r>
        <w:pict w14:anchorId="367AC1E5">
          <v:shape id="_x0000_s1031" type="#_x0000_t202" style="position:absolute;margin-left:71.3pt;margin-top:462.7pt;width:465.35pt;height:61.45pt;z-index:-250919424;mso-wrap-distance-left:0;mso-wrap-distance-right:0;mso-position-horizontal-relative:page;mso-position-vertical-relative:page" filled="f" stroked="f">
            <v:textbox inset="0,0,0,0">
              <w:txbxContent>
                <w:p w14:paraId="396F698C" w14:textId="77777777" w:rsidR="00B521DF" w:rsidRDefault="00000000">
                  <w:pPr>
                    <w:spacing w:after="18" w:line="299" w:lineRule="exact"/>
                    <w:textAlignment w:val="baseline"/>
                    <w:rPr>
                      <w:rFonts w:ascii="Arial" w:eastAsia="Arial" w:hAnsi="Arial"/>
                      <w:b/>
                      <w:color w:val="000000"/>
                      <w:sz w:val="24"/>
                    </w:rPr>
                  </w:pPr>
                  <w:r>
                    <w:rPr>
                      <w:rFonts w:ascii="Arial" w:eastAsia="Arial" w:hAnsi="Arial"/>
                      <w:b/>
                      <w:color w:val="000000"/>
                      <w:sz w:val="24"/>
                    </w:rPr>
                    <w:t xml:space="preserve">Supplemental Figure 14-20: </w:t>
                  </w:r>
                  <w:r>
                    <w:rPr>
                      <w:rFonts w:ascii="Arial" w:eastAsia="Arial" w:hAnsi="Arial"/>
                      <w:color w:val="000000"/>
                      <w:sz w:val="24"/>
                    </w:rPr>
                    <w:t>CellChat analyses including number of interactions, relative information flow, information flow, incoming and outgoing signaling patterns, numbers and strength of interactions at the cellular level according to each of the seven sepsis subtyping frameworks.</w:t>
                  </w:r>
                </w:p>
              </w:txbxContent>
            </v:textbox>
            <w10:wrap type="square" anchorx="page" anchory="page"/>
          </v:shape>
        </w:pict>
      </w:r>
      <w:r>
        <w:pict w14:anchorId="1E6D505A">
          <v:shape id="_x0000_s1030" type="#_x0000_t202" style="position:absolute;margin-left:41.75pt;margin-top:480.5pt;width:12.95pt;height:12.95pt;z-index:-250918400;mso-wrap-distance-left:0;mso-wrap-distance-right:0;mso-position-horizontal-relative:page;mso-position-vertical-relative:page" filled="f" stroked="f">
            <v:textbox inset="0,0,0,0">
              <w:txbxContent>
                <w:p w14:paraId="2D97464D" w14:textId="77777777" w:rsidR="00B521DF" w:rsidRDefault="00000000">
                  <w:pPr>
                    <w:spacing w:before="7" w:after="18" w:line="229" w:lineRule="exact"/>
                    <w:textAlignment w:val="baseline"/>
                    <w:rPr>
                      <w:rFonts w:ascii="Arial" w:eastAsia="Arial" w:hAnsi="Arial"/>
                      <w:b/>
                      <w:color w:val="000000"/>
                      <w:sz w:val="20"/>
                    </w:rPr>
                  </w:pPr>
                  <w:r>
                    <w:rPr>
                      <w:rFonts w:ascii="Arial" w:eastAsia="Arial" w:hAnsi="Arial"/>
                      <w:b/>
                      <w:color w:val="000000"/>
                      <w:sz w:val="20"/>
                    </w:rPr>
                    <w:t>24</w:t>
                  </w:r>
                </w:p>
              </w:txbxContent>
            </v:textbox>
            <w10:wrap type="square" anchorx="page" anchory="page"/>
          </v:shape>
        </w:pict>
      </w:r>
      <w:r>
        <w:pict w14:anchorId="62B03E39">
          <v:shape id="_x0000_s1029" type="#_x0000_t202" style="position:absolute;margin-left:41.75pt;margin-top:495.35pt;width:12.75pt;height:12.95pt;z-index:-250917376;mso-wrap-distance-left:0;mso-wrap-distance-right:0;mso-position-horizontal-relative:page;mso-position-vertical-relative:page" filled="f" stroked="f">
            <v:textbox inset="0,0,0,0">
              <w:txbxContent>
                <w:p w14:paraId="45760984" w14:textId="77777777" w:rsidR="00B521DF" w:rsidRDefault="00000000">
                  <w:pPr>
                    <w:spacing w:before="7" w:after="9" w:line="229" w:lineRule="exact"/>
                    <w:textAlignment w:val="baseline"/>
                    <w:rPr>
                      <w:rFonts w:ascii="Arial" w:eastAsia="Arial" w:hAnsi="Arial"/>
                      <w:b/>
                      <w:color w:val="000000"/>
                      <w:spacing w:val="-2"/>
                      <w:sz w:val="20"/>
                    </w:rPr>
                  </w:pPr>
                  <w:r>
                    <w:rPr>
                      <w:rFonts w:ascii="Arial" w:eastAsia="Arial" w:hAnsi="Arial"/>
                      <w:b/>
                      <w:color w:val="000000"/>
                      <w:spacing w:val="-2"/>
                      <w:sz w:val="20"/>
                    </w:rPr>
                    <w:t>25</w:t>
                  </w:r>
                </w:p>
              </w:txbxContent>
            </v:textbox>
            <w10:wrap type="square" anchorx="page" anchory="page"/>
          </v:shape>
        </w:pict>
      </w:r>
      <w:r>
        <w:pict w14:anchorId="1E4FED05">
          <v:shape id="_x0000_s1028" type="#_x0000_t202" style="position:absolute;margin-left:41.75pt;margin-top:510.25pt;width:12.75pt;height:12.95pt;z-index:-250916352;mso-wrap-distance-left:0;mso-wrap-distance-right:0;mso-position-horizontal-relative:page;mso-position-vertical-relative:page" filled="f" stroked="f">
            <v:textbox inset="0,0,0,0">
              <w:txbxContent>
                <w:p w14:paraId="3118C41F" w14:textId="77777777" w:rsidR="00B521DF" w:rsidRDefault="00000000">
                  <w:pPr>
                    <w:spacing w:before="7" w:after="13" w:line="229" w:lineRule="exact"/>
                    <w:textAlignment w:val="baseline"/>
                    <w:rPr>
                      <w:rFonts w:ascii="Arial" w:eastAsia="Arial" w:hAnsi="Arial"/>
                      <w:b/>
                      <w:color w:val="000000"/>
                      <w:spacing w:val="-2"/>
                      <w:sz w:val="20"/>
                    </w:rPr>
                  </w:pPr>
                  <w:r>
                    <w:rPr>
                      <w:rFonts w:ascii="Arial" w:eastAsia="Arial" w:hAnsi="Arial"/>
                      <w:b/>
                      <w:color w:val="000000"/>
                      <w:spacing w:val="-2"/>
                      <w:sz w:val="20"/>
                    </w:rPr>
                    <w:t>26</w:t>
                  </w:r>
                </w:p>
              </w:txbxContent>
            </v:textbox>
            <w10:wrap type="square" anchorx="page" anchory="page"/>
          </v:shape>
        </w:pict>
      </w:r>
      <w:r>
        <w:pict w14:anchorId="7B44AA43">
          <v:shape id="_x0000_s1027" type="#_x0000_t202" style="position:absolute;margin-left:41.75pt;margin-top:532.1pt;width:12.75pt;height:12.95pt;z-index:-250915328;mso-wrap-distance-left:0;mso-wrap-distance-right:0;mso-position-horizontal-relative:page;mso-position-vertical-relative:page" filled="f" stroked="f">
            <v:textbox inset="0,0,0,0">
              <w:txbxContent>
                <w:p w14:paraId="17947ED7" w14:textId="77777777" w:rsidR="00B521DF" w:rsidRDefault="00000000">
                  <w:pPr>
                    <w:spacing w:before="7" w:after="22" w:line="229" w:lineRule="exact"/>
                    <w:textAlignment w:val="baseline"/>
                    <w:rPr>
                      <w:rFonts w:ascii="Arial" w:eastAsia="Arial" w:hAnsi="Arial"/>
                      <w:b/>
                      <w:color w:val="000000"/>
                      <w:spacing w:val="-2"/>
                      <w:sz w:val="20"/>
                    </w:rPr>
                  </w:pPr>
                  <w:r>
                    <w:rPr>
                      <w:rFonts w:ascii="Arial" w:eastAsia="Arial" w:hAnsi="Arial"/>
                      <w:b/>
                      <w:color w:val="000000"/>
                      <w:spacing w:val="-2"/>
                      <w:sz w:val="20"/>
                    </w:rPr>
                    <w:t>27</w:t>
                  </w:r>
                </w:p>
              </w:txbxContent>
            </v:textbox>
            <w10:wrap type="square" anchorx="page" anchory="page"/>
          </v:shape>
        </w:pict>
      </w:r>
      <w:r>
        <w:pict w14:anchorId="1444B731">
          <v:shape id="_x0000_s1026" type="#_x0000_t202" style="position:absolute;margin-left:299.75pt;margin-top:730.1pt;width:11.3pt;height:12.95pt;z-index:-250914304;mso-wrap-distance-left:0;mso-wrap-distance-right:0;mso-position-horizontal-relative:page;mso-position-vertical-relative:page" filled="f" stroked="f">
            <v:textbox inset="0,0,0,0">
              <w:txbxContent>
                <w:p w14:paraId="4CE7C7CF" w14:textId="77777777" w:rsidR="00B521DF" w:rsidRDefault="00000000">
                  <w:pPr>
                    <w:spacing w:before="7" w:after="22" w:line="229" w:lineRule="exact"/>
                    <w:jc w:val="center"/>
                    <w:textAlignment w:val="baseline"/>
                    <w:rPr>
                      <w:rFonts w:ascii="Arial" w:eastAsia="Arial" w:hAnsi="Arial"/>
                      <w:b/>
                      <w:color w:val="000000"/>
                      <w:spacing w:val="-12"/>
                      <w:sz w:val="20"/>
                    </w:rPr>
                  </w:pPr>
                  <w:r>
                    <w:rPr>
                      <w:rFonts w:ascii="Arial" w:eastAsia="Arial" w:hAnsi="Arial"/>
                      <w:b/>
                      <w:color w:val="000000"/>
                      <w:spacing w:val="-12"/>
                      <w:sz w:val="20"/>
                    </w:rPr>
                    <w:t>31</w:t>
                  </w:r>
                </w:p>
              </w:txbxContent>
            </v:textbox>
            <w10:wrap type="square" anchorx="page" anchory="page"/>
          </v:shape>
        </w:pict>
      </w:r>
    </w:p>
    <w:sectPr w:rsidR="00B521DF">
      <w:pgSz w:w="12240" w:h="15840"/>
      <w:pgMar w:top="0" w:right="0" w:bottom="0" w:left="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D3907D" w14:textId="77777777" w:rsidR="002C513D" w:rsidRDefault="002C513D">
      <w:r>
        <w:separator/>
      </w:r>
    </w:p>
  </w:endnote>
  <w:endnote w:type="continuationSeparator" w:id="0">
    <w:p w14:paraId="3C2D8D82" w14:textId="77777777" w:rsidR="002C513D" w:rsidRDefault="002C5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Cambria Math">
    <w:charset w:val="00"/>
    <w:pitch w:val="variable"/>
    <w:family w:val="roman"/>
    <w:panose1 w:val="02020603050405020304"/>
  </w:font>
  <w:font w:name="Times New Roman">
    <w:charset w:val="00"/>
    <w:pitch w:val="variable"/>
    <w:family w:val="auto"/>
    <w:panose1 w:val="020206030504050203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98D3B9" w14:textId="77777777" w:rsidR="002C513D" w:rsidRDefault="002C513D"/>
  </w:footnote>
  <w:footnote w:type="continuationSeparator" w:id="0">
    <w:p w14:paraId="2A6B2423" w14:textId="77777777" w:rsidR="002C513D" w:rsidRDefault="002C51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21DF"/>
    <w:rsid w:val="002C513D"/>
    <w:rsid w:val="00A77E04"/>
    <w:rsid w:val="00B521DF"/>
    <w:rsid w:val="00F269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3"/>
    <o:shapelayout v:ext="edit">
      <o:idmap v:ext="edit" data="1"/>
    </o:shapelayout>
  </w:shapeDefaults>
  <w:decimalSymbol w:val="."/>
  <w:listSeparator w:val=","/>
  <w14:docId w14:val="6B10DEF0"/>
  <w15:docId w15:val="{8085D3BE-80C3-4240-A616-C98F97F5B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fId" Type="http://schemas.openxmlformats.org/wordprocessingml/2006/fontTable" Target="fontTable0.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Words>
  <Characters>33</Characters>
  <Application>Microsoft Office Word</Application>
  <DocSecurity>0</DocSecurity>
  <Lines>1</Lines>
  <Paragraphs>1</Paragraphs>
  <ScaleCrop>false</ScaleCrop>
  <Company>Springer Nature</Company>
  <LinksUpToDate>false</LinksUpToDate>
  <CharactersWithSpaces>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Atreya, Mihir</dc:creator>
  <cp:lastModifiedBy>Trupti Sudge</cp:lastModifiedBy>
  <cp:revision>2</cp:revision>
  <dcterms:created xsi:type="dcterms:W3CDTF">2025-07-03T15:25:00Z</dcterms:created>
  <dcterms:modified xsi:type="dcterms:W3CDTF">2025-07-03T15:25:00Z</dcterms:modified>
</cp:coreProperties>
</file>