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F4916" w14:textId="77777777" w:rsidR="00242688" w:rsidRPr="00242688" w:rsidRDefault="00242688" w:rsidP="00242688">
      <w:pPr>
        <w:rPr>
          <w:rFonts w:ascii="Times New Roman" w:eastAsia="SimSun" w:hAnsi="Times New Roman" w:cs="Times New Roman"/>
          <w:sz w:val="24"/>
          <w:szCs w:val="24"/>
          <w:lang w:val="en-US" w:eastAsia="zh-CN"/>
        </w:rPr>
      </w:pPr>
      <w:r w:rsidRPr="00242688">
        <w:rPr>
          <w:rFonts w:ascii="Times New Roman" w:eastAsia="SimSun" w:hAnsi="Times New Roman" w:cs="Times New Roman"/>
          <w:b/>
          <w:bCs/>
          <w:sz w:val="24"/>
          <w:szCs w:val="24"/>
          <w:lang w:val="en-US" w:eastAsia="zh-CN"/>
        </w:rPr>
        <w:t xml:space="preserve">Table </w:t>
      </w:r>
      <w:r w:rsidRPr="00242688">
        <w:rPr>
          <w:rFonts w:ascii="Times New Roman" w:eastAsia="SimSun" w:hAnsi="Times New Roman" w:cs="Times New Roman"/>
          <w:b/>
          <w:bCs/>
          <w:i/>
          <w:iCs/>
          <w:sz w:val="24"/>
          <w:szCs w:val="24"/>
          <w:lang w:val="fr-CA" w:eastAsia="zh-CN"/>
        </w:rPr>
        <w:fldChar w:fldCharType="begin"/>
      </w:r>
      <w:r w:rsidRPr="00242688">
        <w:rPr>
          <w:rFonts w:ascii="Times New Roman" w:eastAsia="SimSun" w:hAnsi="Times New Roman" w:cs="Times New Roman"/>
          <w:b/>
          <w:bCs/>
          <w:sz w:val="24"/>
          <w:szCs w:val="24"/>
          <w:lang w:val="en-US" w:eastAsia="zh-CN"/>
        </w:rPr>
        <w:instrText xml:space="preserve"> SEQ Tableau \* ARABIC </w:instrText>
      </w:r>
      <w:r w:rsidRPr="00242688">
        <w:rPr>
          <w:rFonts w:ascii="Times New Roman" w:eastAsia="SimSun" w:hAnsi="Times New Roman" w:cs="Times New Roman"/>
          <w:b/>
          <w:bCs/>
          <w:i/>
          <w:iCs/>
          <w:sz w:val="24"/>
          <w:szCs w:val="24"/>
          <w:lang w:val="fr-CA" w:eastAsia="zh-CN"/>
        </w:rPr>
        <w:fldChar w:fldCharType="separate"/>
      </w:r>
      <w:r w:rsidRPr="00242688">
        <w:rPr>
          <w:rFonts w:ascii="Times New Roman" w:eastAsia="SimSun" w:hAnsi="Times New Roman" w:cs="Times New Roman"/>
          <w:b/>
          <w:bCs/>
          <w:noProof/>
          <w:sz w:val="24"/>
          <w:szCs w:val="24"/>
          <w:lang w:val="en-US" w:eastAsia="zh-CN"/>
        </w:rPr>
        <w:t>1</w:t>
      </w:r>
      <w:r w:rsidRPr="00242688">
        <w:rPr>
          <w:rFonts w:ascii="Times New Roman" w:eastAsia="SimSun" w:hAnsi="Times New Roman" w:cs="Times New Roman"/>
          <w:sz w:val="24"/>
          <w:szCs w:val="24"/>
          <w:lang w:eastAsia="zh-CN"/>
        </w:rPr>
        <w:fldChar w:fldCharType="end"/>
      </w:r>
      <w:r w:rsidRPr="00242688">
        <w:rPr>
          <w:rFonts w:ascii="Times New Roman" w:eastAsia="SimSun" w:hAnsi="Times New Roman" w:cs="Times New Roman"/>
          <w:b/>
          <w:bCs/>
          <w:sz w:val="24"/>
          <w:szCs w:val="24"/>
          <w:lang w:val="en-US" w:eastAsia="zh-CN"/>
        </w:rPr>
        <w:t>:</w:t>
      </w:r>
      <w:r w:rsidRPr="00242688">
        <w:rPr>
          <w:rFonts w:ascii="Times New Roman" w:eastAsia="SimSun" w:hAnsi="Times New Roman" w:cs="Times New Roman"/>
          <w:sz w:val="24"/>
          <w:szCs w:val="24"/>
          <w:lang w:val="en-US" w:eastAsia="zh-CN"/>
        </w:rPr>
        <w:t xml:space="preserve"> Comparative studies on </w:t>
      </w:r>
      <w:r w:rsidRPr="00242688">
        <w:rPr>
          <w:rFonts w:ascii="Times New Roman" w:eastAsia="SimSun" w:hAnsi="Times New Roman" w:cs="Times New Roman"/>
          <w:b/>
          <w:sz w:val="24"/>
          <w:szCs w:val="24"/>
          <w:lang w:val="en-US" w:eastAsia="zh-CN"/>
        </w:rPr>
        <w:t>Sensory</w:t>
      </w:r>
      <w:r w:rsidRPr="00242688">
        <w:rPr>
          <w:rFonts w:ascii="Times New Roman" w:eastAsia="SimSun" w:hAnsi="Times New Roman" w:cs="Times New Roman"/>
          <w:sz w:val="24"/>
          <w:szCs w:val="24"/>
          <w:lang w:val="en-US" w:eastAsia="zh-CN"/>
        </w:rPr>
        <w:t xml:space="preserve"> and </w:t>
      </w:r>
      <w:r w:rsidRPr="00242688">
        <w:rPr>
          <w:rFonts w:ascii="Times New Roman" w:eastAsia="SimSun" w:hAnsi="Times New Roman" w:cs="Times New Roman"/>
          <w:b/>
          <w:sz w:val="24"/>
          <w:szCs w:val="24"/>
          <w:lang w:val="en-US" w:eastAsia="zh-CN"/>
        </w:rPr>
        <w:t xml:space="preserve">physicochemical characteristics </w:t>
      </w:r>
      <w:r w:rsidRPr="00242688">
        <w:rPr>
          <w:rFonts w:ascii="Times New Roman" w:eastAsia="SimSun" w:hAnsi="Times New Roman" w:cs="Times New Roman"/>
          <w:sz w:val="24"/>
          <w:szCs w:val="24"/>
          <w:lang w:val="en-US" w:eastAsia="zh-CN"/>
        </w:rPr>
        <w:t xml:space="preserve">of essential oil of </w:t>
      </w:r>
      <w:proofErr w:type="spellStart"/>
      <w:r w:rsidRPr="00242688">
        <w:rPr>
          <w:rFonts w:ascii="Times New Roman" w:eastAsia="SimSun" w:hAnsi="Times New Roman" w:cs="Times New Roman"/>
          <w:sz w:val="24"/>
          <w:szCs w:val="24"/>
          <w:lang w:val="en-US" w:eastAsia="zh-CN"/>
        </w:rPr>
        <w:t>Syzygium</w:t>
      </w:r>
      <w:proofErr w:type="spellEnd"/>
      <w:r w:rsidRPr="00242688">
        <w:rPr>
          <w:rFonts w:ascii="Times New Roman" w:eastAsia="SimSun" w:hAnsi="Times New Roman" w:cs="Times New Roman"/>
          <w:i/>
          <w:iCs/>
          <w:sz w:val="24"/>
          <w:szCs w:val="24"/>
          <w:lang w:val="en-US" w:eastAsia="zh-CN"/>
        </w:rPr>
        <w:t xml:space="preserve"> </w:t>
      </w:r>
      <w:proofErr w:type="spellStart"/>
      <w:r w:rsidRPr="00242688">
        <w:rPr>
          <w:rFonts w:ascii="Times New Roman" w:eastAsia="SimSun" w:hAnsi="Times New Roman" w:cs="Times New Roman"/>
          <w:i/>
          <w:iCs/>
          <w:sz w:val="24"/>
          <w:szCs w:val="24"/>
          <w:lang w:val="en-US" w:eastAsia="zh-CN"/>
        </w:rPr>
        <w:t>aromaticum</w:t>
      </w:r>
      <w:proofErr w:type="spellEnd"/>
      <w:r w:rsidRPr="00242688">
        <w:rPr>
          <w:rFonts w:ascii="Times New Roman" w:eastAsia="SimSun" w:hAnsi="Times New Roman" w:cs="Times New Roman"/>
          <w:i/>
          <w:iCs/>
          <w:sz w:val="24"/>
          <w:szCs w:val="24"/>
          <w:lang w:val="en-US" w:eastAsia="zh-CN"/>
        </w:rPr>
        <w:t xml:space="preserve">, Citrus sinensis L </w:t>
      </w:r>
      <w:r w:rsidRPr="00242688">
        <w:rPr>
          <w:rFonts w:ascii="Times New Roman" w:eastAsia="SimSun" w:hAnsi="Times New Roman" w:cs="Times New Roman"/>
          <w:iCs/>
          <w:sz w:val="24"/>
          <w:szCs w:val="24"/>
          <w:lang w:val="en-US" w:eastAsia="zh-CN"/>
        </w:rPr>
        <w:t xml:space="preserve">and </w:t>
      </w:r>
      <w:r w:rsidRPr="00242688">
        <w:rPr>
          <w:rFonts w:ascii="Times New Roman" w:eastAsia="SimSun" w:hAnsi="Times New Roman" w:cs="Times New Roman"/>
          <w:i/>
          <w:iCs/>
          <w:sz w:val="24"/>
          <w:szCs w:val="24"/>
          <w:lang w:val="en-US" w:eastAsia="zh-CN"/>
        </w:rPr>
        <w:t>Thymus vulgaris</w:t>
      </w:r>
      <w:r w:rsidRPr="00242688">
        <w:rPr>
          <w:rFonts w:ascii="Times New Roman" w:eastAsia="SimSun" w:hAnsi="Times New Roman" w:cs="Times New Roman"/>
          <w:iCs/>
          <w:sz w:val="24"/>
          <w:szCs w:val="24"/>
          <w:lang w:val="en-US" w:eastAsia="zh-CN"/>
        </w:rPr>
        <w:t>.</w:t>
      </w:r>
    </w:p>
    <w:tbl>
      <w:tblPr>
        <w:tblStyle w:val="Grilledutableau"/>
        <w:tblW w:w="0" w:type="auto"/>
        <w:tblLook w:val="04A0" w:firstRow="1" w:lastRow="0" w:firstColumn="1" w:lastColumn="0" w:noHBand="0" w:noVBand="1"/>
      </w:tblPr>
      <w:tblGrid>
        <w:gridCol w:w="2210"/>
        <w:gridCol w:w="2331"/>
        <w:gridCol w:w="1794"/>
        <w:gridCol w:w="1961"/>
      </w:tblGrid>
      <w:tr w:rsidR="00242688" w:rsidRPr="00242688" w14:paraId="574A08C2" w14:textId="77777777" w:rsidTr="00F208DE">
        <w:tc>
          <w:tcPr>
            <w:tcW w:w="2405" w:type="dxa"/>
            <w:vMerge w:val="restart"/>
          </w:tcPr>
          <w:p w14:paraId="46039BFF" w14:textId="77777777" w:rsidR="00242688" w:rsidRPr="00242688" w:rsidRDefault="00242688" w:rsidP="00242688">
            <w:pPr>
              <w:jc w:val="center"/>
              <w:rPr>
                <w:rFonts w:ascii="Times New Roman" w:hAnsi="Times New Roman" w:cs="Times New Roman"/>
                <w:b/>
                <w:color w:val="000000"/>
                <w:sz w:val="24"/>
                <w:szCs w:val="24"/>
              </w:rPr>
            </w:pPr>
            <w:proofErr w:type="spellStart"/>
            <w:r w:rsidRPr="00242688">
              <w:rPr>
                <w:rFonts w:ascii="Times New Roman" w:hAnsi="Times New Roman" w:cs="Times New Roman"/>
                <w:b/>
                <w:color w:val="000000"/>
                <w:sz w:val="24"/>
                <w:szCs w:val="24"/>
              </w:rPr>
              <w:t>Parameters</w:t>
            </w:r>
            <w:proofErr w:type="spellEnd"/>
          </w:p>
        </w:tc>
        <w:tc>
          <w:tcPr>
            <w:tcW w:w="6657" w:type="dxa"/>
            <w:gridSpan w:val="3"/>
          </w:tcPr>
          <w:p w14:paraId="138458A9" w14:textId="77777777" w:rsidR="00242688" w:rsidRPr="00242688" w:rsidRDefault="00242688" w:rsidP="00242688">
            <w:pPr>
              <w:jc w:val="center"/>
              <w:rPr>
                <w:rFonts w:ascii="Times New Roman" w:hAnsi="Times New Roman" w:cs="Times New Roman"/>
                <w:b/>
                <w:color w:val="000000"/>
                <w:sz w:val="24"/>
                <w:szCs w:val="24"/>
              </w:rPr>
            </w:pPr>
            <w:proofErr w:type="spellStart"/>
            <w:r w:rsidRPr="00242688">
              <w:rPr>
                <w:rFonts w:ascii="Times New Roman" w:hAnsi="Times New Roman" w:cs="Times New Roman"/>
                <w:b/>
                <w:color w:val="000000"/>
                <w:sz w:val="24"/>
                <w:szCs w:val="24"/>
              </w:rPr>
              <w:t>Results</w:t>
            </w:r>
            <w:proofErr w:type="spellEnd"/>
          </w:p>
        </w:tc>
      </w:tr>
      <w:tr w:rsidR="00242688" w:rsidRPr="00242688" w14:paraId="33552D1B" w14:textId="77777777" w:rsidTr="00F208DE">
        <w:tc>
          <w:tcPr>
            <w:tcW w:w="2405" w:type="dxa"/>
            <w:vMerge/>
          </w:tcPr>
          <w:p w14:paraId="4E3EF19D" w14:textId="77777777" w:rsidR="00242688" w:rsidRPr="00242688" w:rsidRDefault="00242688" w:rsidP="00242688">
            <w:pPr>
              <w:rPr>
                <w:rFonts w:ascii="Times New Roman" w:hAnsi="Times New Roman" w:cs="Times New Roman"/>
                <w:color w:val="000000"/>
                <w:sz w:val="24"/>
                <w:szCs w:val="24"/>
              </w:rPr>
            </w:pPr>
          </w:p>
        </w:tc>
        <w:tc>
          <w:tcPr>
            <w:tcW w:w="2552" w:type="dxa"/>
          </w:tcPr>
          <w:p w14:paraId="5FC7E688" w14:textId="77777777" w:rsidR="00242688" w:rsidRPr="00242688" w:rsidRDefault="00242688" w:rsidP="00242688">
            <w:pPr>
              <w:rPr>
                <w:rFonts w:ascii="Times New Roman" w:hAnsi="Times New Roman" w:cs="Times New Roman"/>
                <w:b/>
                <w:color w:val="000000"/>
                <w:sz w:val="24"/>
                <w:szCs w:val="24"/>
              </w:rPr>
            </w:pPr>
            <w:proofErr w:type="spellStart"/>
            <w:r w:rsidRPr="00242688">
              <w:rPr>
                <w:rFonts w:ascii="Times New Roman" w:hAnsi="Times New Roman" w:cs="Times New Roman"/>
                <w:b/>
                <w:i/>
                <w:iCs/>
                <w:color w:val="000000"/>
                <w:sz w:val="24"/>
                <w:szCs w:val="24"/>
                <w:lang w:val="en-US"/>
              </w:rPr>
              <w:t>Syzygium</w:t>
            </w:r>
            <w:proofErr w:type="spellEnd"/>
            <w:r w:rsidRPr="00242688">
              <w:rPr>
                <w:rFonts w:ascii="Times New Roman" w:hAnsi="Times New Roman" w:cs="Times New Roman"/>
                <w:b/>
                <w:i/>
                <w:iCs/>
                <w:color w:val="000000"/>
                <w:sz w:val="24"/>
                <w:szCs w:val="24"/>
                <w:lang w:val="en-US"/>
              </w:rPr>
              <w:t xml:space="preserve"> </w:t>
            </w:r>
            <w:proofErr w:type="spellStart"/>
            <w:r w:rsidRPr="00242688">
              <w:rPr>
                <w:rFonts w:ascii="Times New Roman" w:hAnsi="Times New Roman" w:cs="Times New Roman"/>
                <w:b/>
                <w:i/>
                <w:iCs/>
                <w:color w:val="000000"/>
                <w:sz w:val="24"/>
                <w:szCs w:val="24"/>
                <w:lang w:val="en-US"/>
              </w:rPr>
              <w:t>aromaticum</w:t>
            </w:r>
            <w:proofErr w:type="spellEnd"/>
          </w:p>
        </w:tc>
        <w:tc>
          <w:tcPr>
            <w:tcW w:w="1984" w:type="dxa"/>
          </w:tcPr>
          <w:p w14:paraId="12E3C8B9" w14:textId="77777777" w:rsidR="00242688" w:rsidRPr="00242688" w:rsidRDefault="00242688" w:rsidP="00242688">
            <w:pPr>
              <w:rPr>
                <w:rFonts w:ascii="Times New Roman" w:hAnsi="Times New Roman" w:cs="Times New Roman"/>
                <w:b/>
                <w:color w:val="000000"/>
                <w:sz w:val="24"/>
                <w:szCs w:val="24"/>
              </w:rPr>
            </w:pPr>
            <w:r w:rsidRPr="00242688">
              <w:rPr>
                <w:rFonts w:ascii="Times New Roman" w:hAnsi="Times New Roman" w:cs="Times New Roman"/>
                <w:b/>
                <w:i/>
                <w:iCs/>
                <w:color w:val="000000"/>
                <w:sz w:val="24"/>
                <w:szCs w:val="24"/>
                <w:lang w:val="en-US"/>
              </w:rPr>
              <w:t>Citrus sinensis L</w:t>
            </w:r>
          </w:p>
        </w:tc>
        <w:tc>
          <w:tcPr>
            <w:tcW w:w="2121" w:type="dxa"/>
          </w:tcPr>
          <w:p w14:paraId="47982877" w14:textId="77777777" w:rsidR="00242688" w:rsidRPr="00242688" w:rsidRDefault="00242688" w:rsidP="00242688">
            <w:pPr>
              <w:rPr>
                <w:rFonts w:ascii="Times New Roman" w:hAnsi="Times New Roman" w:cs="Times New Roman"/>
                <w:b/>
                <w:color w:val="000000"/>
                <w:sz w:val="24"/>
                <w:szCs w:val="24"/>
              </w:rPr>
            </w:pPr>
            <w:r w:rsidRPr="00242688">
              <w:rPr>
                <w:rFonts w:ascii="Times New Roman" w:hAnsi="Times New Roman" w:cs="Times New Roman"/>
                <w:b/>
                <w:i/>
                <w:iCs/>
                <w:color w:val="000000"/>
                <w:sz w:val="24"/>
                <w:szCs w:val="24"/>
                <w:lang w:val="en-US"/>
              </w:rPr>
              <w:t>Thymus vulgaris</w:t>
            </w:r>
          </w:p>
        </w:tc>
      </w:tr>
      <w:tr w:rsidR="00242688" w:rsidRPr="00242688" w14:paraId="5ACC6643" w14:textId="77777777" w:rsidTr="00F208DE">
        <w:tc>
          <w:tcPr>
            <w:tcW w:w="2405" w:type="dxa"/>
          </w:tcPr>
          <w:p w14:paraId="65B03069" w14:textId="77777777" w:rsidR="00242688" w:rsidRPr="00242688" w:rsidRDefault="00242688" w:rsidP="00242688">
            <w:pPr>
              <w:rPr>
                <w:rFonts w:ascii="Times New Roman" w:hAnsi="Times New Roman" w:cs="Times New Roman"/>
                <w:color w:val="000000"/>
                <w:sz w:val="24"/>
                <w:szCs w:val="24"/>
              </w:rPr>
            </w:pPr>
            <w:proofErr w:type="spellStart"/>
            <w:r w:rsidRPr="00242688">
              <w:rPr>
                <w:rFonts w:ascii="Times New Roman" w:hAnsi="Times New Roman" w:cs="Times New Roman"/>
                <w:color w:val="000000"/>
                <w:sz w:val="24"/>
                <w:szCs w:val="24"/>
                <w:lang w:val="en-US"/>
              </w:rPr>
              <w:t>Colour</w:t>
            </w:r>
            <w:proofErr w:type="spellEnd"/>
            <w:r w:rsidRPr="00242688">
              <w:rPr>
                <w:rFonts w:ascii="Times New Roman" w:hAnsi="Times New Roman" w:cs="Times New Roman"/>
                <w:color w:val="000000"/>
                <w:sz w:val="24"/>
                <w:szCs w:val="24"/>
                <w:lang w:val="en-US"/>
              </w:rPr>
              <w:t xml:space="preserve"> of essential oil</w:t>
            </w:r>
          </w:p>
        </w:tc>
        <w:tc>
          <w:tcPr>
            <w:tcW w:w="2552" w:type="dxa"/>
          </w:tcPr>
          <w:p w14:paraId="333E108D"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en-US"/>
              </w:rPr>
              <w:t xml:space="preserve"> colorless</w:t>
            </w:r>
          </w:p>
        </w:tc>
        <w:tc>
          <w:tcPr>
            <w:tcW w:w="1984" w:type="dxa"/>
          </w:tcPr>
          <w:p w14:paraId="6F0DB3FB"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en-US"/>
              </w:rPr>
              <w:t xml:space="preserve"> Pale yellow</w:t>
            </w:r>
          </w:p>
        </w:tc>
        <w:tc>
          <w:tcPr>
            <w:tcW w:w="2121" w:type="dxa"/>
          </w:tcPr>
          <w:p w14:paraId="7BBE9E50"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en-US"/>
              </w:rPr>
              <w:t xml:space="preserve"> Pale yellow</w:t>
            </w:r>
          </w:p>
        </w:tc>
      </w:tr>
      <w:tr w:rsidR="00242688" w:rsidRPr="00242688" w14:paraId="74D9EA5D" w14:textId="77777777" w:rsidTr="00F208DE">
        <w:tc>
          <w:tcPr>
            <w:tcW w:w="2405" w:type="dxa"/>
          </w:tcPr>
          <w:p w14:paraId="6E7BF446"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en-US"/>
              </w:rPr>
              <w:t>Taste</w:t>
            </w:r>
          </w:p>
        </w:tc>
        <w:tc>
          <w:tcPr>
            <w:tcW w:w="2552" w:type="dxa"/>
          </w:tcPr>
          <w:p w14:paraId="24571CC4" w14:textId="77777777" w:rsidR="00242688" w:rsidRPr="00242688" w:rsidRDefault="00242688" w:rsidP="00242688">
            <w:pPr>
              <w:rPr>
                <w:rFonts w:ascii="Times New Roman" w:hAnsi="Times New Roman" w:cs="Times New Roman"/>
                <w:color w:val="000000"/>
                <w:sz w:val="24"/>
                <w:szCs w:val="24"/>
                <w:lang w:val="en-US"/>
              </w:rPr>
            </w:pPr>
            <w:r w:rsidRPr="00242688">
              <w:rPr>
                <w:rFonts w:ascii="Times New Roman" w:hAnsi="Times New Roman" w:cs="Times New Roman"/>
                <w:color w:val="000000"/>
                <w:sz w:val="24"/>
                <w:szCs w:val="24"/>
                <w:lang w:val="en-US"/>
              </w:rPr>
              <w:t xml:space="preserve">  spicy</w:t>
            </w:r>
          </w:p>
        </w:tc>
        <w:tc>
          <w:tcPr>
            <w:tcW w:w="1984" w:type="dxa"/>
          </w:tcPr>
          <w:p w14:paraId="3CF73E14" w14:textId="77777777" w:rsidR="00242688" w:rsidRPr="00242688" w:rsidRDefault="00242688" w:rsidP="00242688">
            <w:pPr>
              <w:rPr>
                <w:rFonts w:ascii="Times New Roman" w:hAnsi="Times New Roman" w:cs="Times New Roman"/>
                <w:color w:val="000000"/>
                <w:sz w:val="24"/>
                <w:szCs w:val="24"/>
                <w:lang w:val="en-US"/>
              </w:rPr>
            </w:pPr>
            <w:r w:rsidRPr="00242688">
              <w:rPr>
                <w:rFonts w:ascii="Times New Roman" w:hAnsi="Times New Roman" w:cs="Times New Roman"/>
                <w:color w:val="000000"/>
                <w:sz w:val="24"/>
                <w:szCs w:val="24"/>
                <w:lang w:val="en-US"/>
              </w:rPr>
              <w:t xml:space="preserve">sweet </w:t>
            </w:r>
          </w:p>
        </w:tc>
        <w:tc>
          <w:tcPr>
            <w:tcW w:w="2121" w:type="dxa"/>
          </w:tcPr>
          <w:p w14:paraId="74156BEA" w14:textId="77777777" w:rsidR="00242688" w:rsidRPr="00242688" w:rsidRDefault="00242688" w:rsidP="00242688">
            <w:pPr>
              <w:rPr>
                <w:rFonts w:ascii="Times New Roman" w:hAnsi="Times New Roman" w:cs="Times New Roman"/>
                <w:color w:val="000000"/>
                <w:sz w:val="24"/>
                <w:szCs w:val="24"/>
                <w:lang w:val="en-US"/>
              </w:rPr>
            </w:pPr>
            <w:r w:rsidRPr="00242688">
              <w:rPr>
                <w:rFonts w:ascii="Times New Roman" w:hAnsi="Times New Roman" w:cs="Times New Roman"/>
                <w:color w:val="000000"/>
                <w:sz w:val="24"/>
                <w:szCs w:val="24"/>
                <w:lang w:val="en-US"/>
              </w:rPr>
              <w:t xml:space="preserve">  bitter</w:t>
            </w:r>
          </w:p>
        </w:tc>
      </w:tr>
      <w:tr w:rsidR="00242688" w:rsidRPr="00242688" w14:paraId="0CFFC3DF" w14:textId="77777777" w:rsidTr="00F208DE">
        <w:tc>
          <w:tcPr>
            <w:tcW w:w="2405" w:type="dxa"/>
          </w:tcPr>
          <w:p w14:paraId="6700E373"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en-US"/>
              </w:rPr>
              <w:t>Smell</w:t>
            </w:r>
          </w:p>
        </w:tc>
        <w:tc>
          <w:tcPr>
            <w:tcW w:w="2552" w:type="dxa"/>
          </w:tcPr>
          <w:p w14:paraId="2822A1BF"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en-US"/>
              </w:rPr>
              <w:t>Spicy</w:t>
            </w:r>
          </w:p>
        </w:tc>
        <w:tc>
          <w:tcPr>
            <w:tcW w:w="1984" w:type="dxa"/>
          </w:tcPr>
          <w:p w14:paraId="53A3F699" w14:textId="77777777" w:rsidR="00242688" w:rsidRPr="00242688" w:rsidRDefault="00242688" w:rsidP="00242688">
            <w:pPr>
              <w:rPr>
                <w:rFonts w:ascii="Times New Roman" w:hAnsi="Times New Roman" w:cs="Times New Roman"/>
                <w:color w:val="000000"/>
                <w:sz w:val="24"/>
                <w:szCs w:val="24"/>
                <w:lang w:val="en-US"/>
              </w:rPr>
            </w:pPr>
            <w:r w:rsidRPr="00242688">
              <w:rPr>
                <w:rFonts w:ascii="Times New Roman" w:hAnsi="Times New Roman" w:cs="Times New Roman"/>
                <w:color w:val="000000"/>
                <w:sz w:val="24"/>
                <w:szCs w:val="24"/>
                <w:lang w:val="en-US"/>
              </w:rPr>
              <w:t>citrusy</w:t>
            </w:r>
          </w:p>
        </w:tc>
        <w:tc>
          <w:tcPr>
            <w:tcW w:w="2121" w:type="dxa"/>
          </w:tcPr>
          <w:p w14:paraId="54384018" w14:textId="77777777" w:rsidR="00242688" w:rsidRPr="00242688" w:rsidRDefault="00242688" w:rsidP="00242688">
            <w:pPr>
              <w:rPr>
                <w:rFonts w:ascii="Times New Roman" w:hAnsi="Times New Roman" w:cs="Times New Roman"/>
                <w:color w:val="000000"/>
                <w:sz w:val="24"/>
                <w:szCs w:val="24"/>
                <w:lang w:val="en-US"/>
              </w:rPr>
            </w:pPr>
            <w:r w:rsidRPr="00242688">
              <w:rPr>
                <w:rFonts w:ascii="Times New Roman" w:hAnsi="Times New Roman" w:cs="Times New Roman"/>
                <w:color w:val="000000"/>
                <w:sz w:val="24"/>
                <w:szCs w:val="24"/>
                <w:lang w:val="en-US"/>
              </w:rPr>
              <w:t>herbaceous</w:t>
            </w:r>
          </w:p>
        </w:tc>
      </w:tr>
      <w:tr w:rsidR="00242688" w:rsidRPr="00242688" w14:paraId="2DADA6C8" w14:textId="77777777" w:rsidTr="00F208DE">
        <w:tc>
          <w:tcPr>
            <w:tcW w:w="2405" w:type="dxa"/>
          </w:tcPr>
          <w:p w14:paraId="4B09EBBF" w14:textId="77777777" w:rsidR="00242688" w:rsidRPr="00242688" w:rsidRDefault="00242688" w:rsidP="00242688">
            <w:pPr>
              <w:rPr>
                <w:rFonts w:ascii="Times New Roman" w:hAnsi="Times New Roman" w:cs="Times New Roman"/>
                <w:color w:val="000000"/>
                <w:sz w:val="24"/>
                <w:szCs w:val="24"/>
              </w:rPr>
            </w:pPr>
            <w:proofErr w:type="spellStart"/>
            <w:r w:rsidRPr="00242688">
              <w:rPr>
                <w:rFonts w:ascii="Times New Roman" w:hAnsi="Times New Roman" w:cs="Times New Roman"/>
                <w:color w:val="000000"/>
                <w:sz w:val="24"/>
                <w:szCs w:val="24"/>
              </w:rPr>
              <w:t>Oil</w:t>
            </w:r>
            <w:proofErr w:type="spellEnd"/>
            <w:r w:rsidRPr="00242688">
              <w:rPr>
                <w:rFonts w:ascii="Times New Roman" w:hAnsi="Times New Roman" w:cs="Times New Roman"/>
                <w:color w:val="000000"/>
                <w:sz w:val="24"/>
                <w:szCs w:val="24"/>
              </w:rPr>
              <w:t xml:space="preserve"> </w:t>
            </w:r>
            <w:proofErr w:type="spellStart"/>
            <w:r w:rsidRPr="00242688">
              <w:rPr>
                <w:rFonts w:ascii="Times New Roman" w:hAnsi="Times New Roman" w:cs="Times New Roman"/>
                <w:color w:val="000000"/>
                <w:sz w:val="24"/>
                <w:szCs w:val="24"/>
              </w:rPr>
              <w:t>yield</w:t>
            </w:r>
            <w:proofErr w:type="spellEnd"/>
            <w:r w:rsidRPr="00242688">
              <w:rPr>
                <w:rFonts w:ascii="Times New Roman" w:hAnsi="Times New Roman" w:cs="Times New Roman"/>
                <w:color w:val="000000"/>
                <w:sz w:val="24"/>
                <w:szCs w:val="24"/>
              </w:rPr>
              <w:t xml:space="preserve"> (%)</w:t>
            </w:r>
          </w:p>
        </w:tc>
        <w:tc>
          <w:tcPr>
            <w:tcW w:w="2552" w:type="dxa"/>
          </w:tcPr>
          <w:p w14:paraId="56A5DEE5"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fr-CA"/>
              </w:rPr>
              <w:t>4.054</w:t>
            </w:r>
            <w:r w:rsidRPr="00242688">
              <w:rPr>
                <w:rFonts w:ascii="Times New Roman" w:hAnsi="Times New Roman" w:cs="Times New Roman"/>
                <w:color w:val="000000"/>
                <w:sz w:val="24"/>
                <w:szCs w:val="24"/>
              </w:rPr>
              <w:sym w:font="Symbol" w:char="F0B1"/>
            </w:r>
            <w:r w:rsidRPr="00242688">
              <w:rPr>
                <w:rFonts w:ascii="Times New Roman" w:hAnsi="Times New Roman" w:cs="Times New Roman"/>
                <w:color w:val="000000"/>
                <w:sz w:val="24"/>
                <w:szCs w:val="24"/>
              </w:rPr>
              <w:t xml:space="preserve"> 0.045</w:t>
            </w:r>
          </w:p>
        </w:tc>
        <w:tc>
          <w:tcPr>
            <w:tcW w:w="1984" w:type="dxa"/>
          </w:tcPr>
          <w:p w14:paraId="3464CF3C"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fr-CA"/>
              </w:rPr>
              <w:t>0.222</w:t>
            </w:r>
            <w:r w:rsidRPr="00242688">
              <w:rPr>
                <w:rFonts w:ascii="Times New Roman" w:hAnsi="Times New Roman" w:cs="Times New Roman"/>
                <w:color w:val="000000"/>
                <w:sz w:val="24"/>
                <w:szCs w:val="24"/>
              </w:rPr>
              <w:sym w:font="Symbol" w:char="F0B1"/>
            </w:r>
            <w:r w:rsidRPr="00242688">
              <w:rPr>
                <w:rFonts w:ascii="Times New Roman" w:hAnsi="Times New Roman" w:cs="Times New Roman"/>
                <w:color w:val="000000"/>
                <w:sz w:val="24"/>
                <w:szCs w:val="24"/>
              </w:rPr>
              <w:t xml:space="preserve"> 0.009</w:t>
            </w:r>
          </w:p>
        </w:tc>
        <w:tc>
          <w:tcPr>
            <w:tcW w:w="2121" w:type="dxa"/>
          </w:tcPr>
          <w:p w14:paraId="1A6EF4AF"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fr-CA"/>
              </w:rPr>
              <w:t>0.359</w:t>
            </w:r>
            <w:r w:rsidRPr="00242688">
              <w:rPr>
                <w:rFonts w:ascii="Times New Roman" w:hAnsi="Times New Roman" w:cs="Times New Roman"/>
                <w:color w:val="000000"/>
                <w:sz w:val="24"/>
                <w:szCs w:val="24"/>
              </w:rPr>
              <w:sym w:font="Symbol" w:char="F0B1"/>
            </w:r>
            <w:r w:rsidRPr="00242688">
              <w:rPr>
                <w:rFonts w:ascii="Times New Roman" w:hAnsi="Times New Roman" w:cs="Times New Roman"/>
                <w:color w:val="000000"/>
                <w:sz w:val="24"/>
                <w:szCs w:val="24"/>
              </w:rPr>
              <w:t xml:space="preserve"> 0.017</w:t>
            </w:r>
          </w:p>
        </w:tc>
      </w:tr>
      <w:tr w:rsidR="00242688" w:rsidRPr="00242688" w14:paraId="7384FECC" w14:textId="77777777" w:rsidTr="00F208DE">
        <w:tc>
          <w:tcPr>
            <w:tcW w:w="2405" w:type="dxa"/>
          </w:tcPr>
          <w:p w14:paraId="79E40BE3"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b/>
                <w:color w:val="000000"/>
                <w:sz w:val="24"/>
                <w:szCs w:val="24"/>
                <w:lang w:val="fr-CA"/>
              </w:rPr>
              <w:t>Density (g/</w:t>
            </w:r>
            <w:proofErr w:type="spellStart"/>
            <w:r w:rsidRPr="00242688">
              <w:rPr>
                <w:rFonts w:ascii="Times New Roman" w:hAnsi="Times New Roman" w:cs="Times New Roman"/>
                <w:b/>
                <w:color w:val="000000"/>
                <w:sz w:val="24"/>
                <w:szCs w:val="24"/>
                <w:lang w:val="fr-CA"/>
              </w:rPr>
              <w:t>mL</w:t>
            </w:r>
            <w:proofErr w:type="spellEnd"/>
            <w:r w:rsidRPr="00242688">
              <w:rPr>
                <w:rFonts w:ascii="Times New Roman" w:hAnsi="Times New Roman" w:cs="Times New Roman"/>
                <w:b/>
                <w:color w:val="000000"/>
                <w:sz w:val="24"/>
                <w:szCs w:val="24"/>
                <w:lang w:val="fr-CA"/>
              </w:rPr>
              <w:t>)</w:t>
            </w:r>
          </w:p>
        </w:tc>
        <w:tc>
          <w:tcPr>
            <w:tcW w:w="2552" w:type="dxa"/>
          </w:tcPr>
          <w:p w14:paraId="3CA8FD60"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fr-CA"/>
              </w:rPr>
              <w:t>1.0135</w:t>
            </w:r>
            <w:r w:rsidRPr="00242688">
              <w:rPr>
                <w:rFonts w:ascii="Times New Roman" w:hAnsi="Times New Roman" w:cs="Times New Roman"/>
                <w:color w:val="000000"/>
                <w:sz w:val="24"/>
                <w:szCs w:val="24"/>
              </w:rPr>
              <w:t xml:space="preserve"> </w:t>
            </w:r>
            <w:r w:rsidRPr="00242688">
              <w:rPr>
                <w:rFonts w:ascii="Times New Roman" w:hAnsi="Times New Roman" w:cs="Times New Roman"/>
                <w:color w:val="000000"/>
                <w:sz w:val="24"/>
                <w:szCs w:val="24"/>
              </w:rPr>
              <w:sym w:font="Symbol" w:char="F0B1"/>
            </w:r>
            <w:r w:rsidRPr="00242688">
              <w:rPr>
                <w:rFonts w:ascii="Times New Roman" w:hAnsi="Times New Roman" w:cs="Times New Roman"/>
                <w:color w:val="000000"/>
                <w:sz w:val="24"/>
                <w:szCs w:val="24"/>
              </w:rPr>
              <w:t xml:space="preserve"> 0.001</w:t>
            </w:r>
          </w:p>
        </w:tc>
        <w:tc>
          <w:tcPr>
            <w:tcW w:w="1984" w:type="dxa"/>
          </w:tcPr>
          <w:p w14:paraId="3A0D13BB"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fr-CA"/>
              </w:rPr>
              <w:t>0.8197</w:t>
            </w:r>
            <w:r w:rsidRPr="00242688">
              <w:rPr>
                <w:rFonts w:ascii="Times New Roman" w:hAnsi="Times New Roman" w:cs="Times New Roman"/>
                <w:color w:val="000000"/>
                <w:sz w:val="24"/>
                <w:szCs w:val="24"/>
              </w:rPr>
              <w:sym w:font="Symbol" w:char="F0B1"/>
            </w:r>
            <w:r w:rsidRPr="00242688">
              <w:rPr>
                <w:rFonts w:ascii="Times New Roman" w:hAnsi="Times New Roman" w:cs="Times New Roman"/>
                <w:color w:val="000000"/>
                <w:sz w:val="24"/>
                <w:szCs w:val="24"/>
              </w:rPr>
              <w:t xml:space="preserve"> 0.001</w:t>
            </w:r>
          </w:p>
        </w:tc>
        <w:tc>
          <w:tcPr>
            <w:tcW w:w="2121" w:type="dxa"/>
          </w:tcPr>
          <w:p w14:paraId="22BACE31"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lang w:val="fr-CA"/>
              </w:rPr>
              <w:t>0.8700</w:t>
            </w:r>
            <w:r w:rsidRPr="00242688">
              <w:rPr>
                <w:rFonts w:ascii="Times New Roman" w:hAnsi="Times New Roman" w:cs="Times New Roman"/>
                <w:color w:val="000000"/>
                <w:sz w:val="24"/>
                <w:szCs w:val="24"/>
              </w:rPr>
              <w:sym w:font="Symbol" w:char="F0B1"/>
            </w:r>
            <w:r w:rsidRPr="00242688">
              <w:rPr>
                <w:rFonts w:ascii="Times New Roman" w:hAnsi="Times New Roman" w:cs="Times New Roman"/>
                <w:color w:val="000000"/>
                <w:sz w:val="24"/>
                <w:szCs w:val="24"/>
              </w:rPr>
              <w:t xml:space="preserve"> 0.001</w:t>
            </w:r>
          </w:p>
        </w:tc>
      </w:tr>
      <w:tr w:rsidR="00242688" w:rsidRPr="00242688" w14:paraId="7775A0F2" w14:textId="77777777" w:rsidTr="00F208DE">
        <w:tc>
          <w:tcPr>
            <w:tcW w:w="2405" w:type="dxa"/>
          </w:tcPr>
          <w:p w14:paraId="502FBF82" w14:textId="77777777" w:rsidR="00242688" w:rsidRPr="00242688" w:rsidRDefault="00242688" w:rsidP="00242688">
            <w:pPr>
              <w:rPr>
                <w:rFonts w:ascii="Times New Roman" w:hAnsi="Times New Roman" w:cs="Times New Roman"/>
                <w:color w:val="000000"/>
                <w:sz w:val="24"/>
                <w:szCs w:val="24"/>
              </w:rPr>
            </w:pPr>
            <w:proofErr w:type="spellStart"/>
            <w:r w:rsidRPr="00242688">
              <w:rPr>
                <w:rFonts w:ascii="Times New Roman" w:hAnsi="Times New Roman" w:cs="Times New Roman"/>
                <w:color w:val="000000"/>
                <w:sz w:val="24"/>
                <w:szCs w:val="24"/>
              </w:rPr>
              <w:t>Moisture</w:t>
            </w:r>
            <w:proofErr w:type="spellEnd"/>
            <w:r w:rsidRPr="00242688">
              <w:rPr>
                <w:rFonts w:ascii="Times New Roman" w:hAnsi="Times New Roman" w:cs="Times New Roman"/>
                <w:color w:val="000000"/>
                <w:sz w:val="24"/>
                <w:szCs w:val="24"/>
              </w:rPr>
              <w:t xml:space="preserve"> (%)</w:t>
            </w:r>
          </w:p>
        </w:tc>
        <w:tc>
          <w:tcPr>
            <w:tcW w:w="2552" w:type="dxa"/>
          </w:tcPr>
          <w:p w14:paraId="52D2D18A"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rPr>
              <w:t>6,78</w:t>
            </w:r>
          </w:p>
        </w:tc>
        <w:tc>
          <w:tcPr>
            <w:tcW w:w="1984" w:type="dxa"/>
          </w:tcPr>
          <w:p w14:paraId="7CBD89E0"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rPr>
              <w:t>8,72</w:t>
            </w:r>
          </w:p>
        </w:tc>
        <w:tc>
          <w:tcPr>
            <w:tcW w:w="2121" w:type="dxa"/>
          </w:tcPr>
          <w:p w14:paraId="0E5F420D" w14:textId="77777777" w:rsidR="00242688" w:rsidRPr="00242688" w:rsidRDefault="00242688" w:rsidP="00242688">
            <w:pPr>
              <w:rPr>
                <w:rFonts w:ascii="Times New Roman" w:hAnsi="Times New Roman" w:cs="Times New Roman"/>
                <w:color w:val="000000"/>
                <w:sz w:val="24"/>
                <w:szCs w:val="24"/>
              </w:rPr>
            </w:pPr>
            <w:r w:rsidRPr="00242688">
              <w:rPr>
                <w:rFonts w:ascii="Times New Roman" w:hAnsi="Times New Roman" w:cs="Times New Roman"/>
                <w:color w:val="000000"/>
                <w:sz w:val="24"/>
                <w:szCs w:val="24"/>
              </w:rPr>
              <w:t>11,14</w:t>
            </w:r>
          </w:p>
        </w:tc>
      </w:tr>
    </w:tbl>
    <w:p w14:paraId="76AC54E7" w14:textId="77777777" w:rsidR="00242688" w:rsidRPr="00242688" w:rsidRDefault="00242688" w:rsidP="00242688">
      <w:pPr>
        <w:rPr>
          <w:rFonts w:ascii="Times New Roman" w:eastAsia="SimSun" w:hAnsi="Times New Roman" w:cs="Times New Roman"/>
          <w:sz w:val="16"/>
          <w:szCs w:val="16"/>
          <w:lang w:eastAsia="zh-CN"/>
        </w:rPr>
      </w:pPr>
      <w:r w:rsidRPr="00242688">
        <w:rPr>
          <w:rFonts w:ascii="Times New Roman" w:eastAsia="SimSun" w:hAnsi="Times New Roman" w:cs="Times New Roman"/>
          <w:sz w:val="16"/>
          <w:szCs w:val="16"/>
          <w:lang w:eastAsia="zh-CN"/>
        </w:rPr>
        <w:t xml:space="preserve"> </w:t>
      </w:r>
      <w:r w:rsidRPr="00242688">
        <w:rPr>
          <w:rFonts w:ascii="Times New Roman" w:eastAsia="SimSun" w:hAnsi="Times New Roman" w:cs="Times New Roman"/>
          <w:color w:val="000000"/>
          <w:sz w:val="16"/>
          <w:szCs w:val="16"/>
          <w:lang w:eastAsia="zh-CN"/>
        </w:rPr>
        <w:sym w:font="Symbol" w:char="F0B1"/>
      </w:r>
      <w:r w:rsidRPr="00242688">
        <w:rPr>
          <w:rFonts w:ascii="Times New Roman" w:eastAsia="SimSun" w:hAnsi="Times New Roman" w:cs="Times New Roman"/>
          <w:color w:val="000000"/>
          <w:sz w:val="16"/>
          <w:szCs w:val="16"/>
          <w:lang w:eastAsia="zh-CN"/>
        </w:rPr>
        <w:t xml:space="preserve"> </w:t>
      </w:r>
      <w:r w:rsidRPr="00242688">
        <w:rPr>
          <w:rFonts w:ascii="Times New Roman" w:eastAsia="SimSun" w:hAnsi="Times New Roman" w:cs="Times New Roman"/>
          <w:sz w:val="16"/>
          <w:szCs w:val="16"/>
          <w:lang w:eastAsia="zh-CN"/>
        </w:rPr>
        <w:t xml:space="preserve">Standard </w:t>
      </w:r>
      <w:proofErr w:type="spellStart"/>
      <w:r w:rsidRPr="00242688">
        <w:rPr>
          <w:rFonts w:ascii="Times New Roman" w:eastAsia="SimSun" w:hAnsi="Times New Roman" w:cs="Times New Roman"/>
          <w:sz w:val="16"/>
          <w:szCs w:val="16"/>
          <w:lang w:eastAsia="zh-CN"/>
        </w:rPr>
        <w:t>deviation</w:t>
      </w:r>
      <w:proofErr w:type="spellEnd"/>
      <w:r w:rsidRPr="00242688">
        <w:rPr>
          <w:rFonts w:ascii="Times New Roman" w:eastAsia="SimSun" w:hAnsi="Times New Roman" w:cs="Times New Roman"/>
          <w:sz w:val="16"/>
          <w:szCs w:val="16"/>
          <w:lang w:eastAsia="zh-CN"/>
        </w:rPr>
        <w:t xml:space="preserve"> (n=3)</w:t>
      </w:r>
    </w:p>
    <w:p w14:paraId="78DA6051" w14:textId="31823263" w:rsidR="00242688" w:rsidRDefault="00242688"/>
    <w:p w14:paraId="6AD3BDC7" w14:textId="14922209" w:rsidR="00242688" w:rsidRDefault="00242688">
      <w:r>
        <w:br w:type="page"/>
      </w:r>
    </w:p>
    <w:p w14:paraId="4C9685A2" w14:textId="77777777" w:rsidR="00242688" w:rsidRPr="00242688" w:rsidRDefault="00242688" w:rsidP="00242688">
      <w:pPr>
        <w:keepNext/>
        <w:spacing w:after="0" w:line="240" w:lineRule="auto"/>
        <w:jc w:val="both"/>
        <w:rPr>
          <w:rFonts w:ascii="Times New Roman" w:eastAsia="Calibri" w:hAnsi="Times New Roman" w:cs="Times New Roman"/>
          <w:bCs/>
          <w:sz w:val="24"/>
          <w:szCs w:val="24"/>
          <w:lang w:val="en-US"/>
        </w:rPr>
      </w:pPr>
      <w:r w:rsidRPr="00242688">
        <w:rPr>
          <w:rFonts w:ascii="Times New Roman" w:eastAsia="Calibri" w:hAnsi="Times New Roman" w:cs="Times New Roman"/>
          <w:b/>
          <w:bCs/>
          <w:sz w:val="24"/>
          <w:szCs w:val="24"/>
          <w:lang w:val="en-US"/>
        </w:rPr>
        <w:lastRenderedPageBreak/>
        <w:t xml:space="preserve">Table 2: </w:t>
      </w:r>
      <w:r w:rsidRPr="00242688">
        <w:rPr>
          <w:rFonts w:ascii="Times New Roman" w:eastAsia="Calibri" w:hAnsi="Times New Roman" w:cs="Times New Roman"/>
          <w:bCs/>
          <w:sz w:val="24"/>
          <w:szCs w:val="24"/>
          <w:lang w:val="en-US"/>
        </w:rPr>
        <w:t xml:space="preserve">Kinetic parameters and determination coefficients of extraction models applied to essential oils from </w:t>
      </w:r>
      <w:proofErr w:type="spellStart"/>
      <w:r w:rsidRPr="00242688">
        <w:rPr>
          <w:rFonts w:ascii="Times New Roman" w:eastAsia="Calibri" w:hAnsi="Times New Roman" w:cs="Times New Roman"/>
          <w:bCs/>
          <w:i/>
          <w:sz w:val="24"/>
          <w:szCs w:val="24"/>
          <w:lang w:val="en-US"/>
        </w:rPr>
        <w:t>Syzygium</w:t>
      </w:r>
      <w:proofErr w:type="spellEnd"/>
      <w:r w:rsidRPr="00242688">
        <w:rPr>
          <w:rFonts w:ascii="Times New Roman" w:eastAsia="Calibri" w:hAnsi="Times New Roman" w:cs="Times New Roman"/>
          <w:bCs/>
          <w:i/>
          <w:sz w:val="24"/>
          <w:szCs w:val="24"/>
          <w:lang w:val="en-US"/>
        </w:rPr>
        <w:t xml:space="preserve"> </w:t>
      </w:r>
      <w:proofErr w:type="spellStart"/>
      <w:r w:rsidRPr="00242688">
        <w:rPr>
          <w:rFonts w:ascii="Times New Roman" w:eastAsia="Calibri" w:hAnsi="Times New Roman" w:cs="Times New Roman"/>
          <w:bCs/>
          <w:i/>
          <w:sz w:val="24"/>
          <w:szCs w:val="24"/>
          <w:lang w:val="en-US"/>
        </w:rPr>
        <w:t>aromaticum</w:t>
      </w:r>
      <w:proofErr w:type="spellEnd"/>
      <w:r w:rsidRPr="00242688">
        <w:rPr>
          <w:rFonts w:ascii="Times New Roman" w:eastAsia="Calibri" w:hAnsi="Times New Roman" w:cs="Times New Roman"/>
          <w:bCs/>
          <w:sz w:val="24"/>
          <w:szCs w:val="24"/>
          <w:lang w:val="en-US"/>
        </w:rPr>
        <w:t xml:space="preserve">, </w:t>
      </w:r>
      <w:r w:rsidRPr="00242688">
        <w:rPr>
          <w:rFonts w:ascii="Times New Roman" w:eastAsia="Calibri" w:hAnsi="Times New Roman" w:cs="Times New Roman"/>
          <w:bCs/>
          <w:i/>
          <w:sz w:val="24"/>
          <w:szCs w:val="24"/>
          <w:lang w:val="en-US"/>
        </w:rPr>
        <w:t>Thymus vulgaris</w:t>
      </w:r>
      <w:r w:rsidRPr="00242688">
        <w:rPr>
          <w:rFonts w:ascii="Times New Roman" w:eastAsia="Calibri" w:hAnsi="Times New Roman" w:cs="Times New Roman"/>
          <w:bCs/>
          <w:sz w:val="24"/>
          <w:szCs w:val="24"/>
          <w:lang w:val="en-US"/>
        </w:rPr>
        <w:t xml:space="preserve"> and </w:t>
      </w:r>
      <w:r w:rsidRPr="00242688">
        <w:rPr>
          <w:rFonts w:ascii="Times New Roman" w:eastAsia="Calibri" w:hAnsi="Times New Roman" w:cs="Times New Roman"/>
          <w:bCs/>
          <w:i/>
          <w:sz w:val="24"/>
          <w:szCs w:val="24"/>
          <w:lang w:val="en-US"/>
        </w:rPr>
        <w:t>Citrus sinensis L</w:t>
      </w:r>
      <w:r w:rsidRPr="00242688">
        <w:rPr>
          <w:rFonts w:ascii="Times New Roman" w:eastAsia="Calibri" w:hAnsi="Times New Roman" w:cs="Times New Roman"/>
          <w:bCs/>
          <w:sz w:val="24"/>
          <w:szCs w:val="24"/>
          <w:lang w:val="en-US"/>
        </w:rPr>
        <w:t>.</w:t>
      </w:r>
    </w:p>
    <w:tbl>
      <w:tblPr>
        <w:tblStyle w:val="Grilledutableau1"/>
        <w:tblpPr w:leftFromText="141" w:rightFromText="141" w:vertAnchor="text" w:horzAnchor="margin" w:tblpY="43"/>
        <w:tblW w:w="9747" w:type="dxa"/>
        <w:tblInd w:w="0" w:type="dxa"/>
        <w:tblLook w:val="04A0" w:firstRow="1" w:lastRow="0" w:firstColumn="1" w:lastColumn="0" w:noHBand="0" w:noVBand="1"/>
      </w:tblPr>
      <w:tblGrid>
        <w:gridCol w:w="2093"/>
        <w:gridCol w:w="2268"/>
        <w:gridCol w:w="2268"/>
        <w:gridCol w:w="3118"/>
      </w:tblGrid>
      <w:tr w:rsidR="00242688" w:rsidRPr="00242688" w14:paraId="1DC73810" w14:textId="77777777" w:rsidTr="00F208DE">
        <w:tc>
          <w:tcPr>
            <w:tcW w:w="2093" w:type="dxa"/>
            <w:tcBorders>
              <w:top w:val="single" w:sz="4" w:space="0" w:color="auto"/>
              <w:left w:val="single" w:sz="4" w:space="0" w:color="auto"/>
              <w:bottom w:val="single" w:sz="4" w:space="0" w:color="auto"/>
              <w:right w:val="single" w:sz="4" w:space="0" w:color="auto"/>
            </w:tcBorders>
            <w:hideMark/>
          </w:tcPr>
          <w:p w14:paraId="45918493"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rPr>
              <w:t>Essential oils</w:t>
            </w:r>
          </w:p>
        </w:tc>
        <w:tc>
          <w:tcPr>
            <w:tcW w:w="2268" w:type="dxa"/>
            <w:tcBorders>
              <w:top w:val="single" w:sz="4" w:space="0" w:color="auto"/>
              <w:left w:val="single" w:sz="4" w:space="0" w:color="auto"/>
              <w:bottom w:val="single" w:sz="4" w:space="0" w:color="auto"/>
              <w:right w:val="single" w:sz="4" w:space="0" w:color="auto"/>
            </w:tcBorders>
            <w:hideMark/>
          </w:tcPr>
          <w:p w14:paraId="7A97C461" w14:textId="77777777" w:rsidR="00242688" w:rsidRPr="00242688" w:rsidRDefault="00242688" w:rsidP="00242688">
            <w:pPr>
              <w:spacing w:line="256" w:lineRule="auto"/>
              <w:jc w:val="both"/>
              <w:rPr>
                <w:rFonts w:ascii="Times New Roman" w:hAnsi="Times New Roman"/>
                <w:lang w:val="fr-CA"/>
              </w:rPr>
            </w:pPr>
            <w:proofErr w:type="spellStart"/>
            <w:r w:rsidRPr="00242688">
              <w:rPr>
                <w:rFonts w:ascii="Times New Roman" w:hAnsi="Times New Roman"/>
                <w:lang w:val="fr-CA"/>
              </w:rPr>
              <w:t>Models</w:t>
            </w:r>
            <w:proofErr w:type="spellEnd"/>
            <w:r w:rsidRPr="00242688">
              <w:rPr>
                <w:rFonts w:ascii="Times New Roman" w:hAnsi="Times New Roman"/>
                <w:lang w:val="fr-CA"/>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B55BA4C" w14:textId="77777777" w:rsidR="00242688" w:rsidRPr="00242688" w:rsidRDefault="00242688" w:rsidP="00242688">
            <w:pPr>
              <w:spacing w:line="256" w:lineRule="auto"/>
              <w:jc w:val="both"/>
              <w:rPr>
                <w:rFonts w:ascii="Times New Roman" w:hAnsi="Times New Roman"/>
                <w:lang w:val="fr-CA"/>
              </w:rPr>
            </w:pPr>
            <w:proofErr w:type="spellStart"/>
            <w:r w:rsidRPr="00242688">
              <w:rPr>
                <w:rFonts w:ascii="Times New Roman" w:hAnsi="Times New Roman"/>
                <w:lang w:val="fr-CA"/>
              </w:rPr>
              <w:t>Parameters</w:t>
            </w:r>
            <w:proofErr w:type="spellEnd"/>
            <w:r w:rsidRPr="00242688">
              <w:rPr>
                <w:rFonts w:ascii="Times New Roman" w:hAnsi="Times New Roman"/>
                <w:lang w:val="fr-CA"/>
              </w:rPr>
              <w:t xml:space="preserve"> </w:t>
            </w:r>
          </w:p>
        </w:tc>
        <w:tc>
          <w:tcPr>
            <w:tcW w:w="3118" w:type="dxa"/>
            <w:tcBorders>
              <w:top w:val="single" w:sz="4" w:space="0" w:color="auto"/>
              <w:left w:val="single" w:sz="4" w:space="0" w:color="auto"/>
              <w:bottom w:val="single" w:sz="4" w:space="0" w:color="auto"/>
              <w:right w:val="single" w:sz="4" w:space="0" w:color="auto"/>
            </w:tcBorders>
            <w:hideMark/>
          </w:tcPr>
          <w:p w14:paraId="12D8AF3B" w14:textId="77777777" w:rsidR="00242688" w:rsidRPr="00242688" w:rsidRDefault="00242688" w:rsidP="00242688">
            <w:pPr>
              <w:spacing w:line="256" w:lineRule="auto"/>
              <w:jc w:val="both"/>
              <w:rPr>
                <w:rFonts w:ascii="Times New Roman" w:hAnsi="Times New Roman"/>
                <w:lang w:val="fr-CA"/>
              </w:rPr>
            </w:pPr>
            <w:proofErr w:type="spellStart"/>
            <w:r w:rsidRPr="00242688">
              <w:rPr>
                <w:rFonts w:ascii="Times New Roman" w:hAnsi="Times New Roman"/>
                <w:lang w:val="fr-CA"/>
              </w:rPr>
              <w:t>Determining</w:t>
            </w:r>
            <w:proofErr w:type="spellEnd"/>
            <w:r w:rsidRPr="00242688">
              <w:rPr>
                <w:rFonts w:ascii="Times New Roman" w:hAnsi="Times New Roman"/>
                <w:lang w:val="fr-CA"/>
              </w:rPr>
              <w:t xml:space="preserve"> Coefficient (%)</w:t>
            </w:r>
          </w:p>
        </w:tc>
      </w:tr>
      <w:tr w:rsidR="00242688" w:rsidRPr="00242688" w14:paraId="3600ABB6" w14:textId="77777777" w:rsidTr="00F208DE">
        <w:tc>
          <w:tcPr>
            <w:tcW w:w="2093" w:type="dxa"/>
            <w:vMerge w:val="restart"/>
            <w:tcBorders>
              <w:top w:val="single" w:sz="4" w:space="0" w:color="auto"/>
              <w:left w:val="single" w:sz="4" w:space="0" w:color="auto"/>
              <w:bottom w:val="single" w:sz="4" w:space="0" w:color="auto"/>
              <w:right w:val="single" w:sz="4" w:space="0" w:color="auto"/>
            </w:tcBorders>
            <w:hideMark/>
          </w:tcPr>
          <w:p w14:paraId="7EBE782E" w14:textId="77777777" w:rsidR="00242688" w:rsidRPr="00242688" w:rsidRDefault="00242688" w:rsidP="00242688">
            <w:pPr>
              <w:spacing w:line="256" w:lineRule="auto"/>
              <w:jc w:val="both"/>
              <w:rPr>
                <w:rFonts w:ascii="Times New Roman" w:hAnsi="Times New Roman"/>
                <w:i/>
                <w:iCs/>
                <w:lang w:val="fr-CA"/>
              </w:rPr>
            </w:pPr>
            <w:r w:rsidRPr="00242688">
              <w:rPr>
                <w:rFonts w:ascii="Times New Roman" w:hAnsi="Times New Roman"/>
                <w:i/>
                <w:iCs/>
                <w:lang w:val="fr-CA"/>
              </w:rPr>
              <w:t xml:space="preserve">Syzygium </w:t>
            </w:r>
            <w:proofErr w:type="spellStart"/>
            <w:r w:rsidRPr="00242688">
              <w:rPr>
                <w:rFonts w:ascii="Times New Roman" w:hAnsi="Times New Roman"/>
                <w:i/>
                <w:iCs/>
                <w:lang w:val="fr-CA"/>
              </w:rPr>
              <w:t>aromaticum</w:t>
            </w:r>
            <w:proofErr w:type="spellEnd"/>
          </w:p>
        </w:tc>
        <w:tc>
          <w:tcPr>
            <w:tcW w:w="2268" w:type="dxa"/>
            <w:vMerge w:val="restart"/>
            <w:tcBorders>
              <w:top w:val="single" w:sz="4" w:space="0" w:color="auto"/>
              <w:left w:val="single" w:sz="4" w:space="0" w:color="auto"/>
              <w:bottom w:val="single" w:sz="4" w:space="0" w:color="auto"/>
              <w:right w:val="single" w:sz="4" w:space="0" w:color="auto"/>
            </w:tcBorders>
            <w:hideMark/>
          </w:tcPr>
          <w:p w14:paraId="6C1569A8" w14:textId="77777777" w:rsidR="00242688" w:rsidRPr="00242688" w:rsidRDefault="00242688" w:rsidP="00242688">
            <w:pPr>
              <w:spacing w:line="256" w:lineRule="auto"/>
              <w:jc w:val="both"/>
              <w:rPr>
                <w:rFonts w:ascii="Times New Roman" w:hAnsi="Times New Roman"/>
                <w:lang w:val="fr-CA"/>
              </w:rPr>
            </w:pPr>
            <w:proofErr w:type="spellStart"/>
            <w:r w:rsidRPr="00242688">
              <w:rPr>
                <w:rFonts w:ascii="Times New Roman" w:hAnsi="Times New Roman"/>
                <w:lang w:val="fr-CA"/>
              </w:rPr>
              <w:t>Sovova</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C833012" w14:textId="77777777" w:rsidR="00242688" w:rsidRPr="00242688" w:rsidRDefault="00242688" w:rsidP="00242688">
            <w:pPr>
              <w:spacing w:line="256" w:lineRule="auto"/>
              <w:jc w:val="both"/>
              <w:rPr>
                <w:rFonts w:ascii="Times New Roman" w:hAnsi="Times New Roman"/>
                <w:lang w:val="fr-CA"/>
              </w:rPr>
            </w:pPr>
            <w:proofErr w:type="gramStart"/>
            <w:r w:rsidRPr="00242688">
              <w:rPr>
                <w:rFonts w:ascii="Times New Roman" w:hAnsi="Times New Roman"/>
                <w:lang w:val="fr-CA"/>
              </w:rPr>
              <w:t>f</w:t>
            </w:r>
            <w:proofErr w:type="gramEnd"/>
            <w:r w:rsidRPr="00242688">
              <w:rPr>
                <w:rFonts w:ascii="Times New Roman" w:hAnsi="Times New Roman"/>
                <w:lang w:val="fr-CA"/>
              </w:rPr>
              <w:t>=1</w:t>
            </w:r>
          </w:p>
        </w:tc>
        <w:tc>
          <w:tcPr>
            <w:tcW w:w="3118" w:type="dxa"/>
            <w:vMerge w:val="restart"/>
            <w:tcBorders>
              <w:top w:val="single" w:sz="4" w:space="0" w:color="auto"/>
              <w:left w:val="single" w:sz="4" w:space="0" w:color="auto"/>
              <w:bottom w:val="single" w:sz="4" w:space="0" w:color="auto"/>
              <w:right w:val="single" w:sz="4" w:space="0" w:color="auto"/>
            </w:tcBorders>
            <w:hideMark/>
          </w:tcPr>
          <w:p w14:paraId="1FD7D485"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0.974</w:t>
            </w:r>
          </w:p>
        </w:tc>
      </w:tr>
      <w:tr w:rsidR="00242688" w:rsidRPr="00242688" w14:paraId="683F2B8B"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52C84433"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ED459F"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1494D096"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T</w:t>
            </w:r>
            <w:r w:rsidRPr="00242688">
              <w:rPr>
                <w:rFonts w:ascii="Times New Roman" w:hAnsi="Times New Roman"/>
                <w:vertAlign w:val="subscript"/>
                <w:lang w:val="fr-CA"/>
              </w:rPr>
              <w:t>1</w:t>
            </w:r>
            <w:r w:rsidRPr="00242688">
              <w:rPr>
                <w:rFonts w:ascii="Times New Roman" w:hAnsi="Times New Roman"/>
                <w:lang w:val="fr-CA"/>
              </w:rPr>
              <w:t>=423.572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2CC95" w14:textId="77777777" w:rsidR="00242688" w:rsidRPr="00242688" w:rsidRDefault="00242688" w:rsidP="00242688">
            <w:pPr>
              <w:rPr>
                <w:rFonts w:ascii="Times New Roman" w:hAnsi="Times New Roman"/>
                <w:lang w:val="fr-CA"/>
              </w:rPr>
            </w:pPr>
          </w:p>
        </w:tc>
      </w:tr>
      <w:tr w:rsidR="00242688" w:rsidRPr="00242688" w14:paraId="46A77395"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5A767545"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DC8FD"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2D943B1F"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T</w:t>
            </w:r>
            <w:r w:rsidRPr="00242688">
              <w:rPr>
                <w:rFonts w:ascii="Times New Roman" w:hAnsi="Times New Roman"/>
                <w:vertAlign w:val="subscript"/>
                <w:lang w:val="fr-CA"/>
              </w:rPr>
              <w:t>2</w:t>
            </w:r>
            <w:r w:rsidRPr="00242688">
              <w:rPr>
                <w:rFonts w:ascii="Times New Roman" w:hAnsi="Times New Roman"/>
                <w:lang w:val="fr-CA"/>
              </w:rPr>
              <w:t>=730.209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CEA5B" w14:textId="77777777" w:rsidR="00242688" w:rsidRPr="00242688" w:rsidRDefault="00242688" w:rsidP="00242688">
            <w:pPr>
              <w:rPr>
                <w:rFonts w:ascii="Times New Roman" w:hAnsi="Times New Roman"/>
                <w:lang w:val="fr-CA"/>
              </w:rPr>
            </w:pPr>
          </w:p>
        </w:tc>
      </w:tr>
      <w:tr w:rsidR="00242688" w:rsidRPr="00242688" w14:paraId="399FE110"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210A02C2"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887F9"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0025177B" w14:textId="77777777" w:rsidR="00242688" w:rsidRPr="00242688" w:rsidRDefault="00660A6A" w:rsidP="00242688">
            <w:pPr>
              <w:spacing w:line="256" w:lineRule="auto"/>
              <w:jc w:val="both"/>
              <w:rPr>
                <w:rFonts w:ascii="Times New Roman" w:hAnsi="Times New Roman"/>
                <w:lang w:val="fr-CA"/>
              </w:rPr>
            </w:pPr>
            <m:oMathPara>
              <m:oMathParaPr>
                <m:jc m:val="left"/>
              </m:oMathParaPr>
              <m:oMath>
                <m:sSub>
                  <m:sSubPr>
                    <m:ctrlPr>
                      <w:rPr>
                        <w:rFonts w:ascii="Cambria Math" w:hAnsi="Cambria Math"/>
                        <w:lang w:val="fr-CA"/>
                      </w:rPr>
                    </m:ctrlPr>
                  </m:sSubPr>
                  <m:e>
                    <m:r>
                      <w:rPr>
                        <w:rFonts w:ascii="Cambria Math" w:hAnsi="Cambria Math"/>
                        <w:lang w:val="fr-CA"/>
                      </w:rPr>
                      <m:t>C</m:t>
                    </m:r>
                  </m:e>
                  <m:sub>
                    <m:r>
                      <m:rPr>
                        <m:sty m:val="p"/>
                      </m:rPr>
                      <w:rPr>
                        <w:rFonts w:ascii="Cambria Math" w:hAnsi="Cambria Math"/>
                        <w:lang w:val="fr-CA"/>
                      </w:rPr>
                      <m:t>∞</m:t>
                    </m:r>
                  </m:sub>
                </m:sSub>
                <m:r>
                  <m:rPr>
                    <m:sty m:val="p"/>
                  </m:rPr>
                  <w:rPr>
                    <w:rFonts w:ascii="Cambria Math" w:hAnsi="Cambria Math"/>
                    <w:lang w:val="fr-CA"/>
                  </w:rPr>
                  <m:t>=0.049</m:t>
                </m:r>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0269C1" w14:textId="77777777" w:rsidR="00242688" w:rsidRPr="00242688" w:rsidRDefault="00242688" w:rsidP="00242688">
            <w:pPr>
              <w:rPr>
                <w:rFonts w:ascii="Times New Roman" w:hAnsi="Times New Roman"/>
                <w:lang w:val="fr-CA"/>
              </w:rPr>
            </w:pPr>
          </w:p>
        </w:tc>
      </w:tr>
      <w:tr w:rsidR="00242688" w:rsidRPr="00242688" w14:paraId="70B2B02A"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458A03C5" w14:textId="77777777" w:rsidR="00242688" w:rsidRPr="00242688" w:rsidRDefault="00242688" w:rsidP="00242688">
            <w:pPr>
              <w:rPr>
                <w:rFonts w:ascii="Times New Roman" w:hAnsi="Times New Roman"/>
                <w:i/>
                <w:iCs/>
                <w:lang w:val="fr-CA"/>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5ABF780D" w14:textId="77777777" w:rsidR="00242688" w:rsidRPr="00242688" w:rsidRDefault="00242688" w:rsidP="00242688">
            <w:pPr>
              <w:spacing w:line="256" w:lineRule="auto"/>
              <w:jc w:val="both"/>
              <w:rPr>
                <w:rFonts w:ascii="Times New Roman" w:hAnsi="Times New Roman"/>
                <w:lang w:val="fr-CA"/>
              </w:rPr>
            </w:pPr>
            <w:proofErr w:type="spellStart"/>
            <w:r w:rsidRPr="00242688">
              <w:rPr>
                <w:rFonts w:ascii="Times New Roman" w:hAnsi="Times New Roman"/>
                <w:lang w:val="fr-CA"/>
              </w:rPr>
              <w:t>Marafat</w:t>
            </w:r>
            <w:proofErr w:type="spellEnd"/>
            <w:r w:rsidRPr="00242688">
              <w:rPr>
                <w:rFonts w:ascii="Times New Roman" w:hAnsi="Times New Roman"/>
                <w:lang w:val="fr-CA"/>
              </w:rPr>
              <w:t xml:space="preserve"> and </w:t>
            </w:r>
            <w:proofErr w:type="spellStart"/>
            <w:r w:rsidRPr="00242688">
              <w:rPr>
                <w:rFonts w:ascii="Times New Roman" w:hAnsi="Times New Roman"/>
                <w:lang w:val="fr-CA"/>
              </w:rPr>
              <w:t>Béliard</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E6D829B" w14:textId="77777777" w:rsidR="00242688" w:rsidRPr="00242688" w:rsidRDefault="00242688" w:rsidP="00242688">
            <w:pPr>
              <w:spacing w:line="256" w:lineRule="auto"/>
              <w:jc w:val="both"/>
              <w:rPr>
                <w:rFonts w:ascii="Times New Roman" w:hAnsi="Times New Roman"/>
                <w:lang w:val="fr-CA"/>
              </w:rPr>
            </w:pPr>
            <m:oMathPara>
              <m:oMathParaPr>
                <m:jc m:val="left"/>
              </m:oMathParaPr>
              <m:oMath>
                <m:r>
                  <w:rPr>
                    <w:rFonts w:ascii="Cambria Math" w:hAnsi="Cambria Math"/>
                    <w:lang w:val="fr-CA"/>
                  </w:rPr>
                  <m:t>λ</m:t>
                </m:r>
                <m:r>
                  <m:rPr>
                    <m:sty m:val="p"/>
                  </m:rPr>
                  <w:rPr>
                    <w:rFonts w:ascii="Cambria Math" w:hAnsi="Cambria Math"/>
                    <w:lang w:val="fr-CA"/>
                  </w:rPr>
                  <m:t>=1</m:t>
                </m:r>
              </m:oMath>
            </m:oMathPara>
          </w:p>
        </w:tc>
        <w:tc>
          <w:tcPr>
            <w:tcW w:w="3118" w:type="dxa"/>
            <w:vMerge w:val="restart"/>
            <w:tcBorders>
              <w:top w:val="single" w:sz="4" w:space="0" w:color="auto"/>
              <w:left w:val="single" w:sz="4" w:space="0" w:color="auto"/>
              <w:bottom w:val="single" w:sz="4" w:space="0" w:color="auto"/>
              <w:right w:val="single" w:sz="4" w:space="0" w:color="auto"/>
            </w:tcBorders>
            <w:hideMark/>
          </w:tcPr>
          <w:p w14:paraId="4A386620"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0.089</w:t>
            </w:r>
          </w:p>
        </w:tc>
      </w:tr>
      <w:tr w:rsidR="00242688" w:rsidRPr="00242688" w14:paraId="357E9EB2"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121D3399"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511D46"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13DCABBF" w14:textId="77777777" w:rsidR="00242688" w:rsidRPr="00242688" w:rsidRDefault="00242688" w:rsidP="00242688">
            <w:pPr>
              <w:spacing w:line="256" w:lineRule="auto"/>
              <w:jc w:val="both"/>
              <w:rPr>
                <w:rFonts w:ascii="Times New Roman" w:hAnsi="Times New Roman"/>
                <w:lang w:val="fr-CA"/>
              </w:rPr>
            </w:pPr>
            <w:proofErr w:type="gramStart"/>
            <w:r w:rsidRPr="00242688">
              <w:rPr>
                <w:rFonts w:ascii="Times New Roman" w:hAnsi="Times New Roman"/>
                <w:lang w:val="fr-CA"/>
              </w:rPr>
              <w:t>b</w:t>
            </w:r>
            <w:proofErr w:type="gramEnd"/>
            <w:r w:rsidRPr="00242688">
              <w:rPr>
                <w:rFonts w:ascii="Times New Roman" w:hAnsi="Times New Roman"/>
                <w:lang w:val="fr-CA"/>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58366" w14:textId="77777777" w:rsidR="00242688" w:rsidRPr="00242688" w:rsidRDefault="00242688" w:rsidP="00242688">
            <w:pPr>
              <w:rPr>
                <w:rFonts w:ascii="Times New Roman" w:hAnsi="Times New Roman"/>
                <w:lang w:val="fr-CA"/>
              </w:rPr>
            </w:pPr>
          </w:p>
        </w:tc>
      </w:tr>
      <w:tr w:rsidR="00242688" w:rsidRPr="00242688" w14:paraId="49D75AF8"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559AE6CF"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56C5D"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296B0B78" w14:textId="77777777" w:rsidR="00242688" w:rsidRPr="00242688" w:rsidRDefault="00660A6A" w:rsidP="00242688">
            <w:pPr>
              <w:spacing w:line="256" w:lineRule="auto"/>
              <w:jc w:val="both"/>
              <w:rPr>
                <w:rFonts w:ascii="Times New Roman" w:hAnsi="Times New Roman"/>
                <w:lang w:val="fr-CA"/>
              </w:rPr>
            </w:pPr>
            <m:oMathPara>
              <m:oMathParaPr>
                <m:jc m:val="left"/>
              </m:oMathParaPr>
              <m:oMath>
                <m:sSub>
                  <m:sSubPr>
                    <m:ctrlPr>
                      <w:rPr>
                        <w:rFonts w:ascii="Cambria Math" w:hAnsi="Cambria Math"/>
                        <w:lang w:val="fr-CA"/>
                      </w:rPr>
                    </m:ctrlPr>
                  </m:sSubPr>
                  <m:e>
                    <m:r>
                      <w:rPr>
                        <w:rFonts w:ascii="Cambria Math" w:hAnsi="Cambria Math"/>
                        <w:lang w:val="fr-CA"/>
                      </w:rPr>
                      <m:t>C</m:t>
                    </m:r>
                  </m:e>
                  <m:sub>
                    <m:r>
                      <m:rPr>
                        <m:sty m:val="p"/>
                      </m:rPr>
                      <w:rPr>
                        <w:rFonts w:ascii="Cambria Math" w:hAnsi="Cambria Math"/>
                        <w:lang w:val="fr-CA"/>
                      </w:rPr>
                      <m:t>∞</m:t>
                    </m:r>
                  </m:sub>
                </m:sSub>
                <m:r>
                  <m:rPr>
                    <m:sty m:val="p"/>
                  </m:rPr>
                  <w:rPr>
                    <w:rFonts w:ascii="Cambria Math" w:hAnsi="Cambria Math"/>
                    <w:lang w:val="fr-CA"/>
                  </w:rPr>
                  <m:t>=0.048</m:t>
                </m:r>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3D2B7" w14:textId="77777777" w:rsidR="00242688" w:rsidRPr="00242688" w:rsidRDefault="00242688" w:rsidP="00242688">
            <w:pPr>
              <w:rPr>
                <w:rFonts w:ascii="Times New Roman" w:hAnsi="Times New Roman"/>
                <w:lang w:val="fr-CA"/>
              </w:rPr>
            </w:pPr>
          </w:p>
        </w:tc>
      </w:tr>
      <w:tr w:rsidR="00242688" w:rsidRPr="00242688" w14:paraId="153AB389"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65C9C78A" w14:textId="77777777" w:rsidR="00242688" w:rsidRPr="00242688" w:rsidRDefault="00242688" w:rsidP="00242688">
            <w:pPr>
              <w:rPr>
                <w:rFonts w:ascii="Times New Roman" w:hAnsi="Times New Roman"/>
                <w:i/>
                <w:iCs/>
                <w:lang w:val="fr-CA"/>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08F8E51C"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 xml:space="preserve">Pseudo second </w:t>
            </w:r>
            <w:proofErr w:type="spellStart"/>
            <w:r w:rsidRPr="00242688">
              <w:rPr>
                <w:rFonts w:ascii="Times New Roman" w:hAnsi="Times New Roman"/>
                <w:lang w:val="fr-CA"/>
              </w:rPr>
              <w:t>order</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F7A0CD5" w14:textId="77777777" w:rsidR="00242688" w:rsidRPr="00242688" w:rsidRDefault="00242688" w:rsidP="00242688">
            <w:pPr>
              <w:spacing w:line="256" w:lineRule="auto"/>
              <w:jc w:val="both"/>
              <w:rPr>
                <w:rFonts w:ascii="Times New Roman" w:hAnsi="Times New Roman"/>
                <w:lang w:val="fr-CA"/>
              </w:rPr>
            </w:pPr>
            <w:proofErr w:type="gramStart"/>
            <w:r w:rsidRPr="00242688">
              <w:rPr>
                <w:rFonts w:ascii="Times New Roman" w:hAnsi="Times New Roman"/>
                <w:lang w:val="fr-CA"/>
              </w:rPr>
              <w:t>h</w:t>
            </w:r>
            <w:proofErr w:type="gramEnd"/>
            <w:r w:rsidRPr="00242688">
              <w:rPr>
                <w:rFonts w:ascii="Times New Roman" w:hAnsi="Times New Roman"/>
                <w:lang w:val="fr-CA"/>
              </w:rPr>
              <w:t>=1.001</w:t>
            </w:r>
          </w:p>
        </w:tc>
        <w:tc>
          <w:tcPr>
            <w:tcW w:w="3118" w:type="dxa"/>
            <w:vMerge w:val="restart"/>
            <w:tcBorders>
              <w:top w:val="single" w:sz="4" w:space="0" w:color="auto"/>
              <w:left w:val="single" w:sz="4" w:space="0" w:color="auto"/>
              <w:bottom w:val="single" w:sz="4" w:space="0" w:color="auto"/>
              <w:right w:val="single" w:sz="4" w:space="0" w:color="auto"/>
            </w:tcBorders>
            <w:hideMark/>
          </w:tcPr>
          <w:p w14:paraId="184B20EC"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0.230</w:t>
            </w:r>
          </w:p>
        </w:tc>
      </w:tr>
      <w:tr w:rsidR="00242688" w:rsidRPr="00242688" w14:paraId="0BEEA5F8"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08065249"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0E1"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188497F1" w14:textId="77777777" w:rsidR="00242688" w:rsidRPr="00242688" w:rsidRDefault="00660A6A" w:rsidP="00242688">
            <w:pPr>
              <w:spacing w:line="256" w:lineRule="auto"/>
              <w:jc w:val="both"/>
              <w:rPr>
                <w:rFonts w:ascii="Times New Roman" w:hAnsi="Times New Roman"/>
                <w:lang w:val="fr-CA"/>
              </w:rPr>
            </w:pPr>
            <m:oMathPara>
              <m:oMathParaPr>
                <m:jc m:val="left"/>
              </m:oMathParaPr>
              <m:oMath>
                <m:sSub>
                  <m:sSubPr>
                    <m:ctrlPr>
                      <w:rPr>
                        <w:rFonts w:ascii="Cambria Math" w:hAnsi="Cambria Math"/>
                        <w:lang w:val="fr-CA"/>
                      </w:rPr>
                    </m:ctrlPr>
                  </m:sSubPr>
                  <m:e>
                    <m:r>
                      <w:rPr>
                        <w:rFonts w:ascii="Cambria Math" w:hAnsi="Cambria Math"/>
                        <w:lang w:val="fr-CA"/>
                      </w:rPr>
                      <m:t>C</m:t>
                    </m:r>
                  </m:e>
                  <m:sub>
                    <m:r>
                      <w:rPr>
                        <w:rFonts w:ascii="Cambria Math" w:hAnsi="Cambria Math"/>
                        <w:lang w:val="fr-CA"/>
                      </w:rPr>
                      <m:t>s</m:t>
                    </m:r>
                  </m:sub>
                </m:sSub>
                <m:r>
                  <m:rPr>
                    <m:sty m:val="p"/>
                  </m:rPr>
                  <w:rPr>
                    <w:rFonts w:ascii="Cambria Math" w:hAnsi="Cambria Math"/>
                    <w:lang w:val="fr-CA"/>
                  </w:rPr>
                  <m:t>=1102.640</m:t>
                </m:r>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C5CA4C" w14:textId="77777777" w:rsidR="00242688" w:rsidRPr="00242688" w:rsidRDefault="00242688" w:rsidP="00242688">
            <w:pPr>
              <w:rPr>
                <w:rFonts w:ascii="Times New Roman" w:hAnsi="Times New Roman"/>
                <w:lang w:val="fr-CA"/>
              </w:rPr>
            </w:pPr>
          </w:p>
        </w:tc>
      </w:tr>
      <w:tr w:rsidR="00242688" w:rsidRPr="00242688" w14:paraId="5448C37B" w14:textId="77777777" w:rsidTr="00F208DE">
        <w:tc>
          <w:tcPr>
            <w:tcW w:w="2093" w:type="dxa"/>
            <w:vMerge w:val="restart"/>
            <w:tcBorders>
              <w:top w:val="single" w:sz="4" w:space="0" w:color="auto"/>
              <w:left w:val="single" w:sz="4" w:space="0" w:color="auto"/>
              <w:bottom w:val="single" w:sz="4" w:space="0" w:color="auto"/>
              <w:right w:val="single" w:sz="4" w:space="0" w:color="auto"/>
            </w:tcBorders>
            <w:hideMark/>
          </w:tcPr>
          <w:p w14:paraId="5D61E532" w14:textId="77777777" w:rsidR="00242688" w:rsidRPr="00242688" w:rsidRDefault="00242688" w:rsidP="00242688">
            <w:pPr>
              <w:spacing w:line="256" w:lineRule="auto"/>
              <w:jc w:val="both"/>
              <w:rPr>
                <w:rFonts w:ascii="Times New Roman" w:hAnsi="Times New Roman"/>
                <w:i/>
                <w:iCs/>
                <w:lang w:val="fr-CA"/>
              </w:rPr>
            </w:pPr>
            <w:r w:rsidRPr="00242688">
              <w:rPr>
                <w:rFonts w:ascii="Times New Roman" w:hAnsi="Times New Roman"/>
                <w:i/>
                <w:iCs/>
                <w:lang w:val="fr-CA"/>
              </w:rPr>
              <w:t>Thymus vulgaris</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FA2A1A8" w14:textId="77777777" w:rsidR="00242688" w:rsidRPr="00242688" w:rsidRDefault="00242688" w:rsidP="00242688">
            <w:pPr>
              <w:spacing w:line="256" w:lineRule="auto"/>
              <w:jc w:val="both"/>
              <w:rPr>
                <w:rFonts w:ascii="Times New Roman" w:hAnsi="Times New Roman"/>
                <w:lang w:val="fr-CA"/>
              </w:rPr>
            </w:pPr>
            <w:proofErr w:type="spellStart"/>
            <w:r w:rsidRPr="00242688">
              <w:rPr>
                <w:rFonts w:ascii="Times New Roman" w:hAnsi="Times New Roman"/>
                <w:lang w:val="fr-CA"/>
              </w:rPr>
              <w:t>Sovova</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6D20727C" w14:textId="77777777" w:rsidR="00242688" w:rsidRPr="00242688" w:rsidRDefault="00242688" w:rsidP="00242688">
            <w:pPr>
              <w:spacing w:line="256" w:lineRule="auto"/>
              <w:jc w:val="both"/>
              <w:rPr>
                <w:rFonts w:ascii="Times New Roman" w:hAnsi="Times New Roman"/>
                <w:lang w:val="fr-CA"/>
              </w:rPr>
            </w:pPr>
            <w:proofErr w:type="gramStart"/>
            <w:r w:rsidRPr="00242688">
              <w:rPr>
                <w:rFonts w:ascii="Times New Roman" w:hAnsi="Times New Roman"/>
                <w:lang w:val="fr-CA"/>
              </w:rPr>
              <w:t>f</w:t>
            </w:r>
            <w:proofErr w:type="gramEnd"/>
            <w:r w:rsidRPr="00242688">
              <w:rPr>
                <w:rFonts w:ascii="Times New Roman" w:hAnsi="Times New Roman"/>
                <w:lang w:val="fr-CA"/>
              </w:rPr>
              <w:t>=1.104</w:t>
            </w:r>
          </w:p>
        </w:tc>
        <w:tc>
          <w:tcPr>
            <w:tcW w:w="3118" w:type="dxa"/>
            <w:vMerge w:val="restart"/>
            <w:tcBorders>
              <w:top w:val="single" w:sz="4" w:space="0" w:color="auto"/>
              <w:left w:val="single" w:sz="4" w:space="0" w:color="auto"/>
              <w:bottom w:val="single" w:sz="4" w:space="0" w:color="auto"/>
              <w:right w:val="single" w:sz="4" w:space="0" w:color="auto"/>
            </w:tcBorders>
            <w:hideMark/>
          </w:tcPr>
          <w:p w14:paraId="10D4F1B1"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0.989</w:t>
            </w:r>
          </w:p>
        </w:tc>
      </w:tr>
      <w:tr w:rsidR="00242688" w:rsidRPr="00242688" w14:paraId="07649F6E"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068017A9"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1856ED"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6FCBCC90"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T</w:t>
            </w:r>
            <w:r w:rsidRPr="00242688">
              <w:rPr>
                <w:rFonts w:ascii="Times New Roman" w:hAnsi="Times New Roman"/>
                <w:vertAlign w:val="subscript"/>
                <w:lang w:val="fr-CA"/>
              </w:rPr>
              <w:t>1</w:t>
            </w:r>
            <w:r w:rsidRPr="00242688">
              <w:rPr>
                <w:rFonts w:ascii="Times New Roman" w:hAnsi="Times New Roman"/>
                <w:lang w:val="fr-CA"/>
              </w:rPr>
              <w:t>=733.372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3A3EC" w14:textId="77777777" w:rsidR="00242688" w:rsidRPr="00242688" w:rsidRDefault="00242688" w:rsidP="00242688">
            <w:pPr>
              <w:rPr>
                <w:rFonts w:ascii="Times New Roman" w:hAnsi="Times New Roman"/>
                <w:lang w:val="fr-CA"/>
              </w:rPr>
            </w:pPr>
          </w:p>
        </w:tc>
      </w:tr>
      <w:tr w:rsidR="00242688" w:rsidRPr="00242688" w14:paraId="5C878576"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3A44FAD4"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5775E1"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4D51EA91"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T</w:t>
            </w:r>
            <w:r w:rsidRPr="00242688">
              <w:rPr>
                <w:rFonts w:ascii="Times New Roman" w:hAnsi="Times New Roman"/>
                <w:vertAlign w:val="subscript"/>
                <w:lang w:val="fr-CA"/>
              </w:rPr>
              <w:t>2</w:t>
            </w:r>
            <w:r w:rsidRPr="00242688">
              <w:rPr>
                <w:rFonts w:ascii="Times New Roman" w:hAnsi="Times New Roman"/>
                <w:lang w:val="fr-CA"/>
              </w:rPr>
              <w:t>=10.091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A08E7F" w14:textId="77777777" w:rsidR="00242688" w:rsidRPr="00242688" w:rsidRDefault="00242688" w:rsidP="00242688">
            <w:pPr>
              <w:rPr>
                <w:rFonts w:ascii="Times New Roman" w:hAnsi="Times New Roman"/>
                <w:lang w:val="fr-CA"/>
              </w:rPr>
            </w:pPr>
          </w:p>
        </w:tc>
      </w:tr>
      <w:tr w:rsidR="00242688" w:rsidRPr="00242688" w14:paraId="70B4AA9B"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5617EC36"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DC67B"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674447FB" w14:textId="77777777" w:rsidR="00242688" w:rsidRPr="00242688" w:rsidRDefault="00660A6A" w:rsidP="00242688">
            <w:pPr>
              <w:spacing w:line="256" w:lineRule="auto"/>
              <w:jc w:val="both"/>
              <w:rPr>
                <w:rFonts w:ascii="Times New Roman" w:hAnsi="Times New Roman"/>
                <w:lang w:val="fr-CA"/>
              </w:rPr>
            </w:pPr>
            <m:oMathPara>
              <m:oMathParaPr>
                <m:jc m:val="left"/>
              </m:oMathParaPr>
              <m:oMath>
                <m:sSub>
                  <m:sSubPr>
                    <m:ctrlPr>
                      <w:rPr>
                        <w:rFonts w:ascii="Cambria Math" w:hAnsi="Cambria Math"/>
                        <w:lang w:val="fr-CA"/>
                      </w:rPr>
                    </m:ctrlPr>
                  </m:sSubPr>
                  <m:e>
                    <m:r>
                      <w:rPr>
                        <w:rFonts w:ascii="Cambria Math" w:hAnsi="Cambria Math"/>
                        <w:lang w:val="fr-CA"/>
                      </w:rPr>
                      <m:t>C</m:t>
                    </m:r>
                  </m:e>
                  <m:sub>
                    <m:r>
                      <m:rPr>
                        <m:sty m:val="p"/>
                      </m:rPr>
                      <w:rPr>
                        <w:rFonts w:ascii="Cambria Math" w:hAnsi="Cambria Math"/>
                        <w:lang w:val="fr-CA"/>
                      </w:rPr>
                      <m:t>∞</m:t>
                    </m:r>
                  </m:sub>
                </m:sSub>
                <m:r>
                  <m:rPr>
                    <m:sty m:val="p"/>
                  </m:rPr>
                  <w:rPr>
                    <w:rFonts w:ascii="Cambria Math" w:hAnsi="Cambria Math"/>
                    <w:lang w:val="fr-CA"/>
                  </w:rPr>
                  <m:t>=0.007</m:t>
                </m:r>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8A4638" w14:textId="77777777" w:rsidR="00242688" w:rsidRPr="00242688" w:rsidRDefault="00242688" w:rsidP="00242688">
            <w:pPr>
              <w:rPr>
                <w:rFonts w:ascii="Times New Roman" w:hAnsi="Times New Roman"/>
                <w:lang w:val="fr-CA"/>
              </w:rPr>
            </w:pPr>
          </w:p>
        </w:tc>
      </w:tr>
      <w:tr w:rsidR="00242688" w:rsidRPr="00242688" w14:paraId="6CECB3AE"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5E01FB76" w14:textId="77777777" w:rsidR="00242688" w:rsidRPr="00242688" w:rsidRDefault="00242688" w:rsidP="00242688">
            <w:pPr>
              <w:rPr>
                <w:rFonts w:ascii="Times New Roman" w:hAnsi="Times New Roman"/>
                <w:i/>
                <w:iCs/>
                <w:lang w:val="fr-CA"/>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0D18C127" w14:textId="77777777" w:rsidR="00242688" w:rsidRPr="00242688" w:rsidRDefault="00242688" w:rsidP="00242688">
            <w:pPr>
              <w:spacing w:line="256" w:lineRule="auto"/>
              <w:jc w:val="both"/>
              <w:rPr>
                <w:rFonts w:ascii="Times New Roman" w:hAnsi="Times New Roman"/>
                <w:lang w:val="fr-CA"/>
              </w:rPr>
            </w:pPr>
            <w:proofErr w:type="spellStart"/>
            <w:r w:rsidRPr="00242688">
              <w:rPr>
                <w:rFonts w:ascii="Times New Roman" w:hAnsi="Times New Roman"/>
                <w:lang w:val="fr-CA"/>
              </w:rPr>
              <w:t>Marafat</w:t>
            </w:r>
            <w:proofErr w:type="spellEnd"/>
            <w:r w:rsidRPr="00242688">
              <w:rPr>
                <w:rFonts w:ascii="Times New Roman" w:hAnsi="Times New Roman"/>
                <w:lang w:val="fr-CA"/>
              </w:rPr>
              <w:t xml:space="preserve"> and </w:t>
            </w:r>
            <w:proofErr w:type="spellStart"/>
            <w:r w:rsidRPr="00242688">
              <w:rPr>
                <w:rFonts w:ascii="Times New Roman" w:hAnsi="Times New Roman"/>
                <w:lang w:val="fr-CA"/>
              </w:rPr>
              <w:t>Béliard</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9B69C22" w14:textId="77777777" w:rsidR="00242688" w:rsidRPr="00242688" w:rsidRDefault="00242688" w:rsidP="00242688">
            <w:pPr>
              <w:spacing w:line="256" w:lineRule="auto"/>
              <w:jc w:val="both"/>
              <w:rPr>
                <w:rFonts w:ascii="Times New Roman" w:hAnsi="Times New Roman"/>
                <w:lang w:val="fr-CA"/>
              </w:rPr>
            </w:pPr>
            <m:oMathPara>
              <m:oMathParaPr>
                <m:jc m:val="left"/>
              </m:oMathParaPr>
              <m:oMath>
                <m:r>
                  <w:rPr>
                    <w:rFonts w:ascii="Cambria Math" w:hAnsi="Cambria Math"/>
                    <w:lang w:val="fr-CA"/>
                  </w:rPr>
                  <m:t>λ</m:t>
                </m:r>
                <m:r>
                  <m:rPr>
                    <m:sty m:val="p"/>
                  </m:rPr>
                  <w:rPr>
                    <w:rFonts w:ascii="Cambria Math" w:hAnsi="Cambria Math"/>
                    <w:lang w:val="fr-CA"/>
                  </w:rPr>
                  <m:t>=0.02</m:t>
                </m:r>
              </m:oMath>
            </m:oMathPara>
          </w:p>
        </w:tc>
        <w:tc>
          <w:tcPr>
            <w:tcW w:w="3118" w:type="dxa"/>
            <w:vMerge w:val="restart"/>
            <w:tcBorders>
              <w:top w:val="single" w:sz="4" w:space="0" w:color="auto"/>
              <w:left w:val="single" w:sz="4" w:space="0" w:color="auto"/>
              <w:bottom w:val="single" w:sz="4" w:space="0" w:color="auto"/>
              <w:right w:val="single" w:sz="4" w:space="0" w:color="auto"/>
            </w:tcBorders>
            <w:hideMark/>
          </w:tcPr>
          <w:p w14:paraId="3D908936"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0.138</w:t>
            </w:r>
          </w:p>
        </w:tc>
      </w:tr>
      <w:tr w:rsidR="00242688" w:rsidRPr="00242688" w14:paraId="4F896FFC"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4FB61CF6"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1E1DC"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49C27C41" w14:textId="77777777" w:rsidR="00242688" w:rsidRPr="00242688" w:rsidRDefault="00242688" w:rsidP="00242688">
            <w:pPr>
              <w:spacing w:line="256" w:lineRule="auto"/>
              <w:jc w:val="both"/>
              <w:rPr>
                <w:rFonts w:ascii="Times New Roman" w:hAnsi="Times New Roman"/>
                <w:lang w:val="fr-CA"/>
              </w:rPr>
            </w:pPr>
            <w:proofErr w:type="gramStart"/>
            <w:r w:rsidRPr="00242688">
              <w:rPr>
                <w:rFonts w:ascii="Times New Roman" w:hAnsi="Times New Roman"/>
                <w:lang w:val="fr-CA"/>
              </w:rPr>
              <w:t>b</w:t>
            </w:r>
            <w:proofErr w:type="gramEnd"/>
            <w:r w:rsidRPr="00242688">
              <w:rPr>
                <w:rFonts w:ascii="Times New Roman" w:hAnsi="Times New Roman"/>
                <w:lang w:val="fr-CA"/>
              </w:rPr>
              <w:t>=0.1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5A075" w14:textId="77777777" w:rsidR="00242688" w:rsidRPr="00242688" w:rsidRDefault="00242688" w:rsidP="00242688">
            <w:pPr>
              <w:rPr>
                <w:rFonts w:ascii="Times New Roman" w:hAnsi="Times New Roman"/>
                <w:lang w:val="fr-CA"/>
              </w:rPr>
            </w:pPr>
          </w:p>
        </w:tc>
      </w:tr>
      <w:tr w:rsidR="00242688" w:rsidRPr="00242688" w14:paraId="21543866"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6699FB53"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4B84C1"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3830C5A4" w14:textId="77777777" w:rsidR="00242688" w:rsidRPr="00242688" w:rsidRDefault="00660A6A" w:rsidP="00242688">
            <w:pPr>
              <w:spacing w:line="256" w:lineRule="auto"/>
              <w:jc w:val="both"/>
              <w:rPr>
                <w:rFonts w:ascii="Times New Roman" w:hAnsi="Times New Roman"/>
                <w:lang w:val="fr-CA"/>
              </w:rPr>
            </w:pPr>
            <m:oMathPara>
              <m:oMathParaPr>
                <m:jc m:val="left"/>
              </m:oMathParaPr>
              <m:oMath>
                <m:sSub>
                  <m:sSubPr>
                    <m:ctrlPr>
                      <w:rPr>
                        <w:rFonts w:ascii="Cambria Math" w:hAnsi="Cambria Math"/>
                        <w:lang w:val="fr-CA"/>
                      </w:rPr>
                    </m:ctrlPr>
                  </m:sSubPr>
                  <m:e>
                    <m:r>
                      <w:rPr>
                        <w:rFonts w:ascii="Cambria Math" w:hAnsi="Cambria Math"/>
                        <w:lang w:val="fr-CA"/>
                      </w:rPr>
                      <m:t>C</m:t>
                    </m:r>
                  </m:e>
                  <m:sub>
                    <m:r>
                      <m:rPr>
                        <m:sty m:val="p"/>
                      </m:rPr>
                      <w:rPr>
                        <w:rFonts w:ascii="Cambria Math" w:hAnsi="Cambria Math"/>
                        <w:lang w:val="fr-CA"/>
                      </w:rPr>
                      <m:t>∞</m:t>
                    </m:r>
                  </m:sub>
                </m:sSub>
                <m:r>
                  <m:rPr>
                    <m:sty m:val="p"/>
                  </m:rPr>
                  <w:rPr>
                    <w:rFonts w:ascii="Cambria Math" w:hAnsi="Cambria Math"/>
                    <w:lang w:val="fr-CA"/>
                  </w:rPr>
                  <m:t>=0.002</m:t>
                </m:r>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1B0323" w14:textId="77777777" w:rsidR="00242688" w:rsidRPr="00242688" w:rsidRDefault="00242688" w:rsidP="00242688">
            <w:pPr>
              <w:rPr>
                <w:rFonts w:ascii="Times New Roman" w:hAnsi="Times New Roman"/>
                <w:lang w:val="fr-CA"/>
              </w:rPr>
            </w:pPr>
          </w:p>
        </w:tc>
      </w:tr>
      <w:tr w:rsidR="00242688" w:rsidRPr="00242688" w14:paraId="4ADF1A6D"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37045D00" w14:textId="77777777" w:rsidR="00242688" w:rsidRPr="00242688" w:rsidRDefault="00242688" w:rsidP="00242688">
            <w:pPr>
              <w:rPr>
                <w:rFonts w:ascii="Times New Roman" w:hAnsi="Times New Roman"/>
                <w:i/>
                <w:iCs/>
                <w:lang w:val="fr-CA"/>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3D708877"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 xml:space="preserve">Pseudo second </w:t>
            </w:r>
            <w:proofErr w:type="spellStart"/>
            <w:r w:rsidRPr="00242688">
              <w:rPr>
                <w:rFonts w:ascii="Times New Roman" w:hAnsi="Times New Roman"/>
                <w:lang w:val="fr-CA"/>
              </w:rPr>
              <w:t>order</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130114D" w14:textId="77777777" w:rsidR="00242688" w:rsidRPr="00242688" w:rsidRDefault="00242688" w:rsidP="00242688">
            <w:pPr>
              <w:spacing w:line="256" w:lineRule="auto"/>
              <w:jc w:val="both"/>
              <w:rPr>
                <w:rFonts w:ascii="Times New Roman" w:hAnsi="Times New Roman"/>
                <w:lang w:val="fr-CA"/>
              </w:rPr>
            </w:pPr>
            <w:proofErr w:type="gramStart"/>
            <w:r w:rsidRPr="00242688">
              <w:rPr>
                <w:rFonts w:ascii="Times New Roman" w:hAnsi="Times New Roman"/>
                <w:lang w:val="fr-CA"/>
              </w:rPr>
              <w:t>h</w:t>
            </w:r>
            <w:proofErr w:type="gramEnd"/>
            <w:r w:rsidRPr="00242688">
              <w:rPr>
                <w:rFonts w:ascii="Times New Roman" w:hAnsi="Times New Roman"/>
                <w:lang w:val="fr-CA"/>
              </w:rPr>
              <w:t>=6,735x</w:t>
            </w:r>
            <m:oMath>
              <m:sSup>
                <m:sSupPr>
                  <m:ctrlPr>
                    <w:rPr>
                      <w:rFonts w:ascii="Cambria Math" w:hAnsi="Cambria Math"/>
                      <w:lang w:val="fr-CA"/>
                    </w:rPr>
                  </m:ctrlPr>
                </m:sSupPr>
                <m:e>
                  <m:r>
                    <m:rPr>
                      <m:sty m:val="p"/>
                    </m:rPr>
                    <w:rPr>
                      <w:rFonts w:ascii="Cambria Math" w:hAnsi="Cambria Math"/>
                      <w:lang w:val="fr-CA"/>
                    </w:rPr>
                    <m:t>10</m:t>
                  </m:r>
                </m:e>
                <m:sup>
                  <m:r>
                    <m:rPr>
                      <m:sty m:val="p"/>
                    </m:rPr>
                    <w:rPr>
                      <w:rFonts w:ascii="Cambria Math" w:hAnsi="Cambria Math"/>
                      <w:lang w:val="fr-CA"/>
                    </w:rPr>
                    <m:t>-6</m:t>
                  </m:r>
                </m:sup>
              </m:sSup>
            </m:oMath>
          </w:p>
        </w:tc>
        <w:tc>
          <w:tcPr>
            <w:tcW w:w="3118" w:type="dxa"/>
            <w:vMerge w:val="restart"/>
            <w:tcBorders>
              <w:top w:val="single" w:sz="4" w:space="0" w:color="auto"/>
              <w:left w:val="single" w:sz="4" w:space="0" w:color="auto"/>
              <w:bottom w:val="single" w:sz="4" w:space="0" w:color="auto"/>
              <w:right w:val="single" w:sz="4" w:space="0" w:color="auto"/>
            </w:tcBorders>
            <w:hideMark/>
          </w:tcPr>
          <w:p w14:paraId="4C14892B"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0.978</w:t>
            </w:r>
          </w:p>
        </w:tc>
      </w:tr>
      <w:tr w:rsidR="00242688" w:rsidRPr="00242688" w14:paraId="1DD67096"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6C059F56"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E9AFB"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614C6905" w14:textId="77777777" w:rsidR="00242688" w:rsidRPr="00242688" w:rsidRDefault="00660A6A" w:rsidP="00242688">
            <w:pPr>
              <w:spacing w:line="256" w:lineRule="auto"/>
              <w:jc w:val="both"/>
              <w:rPr>
                <w:rFonts w:ascii="Times New Roman" w:hAnsi="Times New Roman"/>
                <w:lang w:val="fr-CA"/>
              </w:rPr>
            </w:pPr>
            <m:oMathPara>
              <m:oMathParaPr>
                <m:jc m:val="left"/>
              </m:oMathParaPr>
              <m:oMath>
                <m:sSub>
                  <m:sSubPr>
                    <m:ctrlPr>
                      <w:rPr>
                        <w:rFonts w:ascii="Cambria Math" w:hAnsi="Cambria Math"/>
                        <w:lang w:val="fr-CA"/>
                      </w:rPr>
                    </m:ctrlPr>
                  </m:sSubPr>
                  <m:e>
                    <m:r>
                      <w:rPr>
                        <w:rFonts w:ascii="Cambria Math" w:hAnsi="Cambria Math"/>
                        <w:lang w:val="fr-CA"/>
                      </w:rPr>
                      <m:t>C</m:t>
                    </m:r>
                  </m:e>
                  <m:sub>
                    <m:r>
                      <w:rPr>
                        <w:rFonts w:ascii="Cambria Math" w:hAnsi="Cambria Math"/>
                        <w:lang w:val="fr-CA"/>
                      </w:rPr>
                      <m:t>s</m:t>
                    </m:r>
                  </m:sub>
                </m:sSub>
                <m:r>
                  <m:rPr>
                    <m:sty m:val="p"/>
                  </m:rPr>
                  <w:rPr>
                    <w:rFonts w:ascii="Cambria Math" w:hAnsi="Cambria Math"/>
                    <w:lang w:val="fr-CA"/>
                  </w:rPr>
                  <m:t>=409.434</m:t>
                </m:r>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65DCDA" w14:textId="77777777" w:rsidR="00242688" w:rsidRPr="00242688" w:rsidRDefault="00242688" w:rsidP="00242688">
            <w:pPr>
              <w:rPr>
                <w:rFonts w:ascii="Times New Roman" w:hAnsi="Times New Roman"/>
                <w:lang w:val="fr-CA"/>
              </w:rPr>
            </w:pPr>
          </w:p>
        </w:tc>
      </w:tr>
      <w:tr w:rsidR="00242688" w:rsidRPr="00242688" w14:paraId="629DBBE6" w14:textId="77777777" w:rsidTr="00F208DE">
        <w:tc>
          <w:tcPr>
            <w:tcW w:w="2093" w:type="dxa"/>
            <w:vMerge w:val="restart"/>
            <w:tcBorders>
              <w:top w:val="single" w:sz="4" w:space="0" w:color="auto"/>
              <w:left w:val="single" w:sz="4" w:space="0" w:color="auto"/>
              <w:bottom w:val="single" w:sz="4" w:space="0" w:color="auto"/>
              <w:right w:val="single" w:sz="4" w:space="0" w:color="auto"/>
            </w:tcBorders>
            <w:hideMark/>
          </w:tcPr>
          <w:p w14:paraId="46A9F8B8" w14:textId="77777777" w:rsidR="00242688" w:rsidRPr="00242688" w:rsidRDefault="00242688" w:rsidP="00242688">
            <w:pPr>
              <w:spacing w:line="256" w:lineRule="auto"/>
              <w:jc w:val="both"/>
              <w:rPr>
                <w:rFonts w:ascii="Times New Roman" w:hAnsi="Times New Roman"/>
                <w:i/>
                <w:iCs/>
                <w:lang w:val="fr-CA"/>
              </w:rPr>
            </w:pPr>
            <w:r w:rsidRPr="00242688">
              <w:rPr>
                <w:rFonts w:ascii="Times New Roman" w:hAnsi="Times New Roman"/>
                <w:i/>
                <w:iCs/>
                <w:lang w:val="fr-CA"/>
              </w:rPr>
              <w:t xml:space="preserve">Citrus </w:t>
            </w:r>
            <w:proofErr w:type="spellStart"/>
            <w:r w:rsidRPr="00242688">
              <w:rPr>
                <w:rFonts w:ascii="Times New Roman" w:hAnsi="Times New Roman"/>
                <w:i/>
                <w:iCs/>
                <w:lang w:val="fr-CA"/>
              </w:rPr>
              <w:t>sinensis</w:t>
            </w:r>
            <w:proofErr w:type="spellEnd"/>
            <w:r w:rsidRPr="00242688">
              <w:rPr>
                <w:rFonts w:ascii="Times New Roman" w:hAnsi="Times New Roman"/>
                <w:i/>
                <w:iCs/>
                <w:lang w:val="fr-CA"/>
              </w:rPr>
              <w:t xml:space="preserve"> L</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1B7769A" w14:textId="77777777" w:rsidR="00242688" w:rsidRPr="00242688" w:rsidRDefault="00242688" w:rsidP="00242688">
            <w:pPr>
              <w:spacing w:line="256" w:lineRule="auto"/>
              <w:jc w:val="both"/>
              <w:rPr>
                <w:rFonts w:ascii="Times New Roman" w:hAnsi="Times New Roman"/>
                <w:lang w:val="fr-CA"/>
              </w:rPr>
            </w:pPr>
            <w:proofErr w:type="spellStart"/>
            <w:r w:rsidRPr="00242688">
              <w:rPr>
                <w:rFonts w:ascii="Times New Roman" w:hAnsi="Times New Roman"/>
                <w:lang w:val="fr-CA"/>
              </w:rPr>
              <w:t>Sovova</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64D978E" w14:textId="77777777" w:rsidR="00242688" w:rsidRPr="00242688" w:rsidRDefault="00242688" w:rsidP="00242688">
            <w:pPr>
              <w:spacing w:line="256" w:lineRule="auto"/>
              <w:jc w:val="both"/>
              <w:rPr>
                <w:rFonts w:ascii="Times New Roman" w:hAnsi="Times New Roman"/>
                <w:lang w:val="fr-CA"/>
              </w:rPr>
            </w:pPr>
            <w:proofErr w:type="gramStart"/>
            <w:r w:rsidRPr="00242688">
              <w:rPr>
                <w:rFonts w:ascii="Times New Roman" w:hAnsi="Times New Roman"/>
                <w:lang w:val="fr-CA"/>
              </w:rPr>
              <w:t>f</w:t>
            </w:r>
            <w:proofErr w:type="gramEnd"/>
            <w:r w:rsidRPr="00242688">
              <w:rPr>
                <w:rFonts w:ascii="Times New Roman" w:hAnsi="Times New Roman"/>
                <w:lang w:val="fr-CA"/>
              </w:rPr>
              <w:t>==11.126</w:t>
            </w:r>
          </w:p>
        </w:tc>
        <w:tc>
          <w:tcPr>
            <w:tcW w:w="3118" w:type="dxa"/>
            <w:vMerge w:val="restart"/>
            <w:tcBorders>
              <w:top w:val="single" w:sz="4" w:space="0" w:color="auto"/>
              <w:left w:val="single" w:sz="4" w:space="0" w:color="auto"/>
              <w:bottom w:val="single" w:sz="4" w:space="0" w:color="auto"/>
              <w:right w:val="single" w:sz="4" w:space="0" w:color="auto"/>
            </w:tcBorders>
            <w:hideMark/>
          </w:tcPr>
          <w:p w14:paraId="19BC29D6"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0.998</w:t>
            </w:r>
          </w:p>
        </w:tc>
      </w:tr>
      <w:tr w:rsidR="00242688" w:rsidRPr="00242688" w14:paraId="1AA958C5"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583E597E"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C2909"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66BF3E8B"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T</w:t>
            </w:r>
            <w:r w:rsidRPr="00242688">
              <w:rPr>
                <w:rFonts w:ascii="Times New Roman" w:hAnsi="Times New Roman"/>
                <w:vertAlign w:val="subscript"/>
                <w:lang w:val="fr-CA"/>
              </w:rPr>
              <w:t>1</w:t>
            </w:r>
            <w:r w:rsidRPr="00242688">
              <w:rPr>
                <w:rFonts w:ascii="Times New Roman" w:hAnsi="Times New Roman"/>
                <w:lang w:val="fr-CA"/>
              </w:rPr>
              <w:t>=65.040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F5980" w14:textId="77777777" w:rsidR="00242688" w:rsidRPr="00242688" w:rsidRDefault="00242688" w:rsidP="00242688">
            <w:pPr>
              <w:rPr>
                <w:rFonts w:ascii="Times New Roman" w:hAnsi="Times New Roman"/>
                <w:lang w:val="fr-CA"/>
              </w:rPr>
            </w:pPr>
          </w:p>
        </w:tc>
      </w:tr>
      <w:tr w:rsidR="00242688" w:rsidRPr="00242688" w14:paraId="34775141"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6DBF4C2A"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D9D5DA"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65EDE9EE"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T</w:t>
            </w:r>
            <w:r w:rsidRPr="00242688">
              <w:rPr>
                <w:rFonts w:ascii="Times New Roman" w:hAnsi="Times New Roman"/>
                <w:vertAlign w:val="subscript"/>
                <w:lang w:val="fr-CA"/>
              </w:rPr>
              <w:t>2</w:t>
            </w:r>
            <w:r w:rsidRPr="00242688">
              <w:rPr>
                <w:rFonts w:ascii="Times New Roman" w:hAnsi="Times New Roman"/>
                <w:lang w:val="fr-CA"/>
              </w:rPr>
              <w:t>=51.924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343237" w14:textId="77777777" w:rsidR="00242688" w:rsidRPr="00242688" w:rsidRDefault="00242688" w:rsidP="00242688">
            <w:pPr>
              <w:rPr>
                <w:rFonts w:ascii="Times New Roman" w:hAnsi="Times New Roman"/>
                <w:lang w:val="fr-CA"/>
              </w:rPr>
            </w:pPr>
          </w:p>
        </w:tc>
      </w:tr>
      <w:tr w:rsidR="00242688" w:rsidRPr="00242688" w14:paraId="5BC0CA83"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60750C65"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695A1C"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35B2885D" w14:textId="77777777" w:rsidR="00242688" w:rsidRPr="00242688" w:rsidRDefault="00660A6A" w:rsidP="00242688">
            <w:pPr>
              <w:spacing w:line="256" w:lineRule="auto"/>
              <w:jc w:val="both"/>
              <w:rPr>
                <w:rFonts w:ascii="Times New Roman" w:hAnsi="Times New Roman"/>
                <w:lang w:val="fr-CA"/>
              </w:rPr>
            </w:pPr>
            <m:oMathPara>
              <m:oMathParaPr>
                <m:jc m:val="left"/>
              </m:oMathParaPr>
              <m:oMath>
                <m:sSub>
                  <m:sSubPr>
                    <m:ctrlPr>
                      <w:rPr>
                        <w:rFonts w:ascii="Cambria Math" w:hAnsi="Cambria Math"/>
                        <w:lang w:val="fr-CA"/>
                      </w:rPr>
                    </m:ctrlPr>
                  </m:sSubPr>
                  <m:e>
                    <m:r>
                      <w:rPr>
                        <w:rFonts w:ascii="Cambria Math" w:hAnsi="Cambria Math"/>
                        <w:lang w:val="fr-CA"/>
                      </w:rPr>
                      <m:t>C</m:t>
                    </m:r>
                  </m:e>
                  <m:sub>
                    <m:r>
                      <m:rPr>
                        <m:sty m:val="p"/>
                      </m:rPr>
                      <w:rPr>
                        <w:rFonts w:ascii="Cambria Math" w:hAnsi="Cambria Math"/>
                        <w:lang w:val="fr-CA"/>
                      </w:rPr>
                      <m:t>∞</m:t>
                    </m:r>
                  </m:sub>
                </m:sSub>
                <m:r>
                  <m:rPr>
                    <m:sty m:val="p"/>
                  </m:rPr>
                  <w:rPr>
                    <w:rFonts w:ascii="Cambria Math" w:hAnsi="Cambria Math"/>
                    <w:lang w:val="fr-CA"/>
                  </w:rPr>
                  <m:t>=2.33×</m:t>
                </m:r>
                <m:sSup>
                  <m:sSupPr>
                    <m:ctrlPr>
                      <w:rPr>
                        <w:rFonts w:ascii="Cambria Math" w:hAnsi="Cambria Math"/>
                        <w:lang w:val="fr-CA"/>
                      </w:rPr>
                    </m:ctrlPr>
                  </m:sSupPr>
                  <m:e>
                    <m:r>
                      <m:rPr>
                        <m:sty m:val="p"/>
                      </m:rPr>
                      <w:rPr>
                        <w:rFonts w:ascii="Cambria Math" w:hAnsi="Cambria Math"/>
                        <w:lang w:val="fr-CA"/>
                      </w:rPr>
                      <m:t>10</m:t>
                    </m:r>
                  </m:e>
                  <m:sup>
                    <m:r>
                      <m:rPr>
                        <m:sty m:val="p"/>
                      </m:rPr>
                      <w:rPr>
                        <w:rFonts w:ascii="Cambria Math" w:hAnsi="Cambria Math"/>
                        <w:lang w:val="fr-CA"/>
                      </w:rPr>
                      <m:t>-3</m:t>
                    </m:r>
                  </m:sup>
                </m:sSup>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26275D" w14:textId="77777777" w:rsidR="00242688" w:rsidRPr="00242688" w:rsidRDefault="00242688" w:rsidP="00242688">
            <w:pPr>
              <w:rPr>
                <w:rFonts w:ascii="Times New Roman" w:hAnsi="Times New Roman"/>
                <w:lang w:val="fr-CA"/>
              </w:rPr>
            </w:pPr>
          </w:p>
        </w:tc>
      </w:tr>
      <w:tr w:rsidR="00242688" w:rsidRPr="00242688" w14:paraId="76E50BB5"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0E25F87B" w14:textId="77777777" w:rsidR="00242688" w:rsidRPr="00242688" w:rsidRDefault="00242688" w:rsidP="00242688">
            <w:pPr>
              <w:rPr>
                <w:rFonts w:ascii="Times New Roman" w:hAnsi="Times New Roman"/>
                <w:i/>
                <w:iCs/>
                <w:lang w:val="fr-CA"/>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61BA47F2" w14:textId="77777777" w:rsidR="00242688" w:rsidRPr="00242688" w:rsidRDefault="00242688" w:rsidP="00242688">
            <w:pPr>
              <w:spacing w:line="256" w:lineRule="auto"/>
              <w:jc w:val="both"/>
              <w:rPr>
                <w:rFonts w:ascii="Times New Roman" w:hAnsi="Times New Roman"/>
                <w:lang w:val="fr-CA"/>
              </w:rPr>
            </w:pPr>
            <w:proofErr w:type="spellStart"/>
            <w:r w:rsidRPr="00242688">
              <w:rPr>
                <w:rFonts w:ascii="Times New Roman" w:hAnsi="Times New Roman"/>
                <w:lang w:val="fr-CA"/>
              </w:rPr>
              <w:t>Marafat</w:t>
            </w:r>
            <w:proofErr w:type="spellEnd"/>
            <w:r w:rsidRPr="00242688">
              <w:rPr>
                <w:rFonts w:ascii="Times New Roman" w:hAnsi="Times New Roman"/>
                <w:lang w:val="fr-CA"/>
              </w:rPr>
              <w:t xml:space="preserve"> and </w:t>
            </w:r>
            <w:proofErr w:type="spellStart"/>
            <w:r w:rsidRPr="00242688">
              <w:rPr>
                <w:rFonts w:ascii="Times New Roman" w:hAnsi="Times New Roman"/>
                <w:lang w:val="fr-CA"/>
              </w:rPr>
              <w:t>Béliard</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266F0C5" w14:textId="77777777" w:rsidR="00242688" w:rsidRPr="00242688" w:rsidRDefault="00242688" w:rsidP="00242688">
            <w:pPr>
              <w:spacing w:line="256" w:lineRule="auto"/>
              <w:jc w:val="both"/>
              <w:rPr>
                <w:rFonts w:ascii="Times New Roman" w:hAnsi="Times New Roman"/>
                <w:lang w:val="fr-CA"/>
              </w:rPr>
            </w:pPr>
            <m:oMathPara>
              <m:oMathParaPr>
                <m:jc m:val="left"/>
              </m:oMathParaPr>
              <m:oMath>
                <m:r>
                  <w:rPr>
                    <w:rFonts w:ascii="Cambria Math" w:hAnsi="Cambria Math"/>
                    <w:lang w:val="fr-CA"/>
                  </w:rPr>
                  <m:t>λ</m:t>
                </m:r>
                <m:r>
                  <m:rPr>
                    <m:sty m:val="p"/>
                  </m:rPr>
                  <w:rPr>
                    <w:rFonts w:ascii="Cambria Math" w:hAnsi="Cambria Math"/>
                    <w:lang w:val="fr-CA"/>
                  </w:rPr>
                  <m:t>=0.450</m:t>
                </m:r>
              </m:oMath>
            </m:oMathPara>
          </w:p>
        </w:tc>
        <w:tc>
          <w:tcPr>
            <w:tcW w:w="3118" w:type="dxa"/>
            <w:vMerge w:val="restart"/>
            <w:tcBorders>
              <w:top w:val="single" w:sz="4" w:space="0" w:color="auto"/>
              <w:left w:val="single" w:sz="4" w:space="0" w:color="auto"/>
              <w:bottom w:val="single" w:sz="4" w:space="0" w:color="auto"/>
              <w:right w:val="single" w:sz="4" w:space="0" w:color="auto"/>
            </w:tcBorders>
            <w:hideMark/>
          </w:tcPr>
          <w:p w14:paraId="022F97F4"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0.231</w:t>
            </w:r>
          </w:p>
        </w:tc>
      </w:tr>
      <w:tr w:rsidR="00242688" w:rsidRPr="00242688" w14:paraId="2BC64943"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4BFF1511"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D816C1"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63ED9AF7" w14:textId="77777777" w:rsidR="00242688" w:rsidRPr="00242688" w:rsidRDefault="00242688" w:rsidP="00242688">
            <w:pPr>
              <w:spacing w:line="256" w:lineRule="auto"/>
              <w:jc w:val="both"/>
              <w:rPr>
                <w:rFonts w:ascii="Times New Roman" w:hAnsi="Times New Roman"/>
                <w:lang w:val="fr-CA"/>
              </w:rPr>
            </w:pPr>
            <w:proofErr w:type="gramStart"/>
            <w:r w:rsidRPr="00242688">
              <w:rPr>
                <w:rFonts w:ascii="Times New Roman" w:hAnsi="Times New Roman"/>
                <w:lang w:val="fr-CA"/>
              </w:rPr>
              <w:t>b</w:t>
            </w:r>
            <w:proofErr w:type="gramEnd"/>
            <w:r w:rsidRPr="00242688">
              <w:rPr>
                <w:rFonts w:ascii="Times New Roman" w:hAnsi="Times New Roman"/>
                <w:lang w:val="fr-CA"/>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5EE00E" w14:textId="77777777" w:rsidR="00242688" w:rsidRPr="00242688" w:rsidRDefault="00242688" w:rsidP="00242688">
            <w:pPr>
              <w:rPr>
                <w:rFonts w:ascii="Times New Roman" w:hAnsi="Times New Roman"/>
                <w:lang w:val="fr-CA"/>
              </w:rPr>
            </w:pPr>
          </w:p>
        </w:tc>
      </w:tr>
      <w:tr w:rsidR="00242688" w:rsidRPr="00242688" w14:paraId="176B0FA3"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70F55073"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1C4610"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6DB89812" w14:textId="77777777" w:rsidR="00242688" w:rsidRPr="00242688" w:rsidRDefault="00660A6A" w:rsidP="00242688">
            <w:pPr>
              <w:spacing w:line="256" w:lineRule="auto"/>
              <w:jc w:val="both"/>
              <w:rPr>
                <w:rFonts w:ascii="Times New Roman" w:hAnsi="Times New Roman"/>
                <w:lang w:val="fr-CA"/>
              </w:rPr>
            </w:pPr>
            <m:oMathPara>
              <m:oMathParaPr>
                <m:jc m:val="left"/>
              </m:oMathParaPr>
              <m:oMath>
                <m:sSub>
                  <m:sSubPr>
                    <m:ctrlPr>
                      <w:rPr>
                        <w:rFonts w:ascii="Cambria Math" w:hAnsi="Cambria Math"/>
                        <w:lang w:val="fr-CA"/>
                      </w:rPr>
                    </m:ctrlPr>
                  </m:sSubPr>
                  <m:e>
                    <m:r>
                      <w:rPr>
                        <w:rFonts w:ascii="Cambria Math" w:hAnsi="Cambria Math"/>
                        <w:lang w:val="fr-CA"/>
                      </w:rPr>
                      <m:t>C</m:t>
                    </m:r>
                  </m:e>
                  <m:sub>
                    <m:r>
                      <m:rPr>
                        <m:sty m:val="p"/>
                      </m:rPr>
                      <w:rPr>
                        <w:rFonts w:ascii="Cambria Math" w:hAnsi="Cambria Math"/>
                        <w:lang w:val="fr-CA"/>
                      </w:rPr>
                      <m:t>∞</m:t>
                    </m:r>
                  </m:sub>
                </m:sSub>
                <m:r>
                  <m:rPr>
                    <m:sty m:val="p"/>
                  </m:rPr>
                  <w:rPr>
                    <w:rFonts w:ascii="Cambria Math" w:hAnsi="Cambria Math"/>
                    <w:lang w:val="fr-CA"/>
                  </w:rPr>
                  <m:t>=2.183×</m:t>
                </m:r>
                <m:sSup>
                  <m:sSupPr>
                    <m:ctrlPr>
                      <w:rPr>
                        <w:rFonts w:ascii="Cambria Math" w:hAnsi="Cambria Math"/>
                        <w:lang w:val="fr-CA"/>
                      </w:rPr>
                    </m:ctrlPr>
                  </m:sSupPr>
                  <m:e>
                    <m:r>
                      <m:rPr>
                        <m:sty m:val="p"/>
                      </m:rPr>
                      <w:rPr>
                        <w:rFonts w:ascii="Cambria Math" w:hAnsi="Cambria Math"/>
                        <w:lang w:val="fr-CA"/>
                      </w:rPr>
                      <m:t>10</m:t>
                    </m:r>
                  </m:e>
                  <m:sup>
                    <m:r>
                      <m:rPr>
                        <m:sty m:val="p"/>
                      </m:rPr>
                      <w:rPr>
                        <w:rFonts w:ascii="Cambria Math" w:hAnsi="Cambria Math"/>
                        <w:lang w:val="fr-CA"/>
                      </w:rPr>
                      <m:t>-3</m:t>
                    </m:r>
                  </m:sup>
                </m:sSup>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ED696" w14:textId="77777777" w:rsidR="00242688" w:rsidRPr="00242688" w:rsidRDefault="00242688" w:rsidP="00242688">
            <w:pPr>
              <w:rPr>
                <w:rFonts w:ascii="Times New Roman" w:hAnsi="Times New Roman"/>
                <w:lang w:val="fr-CA"/>
              </w:rPr>
            </w:pPr>
          </w:p>
        </w:tc>
      </w:tr>
      <w:tr w:rsidR="00242688" w:rsidRPr="00242688" w14:paraId="0B102D37"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01439D36" w14:textId="77777777" w:rsidR="00242688" w:rsidRPr="00242688" w:rsidRDefault="00242688" w:rsidP="00242688">
            <w:pPr>
              <w:rPr>
                <w:rFonts w:ascii="Times New Roman" w:hAnsi="Times New Roman"/>
                <w:i/>
                <w:iCs/>
                <w:lang w:val="fr-CA"/>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19F2CE8D"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 xml:space="preserve">Pseudo second </w:t>
            </w:r>
            <w:proofErr w:type="spellStart"/>
            <w:r w:rsidRPr="00242688">
              <w:rPr>
                <w:rFonts w:ascii="Times New Roman" w:hAnsi="Times New Roman"/>
                <w:lang w:val="fr-CA"/>
              </w:rPr>
              <w:t>order</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2EAB7F7" w14:textId="77777777" w:rsidR="00242688" w:rsidRPr="00242688" w:rsidRDefault="00242688" w:rsidP="00242688">
            <w:pPr>
              <w:spacing w:line="256" w:lineRule="auto"/>
              <w:jc w:val="both"/>
              <w:rPr>
                <w:rFonts w:ascii="Times New Roman" w:hAnsi="Times New Roman"/>
                <w:lang w:val="fr-CA"/>
              </w:rPr>
            </w:pPr>
            <w:proofErr w:type="gramStart"/>
            <w:r w:rsidRPr="00242688">
              <w:rPr>
                <w:rFonts w:ascii="Times New Roman" w:hAnsi="Times New Roman"/>
                <w:lang w:val="fr-CA"/>
              </w:rPr>
              <w:t>h</w:t>
            </w:r>
            <w:proofErr w:type="gramEnd"/>
            <w:r w:rsidRPr="00242688">
              <w:rPr>
                <w:rFonts w:ascii="Times New Roman" w:hAnsi="Times New Roman"/>
                <w:lang w:val="fr-CA"/>
              </w:rPr>
              <w:t>=</w:t>
            </w:r>
            <m:oMath>
              <m:r>
                <m:rPr>
                  <m:sty m:val="p"/>
                </m:rPr>
                <w:rPr>
                  <w:rFonts w:ascii="Cambria Math" w:hAnsi="Cambria Math"/>
                  <w:lang w:val="fr-CA"/>
                </w:rPr>
                <m:t>9.999×</m:t>
              </m:r>
              <m:sSup>
                <m:sSupPr>
                  <m:ctrlPr>
                    <w:rPr>
                      <w:rFonts w:ascii="Cambria Math" w:hAnsi="Cambria Math"/>
                      <w:lang w:val="fr-CA"/>
                    </w:rPr>
                  </m:ctrlPr>
                </m:sSupPr>
                <m:e>
                  <m:r>
                    <m:rPr>
                      <m:sty m:val="p"/>
                    </m:rPr>
                    <w:rPr>
                      <w:rFonts w:ascii="Cambria Math" w:hAnsi="Cambria Math"/>
                      <w:lang w:val="fr-CA"/>
                    </w:rPr>
                    <m:t>10</m:t>
                  </m:r>
                </m:e>
                <m:sup>
                  <m:r>
                    <m:rPr>
                      <m:sty m:val="p"/>
                    </m:rPr>
                    <w:rPr>
                      <w:rFonts w:ascii="Cambria Math" w:hAnsi="Cambria Math"/>
                      <w:lang w:val="fr-CA"/>
                    </w:rPr>
                    <m:t>-6</m:t>
                  </m:r>
                </m:sup>
              </m:sSup>
            </m:oMath>
          </w:p>
        </w:tc>
        <w:tc>
          <w:tcPr>
            <w:tcW w:w="3118" w:type="dxa"/>
            <w:vMerge w:val="restart"/>
            <w:tcBorders>
              <w:top w:val="single" w:sz="4" w:space="0" w:color="auto"/>
              <w:left w:val="single" w:sz="4" w:space="0" w:color="auto"/>
              <w:bottom w:val="single" w:sz="4" w:space="0" w:color="auto"/>
              <w:right w:val="single" w:sz="4" w:space="0" w:color="auto"/>
            </w:tcBorders>
            <w:hideMark/>
          </w:tcPr>
          <w:p w14:paraId="51A03B4F" w14:textId="77777777" w:rsidR="00242688" w:rsidRPr="00242688" w:rsidRDefault="00242688" w:rsidP="00242688">
            <w:pPr>
              <w:spacing w:line="256" w:lineRule="auto"/>
              <w:jc w:val="both"/>
              <w:rPr>
                <w:rFonts w:ascii="Times New Roman" w:hAnsi="Times New Roman"/>
                <w:lang w:val="fr-CA"/>
              </w:rPr>
            </w:pPr>
            <w:r w:rsidRPr="00242688">
              <w:rPr>
                <w:rFonts w:ascii="Times New Roman" w:hAnsi="Times New Roman"/>
                <w:lang w:val="fr-CA"/>
              </w:rPr>
              <w:t>0.890</w:t>
            </w:r>
          </w:p>
        </w:tc>
      </w:tr>
      <w:tr w:rsidR="00242688" w:rsidRPr="00242688" w14:paraId="05D4C695" w14:textId="77777777" w:rsidTr="00F208DE">
        <w:tc>
          <w:tcPr>
            <w:tcW w:w="0" w:type="auto"/>
            <w:vMerge/>
            <w:tcBorders>
              <w:top w:val="single" w:sz="4" w:space="0" w:color="auto"/>
              <w:left w:val="single" w:sz="4" w:space="0" w:color="auto"/>
              <w:bottom w:val="single" w:sz="4" w:space="0" w:color="auto"/>
              <w:right w:val="single" w:sz="4" w:space="0" w:color="auto"/>
            </w:tcBorders>
            <w:vAlign w:val="center"/>
            <w:hideMark/>
          </w:tcPr>
          <w:p w14:paraId="06A35B2B" w14:textId="77777777" w:rsidR="00242688" w:rsidRPr="00242688" w:rsidRDefault="00242688" w:rsidP="00242688">
            <w:pPr>
              <w:rPr>
                <w:rFonts w:ascii="Times New Roman" w:hAnsi="Times New Roman"/>
                <w:i/>
                <w:iCs/>
                <w:lang w:val="fr-C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ED3F56" w14:textId="77777777" w:rsidR="00242688" w:rsidRPr="00242688" w:rsidRDefault="00242688" w:rsidP="00242688">
            <w:pPr>
              <w:rPr>
                <w:rFonts w:ascii="Times New Roman" w:hAnsi="Times New Roman"/>
                <w:lang w:val="fr-CA"/>
              </w:rPr>
            </w:pPr>
          </w:p>
        </w:tc>
        <w:tc>
          <w:tcPr>
            <w:tcW w:w="2268" w:type="dxa"/>
            <w:tcBorders>
              <w:top w:val="single" w:sz="4" w:space="0" w:color="auto"/>
              <w:left w:val="single" w:sz="4" w:space="0" w:color="auto"/>
              <w:bottom w:val="single" w:sz="4" w:space="0" w:color="auto"/>
              <w:right w:val="single" w:sz="4" w:space="0" w:color="auto"/>
            </w:tcBorders>
            <w:hideMark/>
          </w:tcPr>
          <w:p w14:paraId="7FA3A15A" w14:textId="77777777" w:rsidR="00242688" w:rsidRPr="00242688" w:rsidRDefault="00660A6A" w:rsidP="00242688">
            <w:pPr>
              <w:spacing w:line="256" w:lineRule="auto"/>
              <w:jc w:val="both"/>
              <w:rPr>
                <w:rFonts w:ascii="Times New Roman" w:hAnsi="Times New Roman"/>
                <w:lang w:val="fr-CA"/>
              </w:rPr>
            </w:pPr>
            <m:oMathPara>
              <m:oMathParaPr>
                <m:jc m:val="left"/>
              </m:oMathParaPr>
              <m:oMath>
                <m:sSub>
                  <m:sSubPr>
                    <m:ctrlPr>
                      <w:rPr>
                        <w:rFonts w:ascii="Cambria Math" w:hAnsi="Cambria Math"/>
                        <w:lang w:val="fr-CA"/>
                      </w:rPr>
                    </m:ctrlPr>
                  </m:sSubPr>
                  <m:e>
                    <m:r>
                      <w:rPr>
                        <w:rFonts w:ascii="Cambria Math" w:hAnsi="Cambria Math"/>
                        <w:lang w:val="fr-CA"/>
                      </w:rPr>
                      <m:t>C</m:t>
                    </m:r>
                  </m:e>
                  <m:sub>
                    <m:r>
                      <w:rPr>
                        <w:rFonts w:ascii="Cambria Math" w:hAnsi="Cambria Math"/>
                        <w:lang w:val="fr-CA"/>
                      </w:rPr>
                      <m:t>s</m:t>
                    </m:r>
                  </m:sub>
                </m:sSub>
                <m:r>
                  <m:rPr>
                    <m:sty m:val="p"/>
                  </m:rPr>
                  <w:rPr>
                    <w:rFonts w:ascii="Cambria Math" w:hAnsi="Cambria Math"/>
                    <w:lang w:val="fr-CA"/>
                  </w:rPr>
                  <m:t>=1.247</m:t>
                </m:r>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1F51A" w14:textId="77777777" w:rsidR="00242688" w:rsidRPr="00242688" w:rsidRDefault="00242688" w:rsidP="00242688">
            <w:pPr>
              <w:rPr>
                <w:rFonts w:ascii="Times New Roman" w:hAnsi="Times New Roman"/>
                <w:lang w:val="fr-CA"/>
              </w:rPr>
            </w:pPr>
          </w:p>
        </w:tc>
      </w:tr>
    </w:tbl>
    <w:p w14:paraId="4ED2F754" w14:textId="77777777" w:rsidR="00242688" w:rsidRPr="00242688" w:rsidRDefault="00242688" w:rsidP="00242688">
      <w:pPr>
        <w:rPr>
          <w:rFonts w:ascii="Times New Roman" w:eastAsia="SimSun" w:hAnsi="Times New Roman" w:cs="Times New Roman"/>
          <w:bCs/>
          <w:iCs/>
          <w:sz w:val="24"/>
          <w:szCs w:val="24"/>
          <w:lang w:val="en-US" w:eastAsia="zh-CN"/>
        </w:rPr>
      </w:pPr>
    </w:p>
    <w:p w14:paraId="0E672A02" w14:textId="77777777" w:rsidR="00242688" w:rsidRPr="00242688" w:rsidRDefault="00242688" w:rsidP="00242688">
      <w:pPr>
        <w:rPr>
          <w:rFonts w:ascii="Times New Roman" w:eastAsia="SimSun" w:hAnsi="Times New Roman" w:cs="Times New Roman"/>
          <w:bCs/>
          <w:iCs/>
          <w:sz w:val="24"/>
          <w:szCs w:val="24"/>
          <w:lang w:val="en-US" w:eastAsia="zh-CN"/>
        </w:rPr>
      </w:pPr>
    </w:p>
    <w:p w14:paraId="45306B77" w14:textId="5DE5A18C" w:rsidR="00242688" w:rsidRDefault="00242688">
      <w:r>
        <w:br w:type="page"/>
      </w:r>
    </w:p>
    <w:p w14:paraId="0AB8F989" w14:textId="6FD35B72" w:rsidR="00242688" w:rsidRPr="00242688" w:rsidRDefault="00242688" w:rsidP="00242688">
      <w:pPr>
        <w:keepNext/>
        <w:spacing w:after="200" w:line="240" w:lineRule="auto"/>
        <w:rPr>
          <w:rFonts w:ascii="Times New Roman" w:eastAsia="Calibri" w:hAnsi="Times New Roman" w:cs="Times New Roman"/>
          <w:i/>
          <w:iCs/>
          <w:sz w:val="24"/>
          <w:szCs w:val="24"/>
          <w:lang w:val="en-US"/>
        </w:rPr>
      </w:pPr>
      <w:r w:rsidRPr="00242688">
        <w:rPr>
          <w:rFonts w:ascii="Times New Roman" w:eastAsia="Calibri" w:hAnsi="Times New Roman" w:cs="Times New Roman"/>
          <w:b/>
          <w:bCs/>
          <w:sz w:val="24"/>
          <w:szCs w:val="24"/>
          <w:lang w:val="en-US"/>
        </w:rPr>
        <w:lastRenderedPageBreak/>
        <w:t xml:space="preserve">Table </w:t>
      </w:r>
      <w:r w:rsidRPr="0063273A">
        <w:rPr>
          <w:rFonts w:ascii="Times New Roman" w:eastAsia="Calibri" w:hAnsi="Times New Roman" w:cs="Times New Roman"/>
          <w:b/>
          <w:bCs/>
          <w:sz w:val="24"/>
          <w:szCs w:val="24"/>
          <w:lang w:val="en-CA"/>
        </w:rPr>
        <w:t>3</w:t>
      </w:r>
      <w:r w:rsidRPr="00242688">
        <w:rPr>
          <w:rFonts w:ascii="Times New Roman" w:eastAsia="Calibri" w:hAnsi="Times New Roman" w:cs="Times New Roman"/>
          <w:b/>
          <w:bCs/>
          <w:sz w:val="24"/>
          <w:szCs w:val="24"/>
          <w:lang w:val="en-US"/>
        </w:rPr>
        <w:t>:</w:t>
      </w:r>
      <w:r w:rsidRPr="00242688">
        <w:rPr>
          <w:rFonts w:ascii="Times New Roman" w:eastAsia="Calibri" w:hAnsi="Times New Roman" w:cs="Times New Roman"/>
          <w:i/>
          <w:iCs/>
          <w:sz w:val="24"/>
          <w:szCs w:val="24"/>
          <w:lang w:val="en-US"/>
        </w:rPr>
        <w:t xml:space="preserve"> </w:t>
      </w:r>
      <w:r w:rsidRPr="00242688">
        <w:rPr>
          <w:rFonts w:ascii="Times New Roman" w:eastAsia="Calibri" w:hAnsi="Times New Roman" w:cs="Times New Roman"/>
          <w:sz w:val="24"/>
          <w:szCs w:val="24"/>
          <w:lang w:val="en-US"/>
        </w:rPr>
        <w:t>Presentation of the organic compounds present in the essential oil of</w:t>
      </w:r>
      <w:r w:rsidRPr="00242688">
        <w:rPr>
          <w:rFonts w:ascii="Times New Roman" w:eastAsia="Calibri" w:hAnsi="Times New Roman" w:cs="Times New Roman"/>
          <w:i/>
          <w:iCs/>
          <w:sz w:val="24"/>
          <w:szCs w:val="24"/>
          <w:lang w:val="en-US"/>
        </w:rPr>
        <w:t xml:space="preserve"> </w:t>
      </w:r>
      <w:proofErr w:type="spellStart"/>
      <w:r w:rsidRPr="00242688">
        <w:rPr>
          <w:rFonts w:ascii="Times New Roman" w:eastAsia="Calibri" w:hAnsi="Times New Roman" w:cs="Times New Roman"/>
          <w:i/>
          <w:iCs/>
          <w:sz w:val="24"/>
          <w:szCs w:val="24"/>
          <w:lang w:val="en-US"/>
        </w:rPr>
        <w:t>Syzygium</w:t>
      </w:r>
      <w:proofErr w:type="spellEnd"/>
      <w:r w:rsidRPr="00242688">
        <w:rPr>
          <w:rFonts w:ascii="Times New Roman" w:eastAsia="Calibri" w:hAnsi="Times New Roman" w:cs="Times New Roman"/>
          <w:i/>
          <w:iCs/>
          <w:sz w:val="24"/>
          <w:szCs w:val="24"/>
          <w:lang w:val="en-US"/>
        </w:rPr>
        <w:t xml:space="preserve"> </w:t>
      </w:r>
      <w:proofErr w:type="spellStart"/>
      <w:r w:rsidRPr="00242688">
        <w:rPr>
          <w:rFonts w:ascii="Times New Roman" w:eastAsia="Calibri" w:hAnsi="Times New Roman" w:cs="Times New Roman"/>
          <w:i/>
          <w:iCs/>
          <w:sz w:val="24"/>
          <w:szCs w:val="24"/>
          <w:lang w:val="en-US"/>
        </w:rPr>
        <w:t>aromaticum</w:t>
      </w:r>
      <w:proofErr w:type="spellEnd"/>
      <w:r w:rsidRPr="00242688">
        <w:rPr>
          <w:rFonts w:ascii="Times New Roman" w:eastAsia="Calibri" w:hAnsi="Times New Roman" w:cs="Times New Roman"/>
          <w:i/>
          <w:iCs/>
          <w:sz w:val="24"/>
          <w:szCs w:val="24"/>
          <w:lang w:val="en-US"/>
        </w:rPr>
        <w:t xml:space="preserve">, Citrus sinensis L. </w:t>
      </w:r>
      <w:r w:rsidRPr="00242688">
        <w:rPr>
          <w:rFonts w:ascii="Times New Roman" w:eastAsia="Calibri" w:hAnsi="Times New Roman" w:cs="Times New Roman"/>
          <w:sz w:val="24"/>
          <w:szCs w:val="24"/>
          <w:lang w:val="en-US"/>
        </w:rPr>
        <w:t>and</w:t>
      </w:r>
      <w:r w:rsidRPr="00242688">
        <w:rPr>
          <w:rFonts w:ascii="Times New Roman" w:eastAsia="Calibri" w:hAnsi="Times New Roman" w:cs="Times New Roman"/>
          <w:i/>
          <w:iCs/>
          <w:sz w:val="24"/>
          <w:szCs w:val="24"/>
          <w:lang w:val="en-US"/>
        </w:rPr>
        <w:t xml:space="preserve"> Thymus vulgaris</w:t>
      </w:r>
    </w:p>
    <w:tbl>
      <w:tblPr>
        <w:tblStyle w:val="Grilledutableau2"/>
        <w:tblW w:w="11483" w:type="dxa"/>
        <w:tblInd w:w="-1214" w:type="dxa"/>
        <w:tblLayout w:type="fixed"/>
        <w:tblLook w:val="0420" w:firstRow="1" w:lastRow="0" w:firstColumn="0" w:lastColumn="0" w:noHBand="0" w:noVBand="1"/>
      </w:tblPr>
      <w:tblGrid>
        <w:gridCol w:w="567"/>
        <w:gridCol w:w="1560"/>
        <w:gridCol w:w="993"/>
        <w:gridCol w:w="850"/>
        <w:gridCol w:w="1418"/>
        <w:gridCol w:w="1701"/>
        <w:gridCol w:w="1842"/>
        <w:gridCol w:w="2552"/>
      </w:tblGrid>
      <w:tr w:rsidR="00242688" w:rsidRPr="00242688" w14:paraId="3EF01177" w14:textId="77777777" w:rsidTr="00F208DE">
        <w:trPr>
          <w:trHeight w:val="347"/>
        </w:trPr>
        <w:tc>
          <w:tcPr>
            <w:tcW w:w="567" w:type="dxa"/>
            <w:hideMark/>
          </w:tcPr>
          <w:p w14:paraId="7549B4F6" w14:textId="77777777" w:rsidR="00242688" w:rsidRPr="00242688" w:rsidRDefault="00242688" w:rsidP="00242688">
            <w:pPr>
              <w:rPr>
                <w:rFonts w:ascii="Times New Roman" w:eastAsia="Times New Roman" w:hAnsi="Times New Roman" w:cs="Times New Roman"/>
                <w:sz w:val="20"/>
                <w:szCs w:val="20"/>
                <w:lang w:val="fr-CA" w:eastAsia="fr-FR"/>
              </w:rPr>
            </w:pPr>
            <w:bookmarkStart w:id="0" w:name="_Hlk164937967"/>
            <w:r w:rsidRPr="00242688">
              <w:rPr>
                <w:rFonts w:ascii="Times New Roman" w:eastAsia="Times New Roman" w:hAnsi="Times New Roman" w:cs="Times New Roman"/>
                <w:kern w:val="24"/>
                <w:sz w:val="20"/>
                <w:szCs w:val="20"/>
                <w:lang w:val="en-US" w:eastAsia="fr-FR"/>
              </w:rPr>
              <w:t>N°</w:t>
            </w:r>
          </w:p>
        </w:tc>
        <w:tc>
          <w:tcPr>
            <w:tcW w:w="1560" w:type="dxa"/>
            <w:hideMark/>
          </w:tcPr>
          <w:p w14:paraId="27B04A6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kern w:val="24"/>
                <w:sz w:val="20"/>
                <w:szCs w:val="20"/>
                <w:lang w:val="en-US" w:eastAsia="fr-FR"/>
              </w:rPr>
              <w:t>Names</w:t>
            </w:r>
          </w:p>
        </w:tc>
        <w:tc>
          <w:tcPr>
            <w:tcW w:w="993" w:type="dxa"/>
          </w:tcPr>
          <w:p w14:paraId="31238087" w14:textId="77777777" w:rsidR="00242688" w:rsidRPr="00242688" w:rsidRDefault="00242688" w:rsidP="00242688">
            <w:pPr>
              <w:jc w:val="center"/>
              <w:rPr>
                <w:rFonts w:ascii="Times New Roman" w:eastAsia="Times New Roman" w:hAnsi="Times New Roman" w:cs="Times New Roman"/>
                <w:kern w:val="24"/>
                <w:sz w:val="20"/>
                <w:szCs w:val="20"/>
                <w:lang w:val="en-US" w:eastAsia="fr-FR"/>
              </w:rPr>
            </w:pPr>
            <w:r w:rsidRPr="00242688">
              <w:rPr>
                <w:rFonts w:ascii="Times New Roman" w:eastAsia="Times New Roman" w:hAnsi="Times New Roman" w:cs="Times New Roman"/>
                <w:kern w:val="24"/>
                <w:sz w:val="20"/>
                <w:szCs w:val="20"/>
                <w:lang w:val="en-US" w:eastAsia="fr-FR"/>
              </w:rPr>
              <w:t>Chemical Formula</w:t>
            </w:r>
          </w:p>
        </w:tc>
        <w:tc>
          <w:tcPr>
            <w:tcW w:w="850" w:type="dxa"/>
            <w:hideMark/>
          </w:tcPr>
          <w:p w14:paraId="3A06817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kern w:val="24"/>
                <w:sz w:val="20"/>
                <w:szCs w:val="20"/>
                <w:lang w:val="en-US" w:eastAsia="fr-FR"/>
              </w:rPr>
              <w:t>Mass</w:t>
            </w:r>
          </w:p>
        </w:tc>
        <w:tc>
          <w:tcPr>
            <w:tcW w:w="1418" w:type="dxa"/>
            <w:hideMark/>
          </w:tcPr>
          <w:p w14:paraId="26A1F54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kern w:val="24"/>
                <w:sz w:val="20"/>
                <w:szCs w:val="20"/>
                <w:lang w:val="en-US" w:eastAsia="fr-FR"/>
              </w:rPr>
              <w:t>Retention Times (min)</w:t>
            </w:r>
          </w:p>
        </w:tc>
        <w:tc>
          <w:tcPr>
            <w:tcW w:w="1701" w:type="dxa"/>
            <w:hideMark/>
          </w:tcPr>
          <w:p w14:paraId="2E4B2AA4"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kern w:val="24"/>
                <w:sz w:val="20"/>
                <w:szCs w:val="20"/>
                <w:lang w:val="en-US" w:eastAsia="fr-FR"/>
              </w:rPr>
              <w:t>Nature of the compounds</w:t>
            </w:r>
          </w:p>
        </w:tc>
        <w:tc>
          <w:tcPr>
            <w:tcW w:w="1842" w:type="dxa"/>
          </w:tcPr>
          <w:p w14:paraId="14AF8F80" w14:textId="77777777" w:rsidR="00242688" w:rsidRPr="00242688" w:rsidRDefault="00242688" w:rsidP="00242688">
            <w:pPr>
              <w:rPr>
                <w:rFonts w:ascii="Times New Roman" w:eastAsia="Times New Roman" w:hAnsi="Times New Roman" w:cs="Times New Roman"/>
                <w:kern w:val="24"/>
                <w:sz w:val="20"/>
                <w:szCs w:val="20"/>
                <w:lang w:val="en-US" w:eastAsia="fr-FR"/>
              </w:rPr>
            </w:pPr>
            <w:r w:rsidRPr="00242688">
              <w:rPr>
                <w:rFonts w:ascii="Times New Roman" w:eastAsia="Times New Roman" w:hAnsi="Times New Roman" w:cs="Times New Roman"/>
                <w:kern w:val="24"/>
                <w:sz w:val="20"/>
                <w:szCs w:val="20"/>
                <w:lang w:val="en-US" w:eastAsia="fr-FR"/>
              </w:rPr>
              <w:t>Source extracts</w:t>
            </w:r>
          </w:p>
        </w:tc>
        <w:tc>
          <w:tcPr>
            <w:tcW w:w="2552" w:type="dxa"/>
          </w:tcPr>
          <w:p w14:paraId="2E20E4A3" w14:textId="77777777" w:rsidR="00242688" w:rsidRPr="00242688" w:rsidRDefault="00242688" w:rsidP="00242688">
            <w:pPr>
              <w:rPr>
                <w:rFonts w:ascii="Times New Roman" w:eastAsia="Times New Roman" w:hAnsi="Times New Roman" w:cs="Times New Roman"/>
                <w:kern w:val="24"/>
                <w:sz w:val="20"/>
                <w:szCs w:val="20"/>
                <w:lang w:val="fr-CA" w:eastAsia="fr-FR"/>
              </w:rPr>
            </w:pPr>
            <w:r w:rsidRPr="00242688">
              <w:rPr>
                <w:rFonts w:ascii="Times New Roman" w:eastAsia="Times New Roman" w:hAnsi="Times New Roman" w:cs="Times New Roman"/>
                <w:kern w:val="24"/>
                <w:sz w:val="20"/>
                <w:szCs w:val="20"/>
                <w:lang w:val="en-US" w:eastAsia="fr-FR"/>
              </w:rPr>
              <w:t>References</w:t>
            </w:r>
          </w:p>
        </w:tc>
      </w:tr>
      <w:tr w:rsidR="00242688" w:rsidRPr="00242688" w14:paraId="24407508" w14:textId="77777777" w:rsidTr="00F208DE">
        <w:trPr>
          <w:trHeight w:val="87"/>
        </w:trPr>
        <w:tc>
          <w:tcPr>
            <w:tcW w:w="567" w:type="dxa"/>
            <w:hideMark/>
          </w:tcPr>
          <w:p w14:paraId="1ADACA50"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w:t>
            </w:r>
          </w:p>
        </w:tc>
        <w:tc>
          <w:tcPr>
            <w:tcW w:w="1560" w:type="dxa"/>
            <w:hideMark/>
          </w:tcPr>
          <w:p w14:paraId="56902EDC"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Methyl salicylate</w:t>
            </w:r>
          </w:p>
        </w:tc>
        <w:tc>
          <w:tcPr>
            <w:tcW w:w="993" w:type="dxa"/>
          </w:tcPr>
          <w:p w14:paraId="746298EB" w14:textId="77777777" w:rsidR="00242688" w:rsidRPr="00242688" w:rsidRDefault="00660A6A" w:rsidP="00242688">
            <w:pPr>
              <w:jc w:val="center"/>
              <w:rPr>
                <w:rFonts w:ascii="Times New Roman" w:eastAsia="Times New Roman" w:hAnsi="Times New Roman" w:cs="Times New Roman"/>
                <w:color w:val="000000"/>
                <w:kern w:val="24"/>
                <w:sz w:val="20"/>
                <w:szCs w:val="20"/>
                <w:lang w:val="en-US" w:eastAsia="fr-FR"/>
              </w:rPr>
            </w:pPr>
            <m:oMathPara>
              <m:oMath>
                <m:sSub>
                  <m:sSubPr>
                    <m:ctrlPr>
                      <w:rPr>
                        <w:rFonts w:ascii="Cambria Math" w:eastAsia="Times New Roman" w:hAnsi="Cambria Math" w:cs="Times New Roman"/>
                        <w:color w:val="000000"/>
                        <w:kern w:val="24"/>
                        <w:sz w:val="20"/>
                        <w:szCs w:val="20"/>
                        <w:lang w:val="en-US" w:eastAsia="fr-FR"/>
                      </w:rPr>
                    </m:ctrlPr>
                  </m:sSubPr>
                  <m:e>
                    <m:r>
                      <m:rPr>
                        <m:sty m:val="p"/>
                      </m:rPr>
                      <w:rPr>
                        <w:rFonts w:ascii="Cambria Math" w:eastAsia="Times New Roman" w:hAnsi="Cambria Math" w:cs="Times New Roman"/>
                        <w:color w:val="000000"/>
                        <w:kern w:val="24"/>
                        <w:sz w:val="20"/>
                        <w:szCs w:val="20"/>
                        <w:lang w:val="en-US" w:eastAsia="fr-FR"/>
                      </w:rPr>
                      <m:t>C</m:t>
                    </m:r>
                  </m:e>
                  <m:sub>
                    <m:r>
                      <m:rPr>
                        <m:sty m:val="p"/>
                      </m:rPr>
                      <w:rPr>
                        <w:rFonts w:ascii="Cambria Math" w:eastAsia="Times New Roman" w:hAnsi="Cambria Math" w:cs="Times New Roman"/>
                        <w:color w:val="000000"/>
                        <w:kern w:val="24"/>
                        <w:sz w:val="20"/>
                        <w:szCs w:val="20"/>
                        <w:lang w:val="en-US" w:eastAsia="fr-FR"/>
                      </w:rPr>
                      <m:t>8</m:t>
                    </m:r>
                  </m:sub>
                </m:sSub>
                <m:sSub>
                  <m:sSubPr>
                    <m:ctrlPr>
                      <w:rPr>
                        <w:rFonts w:ascii="Cambria Math" w:eastAsia="Times New Roman" w:hAnsi="Cambria Math" w:cs="Times New Roman"/>
                        <w:color w:val="000000"/>
                        <w:kern w:val="24"/>
                        <w:sz w:val="20"/>
                        <w:szCs w:val="20"/>
                        <w:lang w:val="en-US" w:eastAsia="fr-FR"/>
                      </w:rPr>
                    </m:ctrlPr>
                  </m:sSubPr>
                  <m:e>
                    <m:r>
                      <m:rPr>
                        <m:sty m:val="p"/>
                      </m:rPr>
                      <w:rPr>
                        <w:rFonts w:ascii="Cambria Math" w:eastAsia="Times New Roman" w:hAnsi="Cambria Math" w:cs="Times New Roman"/>
                        <w:color w:val="000000"/>
                        <w:kern w:val="24"/>
                        <w:sz w:val="20"/>
                        <w:szCs w:val="20"/>
                        <w:lang w:val="en-US" w:eastAsia="fr-FR"/>
                      </w:rPr>
                      <m:t>H</m:t>
                    </m:r>
                  </m:e>
                  <m:sub>
                    <m:r>
                      <m:rPr>
                        <m:sty m:val="p"/>
                      </m:rPr>
                      <w:rPr>
                        <w:rFonts w:ascii="Cambria Math" w:eastAsia="Times New Roman" w:hAnsi="Cambria Math" w:cs="Times New Roman"/>
                        <w:color w:val="000000"/>
                        <w:kern w:val="24"/>
                        <w:sz w:val="20"/>
                        <w:szCs w:val="20"/>
                        <w:lang w:val="en-US" w:eastAsia="fr-FR"/>
                      </w:rPr>
                      <m:t>8</m:t>
                    </m:r>
                  </m:sub>
                </m:sSub>
                <m:sSub>
                  <m:sSubPr>
                    <m:ctrlPr>
                      <w:rPr>
                        <w:rFonts w:ascii="Cambria Math" w:eastAsia="Times New Roman" w:hAnsi="Cambria Math" w:cs="Times New Roman"/>
                        <w:color w:val="000000"/>
                        <w:kern w:val="24"/>
                        <w:sz w:val="20"/>
                        <w:szCs w:val="20"/>
                        <w:lang w:val="en-US" w:eastAsia="fr-FR"/>
                      </w:rPr>
                    </m:ctrlPr>
                  </m:sSubPr>
                  <m:e>
                    <m:r>
                      <m:rPr>
                        <m:sty m:val="p"/>
                      </m:rPr>
                      <w:rPr>
                        <w:rFonts w:ascii="Cambria Math" w:eastAsia="Times New Roman" w:hAnsi="Cambria Math" w:cs="Times New Roman"/>
                        <w:color w:val="000000"/>
                        <w:kern w:val="24"/>
                        <w:sz w:val="20"/>
                        <w:szCs w:val="20"/>
                        <w:lang w:val="en-US" w:eastAsia="fr-FR"/>
                      </w:rPr>
                      <m:t>O</m:t>
                    </m:r>
                  </m:e>
                  <m:sub>
                    <m:r>
                      <m:rPr>
                        <m:sty m:val="p"/>
                      </m:rPr>
                      <w:rPr>
                        <w:rFonts w:ascii="Cambria Math" w:eastAsia="Times New Roman" w:hAnsi="Cambria Math" w:cs="Times New Roman"/>
                        <w:color w:val="000000"/>
                        <w:kern w:val="24"/>
                        <w:sz w:val="20"/>
                        <w:szCs w:val="20"/>
                        <w:lang w:val="en-US" w:eastAsia="fr-FR"/>
                      </w:rPr>
                      <m:t>3</m:t>
                    </m:r>
                  </m:sub>
                </m:sSub>
              </m:oMath>
            </m:oMathPara>
          </w:p>
        </w:tc>
        <w:tc>
          <w:tcPr>
            <w:tcW w:w="850" w:type="dxa"/>
            <w:hideMark/>
          </w:tcPr>
          <w:p w14:paraId="059157E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152.14</w:t>
            </w:r>
          </w:p>
        </w:tc>
        <w:tc>
          <w:tcPr>
            <w:tcW w:w="1418" w:type="dxa"/>
            <w:hideMark/>
          </w:tcPr>
          <w:p w14:paraId="33E5D504"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4.77</w:t>
            </w:r>
          </w:p>
        </w:tc>
        <w:tc>
          <w:tcPr>
            <w:tcW w:w="1701" w:type="dxa"/>
            <w:hideMark/>
          </w:tcPr>
          <w:p w14:paraId="1329D8B7"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 xml:space="preserve">Ester </w:t>
            </w:r>
          </w:p>
        </w:tc>
        <w:tc>
          <w:tcPr>
            <w:tcW w:w="1842" w:type="dxa"/>
          </w:tcPr>
          <w:p w14:paraId="476BAB4A"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Syzygium </w:t>
            </w:r>
            <w:proofErr w:type="spellStart"/>
            <w:r w:rsidRPr="00242688">
              <w:rPr>
                <w:rFonts w:ascii="Times New Roman" w:eastAsia="Times New Roman" w:hAnsi="Times New Roman" w:cs="Times New Roman"/>
                <w:i/>
                <w:iCs/>
                <w:sz w:val="20"/>
                <w:szCs w:val="20"/>
                <w:lang w:val="fr-CA" w:eastAsia="fr-FR"/>
              </w:rPr>
              <w:t>aromaticum</w:t>
            </w:r>
            <w:proofErr w:type="spellEnd"/>
          </w:p>
        </w:tc>
        <w:tc>
          <w:tcPr>
            <w:tcW w:w="2552" w:type="dxa"/>
          </w:tcPr>
          <w:p w14:paraId="08970250"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{"citationItems":[{"id":"ITEM-1","itemData":{"DOI":"10.1126/science.1147113","author":[{"dropping-particle":"","family":"Park","given":"Sang-wook","non-dropping-particle":"","parse-names":false,"suffix":""}],"id":"ITEM-1","issued":{"date-parts":[["2007"]]},"title":"Methyl Salicylate Is a Critical","type":"article-journal","volume":"113"},"uris":["http://www.mendeley.com/documents/?uuid=2d13b78f-525e-493f-9ed3-fa38a9d7d7be"]}],"mendeley":{"formattedCitation":"[28]","plainTextFormattedCitation":"[28]","previouslyFormattedCitation":"[28]"},"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[28]</w:t>
            </w:r>
            <w:r w:rsidRPr="00242688">
              <w:rPr>
                <w:rFonts w:ascii="Times New Roman" w:eastAsia="Times New Roman" w:hAnsi="Times New Roman" w:cs="Times New Roman"/>
                <w:sz w:val="20"/>
                <w:szCs w:val="20"/>
                <w:lang w:val="fr-CA" w:eastAsia="fr-FR"/>
              </w:rPr>
              <w:fldChar w:fldCharType="end"/>
            </w: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{"citationItems":[{"id":"ITEM-1","itemData":{"ISBN":"9788578110796","ISSN":"1984-6398","PMID":"25246403","abstract":"Predicting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approach.","author":[{"dropping-particle":"de","family":"Almeida","given":"Christine Sant'Anna","non-dropping-particle":"","parse-names":false,"suffix":""},{"dropping-particle":"","family":"Miccoli","given":"Laura Stella","non-dropping-particle":"","parse-names":false,"suffix":""},{"dropping-particle":"","family":"Andhini","given":"Nisa Fitri","non-dropping-particle":"","parse-names":false,"suffix":""},{"dropping-particle":"","family":"Aranha","given":"Solange","non-dropping-particle":"","parse-names":false,"suffix":""},{"dropping-particle":"de","family":"Oliveira","given":"Luciana C.","non-dropping-particle":"","parse-names":false,"suffix":""},{"dropping-particle":"","family":"Artigo","given":"Citar Este","non-dropping-particle":"","parse-names":false,"suffix":""},{"dropping-particle":"","family":"Em","given":"Aprovado Autor Recebido","non-dropping-particle":"","parse-names":false,"suffix":""},{"dropping-particle":"","family":"Em","given":"Aprovado Autor Recebido","non-dropping-particle":"","parse-names":false,"suffix":""},{"dropping-particle":"","family":"Bachman","given":"Lyle","non-dropping-particle":"","parse-names":false,"suffix":""},{"dropping-particle":"","family":"Chick","given":"Keith","non-dropping-particle":"","parse-names":false,"suffix":""},{"dropping-particle":"","family":"Curtis","given":"Deborah","non-dropping-particle":"","parse-names":false,"suffix":""},{"dropping-particle":"","family":"Peirce","given":"Bonny Norton","non-dropping-particle":"","parse-names":false,"suffix":""},{"dropping-particle":"","family":"Askey","given":"Dale.","non-dropping-particle":"","parse-names":false,"suffix":""},{"dropping-particle":"","family":"Rubin","given":"Joan","non-dropping-particle":"","parse-names":false,"suffix":""},{"dropping-particle":"","family":"Egnatoff","given":"Dr. William J.","non-dropping-particle":"","parse-names":false,"suffix":""},{"dropping-particle":"","family":"Uhl Chamot","given":"Anna","non-dropping-particle":"","parse-names":false,"suffix":""},{"dropping-particle":"","family":"El‐Dinary","given":"Pamela Beard","non-dropping-particle":"","parse-names":false,"suffix":""},{"dropping-particle":"","family":"Scott, J.; Marshall","given":"G.","non-dropping-particle":"","parse-names":false,"suffix":""},{"dropping-particle":"","family":"Prensky","given":"M.","non-dropping-particle":"","parse-names":false,"suffix":""},{"dropping-particle":"","family":"Rosen","given":"L. D.","non-dropping-particle":"","parse-names":false,"suffix":""},{"dropping-particle":"","family":"Palfrey, J. G., &amp; Gasser","given":"U.","non-dropping-particle":"","parse-names":false,"suffix":""},{"dropping-particle":"","family":"Oblinger, D., Oblinger, J. L., &amp; Lippincott","given":"J. K.","non-dropping-particle":"","parse-names":false,"suffix":""},{"dropping-particle":"","family":"Griffiths","given":"C.","non-dropping-particle":"","parse-names":false,"suffix":""},{"dropping-particle":"","family":"Barcelos","given":"Ana Maria Ferreira","non-dropping-particle":"","parse-names":false,"suffix":""},{"dropping-particle":"","family":"Basso","given":"Edcleia Aparecida","non-dropping-particle":"","parse-names":false,"suffix":""},{"dropping-particle":"","family":"Becker","given":"Howard S.","non-dropping-particle":"","parse-names":false,"suffix":""},{"dropping-particle":"","family":"Benevides","given":"Araceli Sobreira","non-dropping-particle":"","parse-names":false,"suffix":""},{"dropping-particle":"","family":"Bertoldo","given":"Ernesto Sérgio","non-dropping-particle":"","parse-names":false,"suffix":""},{"dropping-particle":"","family":"Bértoli","given":"Patrícia P.","non-dropping-particle":"","parse-names":false,"suffix":""},{"dropping-particle":"","family":"Shepherd","given":"Tania","non-dropping-particle":"","parse-names":false,"suffix":""},{"dropping-particle":"","family":"Borges","given":"Tatiana Diello","non-dropping-particle":"","parse-names":false,"suffix":""},{"dropping-particle":"","family":"Lago","given":"Neuda Alves","non-dropping-particle":"","parse-names":false,"suffix":""},{"dropping-particle":"","family":"Oliveira","given":"Vitalino Garcio","non-dropping-particle":"","parse-names":false,"suffix":""},{"dropping-particle":"","family":"Brace","given":"Ian","non-dropping-particle":"","parse-names":false,"suffix":""},{"dropping-particle":"","family":"Bridgeman","given":"Brent","non-dropping-particle":"","parse-names":false,"suffix":""},{"dropping-particle":"","family":"Carlson","given":"Sybill","non-dropping-particle":"","parse-names":false,"suffix":""},{"dropping-particle":"","family":"Brito","given":"Cristiane Carvalho de Paula","non-dropping-particle":"","parse-names":false,"suffix":""},{"dropping-particle":"","family":"Guilherme","given":"Maria de Fátima Fonseca","non-dropping-particle":"","parse-names":false,"suffix":""},{"dropping-particle":"","family":"Canseco","given":"Grace","non-dropping-particle":"","parse-names":false,"suffix":""},{"dropping-particle":"","family":"Byrd","given":"Patricia","non-dropping-particle":"","parse-names":false,"suffix":""},{"dropping-particle":"","family":"Carlos A","given":"Yorio","non-dropping-particle":"","parse-names":false,"suffix":""},{"dropping-particle":"","family":"Carvalho","given":"Eliana","non-dropping-particle":"","parse-names":false,"suffix":""},{"dropping-particle":"de","family":"Carvalho","given":"Keila Rocha Reis","non-dropping-particle":"","parse-names":false,"suffix":""},{"dropping-particle":"de","family":"Carvalho","given":"Rachel De Ruth Raquel Nascimento","non-dropping-particle":"","parse-names":false,"suffix":""},{"dropping-particle":"","family":"Casanave","given":"Christine Pearson","non-dropping-particle":"","parse-names":false,"suffix":""},{"dropping-particle":"","family":"Hubbard","given":"Philip","non-dropping-particle":"","parse-names":false,"suffix":""},{"dropping-particle":"de","family":"Castro","given":"Solange Teresinha Ricardo","non-dropping-particle":"","parse-names":false,"suffix":""},{"dropping-particle":"","family":"CEP/FACISA","given":"","non-dropping-particle":"","parse-names":false,"suffix":""},{"dropping-particle":"","family":"Cheng","given":"An","non-dropping-particle":"","parse-names":false,"suffix":""},{"dropping-particle":"","family":"Citra Kunia putri dan trisna insan Noor","given":"2011","non-dropping-particle":"","parse-names":false,"suffix":""},{"dropping-particle":"","family":"Corrêa","given":"Francini Percinoto Poliseli","non-dropping-particle":"","parse-names":false,"suffix":""},{"dropping-particle":"","family":"Crawford","given":"Ian","non-dropping-particle":"","parse-names":false,"suffix":""},{"dropping-particle":"","family":"Cristovão","given":"Vera Lúcia Lopes","non-dropping-particle":"","parse-names":false,"suffix":""},{"dropping-particle":"","family":"Vieira","given":"Isabela Rodrigues","non-dropping-particle":"","parse-names":false,"suffix":""},{"dropping-particle":"","family":"Da","given":"A Prática","non-dropping-particle":"","parse-names":false,"suffix":""},{"dropping-particle":"","family":"Num","given":"Reflexão","non-dropping-particle":"","parse-names":false,"suffix":""},{"dropping-particle":"","family":"Formação","given":"Curso D E","non-dropping-particle":"","parse-names":false,"suffix":""},{"dropping-particle":"","family":"Aplicada","given":"Lingüística","non-dropping-particle":"","parse-names":false,"suffix":""},{"dropping-particle":"","family":"Prof","given":"Orientador","non-dropping-particle":"","parse-names":false,"suffix":""},{"dropping-particle":"","family":"Carlos","given":"José João","non-dropping-particle":"","parse-names":false,"suffix":""},{"dropping-particle":"De","family":"Almeida","given":"Paes","non-dropping-particle":"","parse-names":false,"suffix":""},{"dropping-particle":"","family":"Davies","given":"Alan","non-dropping-particle":"","parse-names":false,"suffix":""},{"dropping-particle":"","family":"Elder","given":"Catherine","non-dropping-particle":"","parse-names":false,"suffix":""},{"dropping-particle":"","family":"Dawson","given":"Catherine","non-dropping-particle":"","parse-names":false,"suffix":""},{"dropping-particle":"","family":"Dis-","given":"Revista L","non-dropping-particle":"","parse-names":false,"suffix":""},{"dropping-particle":"","family":"Gama","given":"Beatriz","non-dropping-particle":"","parse-names":false,"suffix":""},{"dropping-particle":"","family":"Ufpi","given":"Rodrigues","non-dropping-particle":"","parse-names":false,"suffix":""},{"dropping-particle":"","family":"Dn","given":"Team Yyepg","non-dropping-particle":"","parse-names":false,"suffix":""},{"dropping-particle":"","family":"Yyepg","given":"Team","non-dropping-particle":"","parse-names":false,"suffix":""},{"dropping-particle":"","family":"Yyepg","given":"Team","non-dropping-particle":"","parse-names":false,"suffix":""},{"dropping-particle":"","family":"Yyepg","given":"Team","non-dropping-particle":"","parse-names":false,"suffix":""},{"dropping-particle":"","family":"Dörnyei","given":"Zoltán","non-dropping-particle":"","parse-names":false,"suffix":""},{"dropping-particle":"","family":"Duarte","given":"Elisandra Rios da Silva Pamponet","non-dropping-particle":"","parse-names":false,"suffix":""},{"dropping-particle":"","family":"Oliveira","given":"Helvio Frank Hamann D E","non-dropping-particle":"","parse-names":false,"suffix":""},{"dropping-particle":"","family":"Kadri","given":"Michele Salles","non-dropping-particle":"El","parse-names":false,"suffix":""},{"dropping-particle":"","family":"Gimenez","given":"Telma Nunes","non-dropping-particle":"","parse-names":false,"suffix":""},{"dropping-particle":"","family":"Feak","given":"Christine","non-dropping-particle":"","parse-names":false,"suffix":""},{"dropping-particle":"","family":"Swales","given":"John","non-dropping-particle":"","parse-names":false,"suffix":""},{"dropping-particle":"","family":"Federal","given":"Universidade","non-dropping-particle":"","parse-names":false,"suffix":""},{"dropping-particle":"","family":"Curricular","given":"Componente","non-dropping-particle":"","parse-names":false,"suffix":""},{"dropping-particle":"","family":"Ferreira","given":"Marília Mendes","non-dropping-particle":"","parse-names":false,"suffix":""},{"dropping-particle":"","family":"Lousada","given":"Eliane Gouvêa","non-dropping-particle":"","parse-names":false,"suffix":""},{"dropping-particle":"de","family":"Figueiredo","given":"Francisco José Quaresma","non-dropping-particle":"","parse-names":false,"suffix":""},{"dropping-particle":"","family":"Finardi","given":"Kyria Rebeca","non-dropping-particle":"","parse-names":false,"suffix":""},{"dropping-particle":"","family":"França","given":"Cláudio","non-dropping-particle":"","parse-names":false,"suffix":""},{"dropping-particle":"","family":"Prebianca","given":"Gicele","non-dropping-particle":"","parse-names":false,"suffix":""},{"dropping-particle":"","family":"Santos","given":"Jane","non-dropping-particle":"","parse-names":false,"suffix":""},{"dropping-particle":"","family":"Fischer","given":"Adriana","non-dropping-particle":"","parse-names":false,"suffix":""},{"dropping-particle":"","family":"Fistarol","given":"Caique Fernando da Silva","non-dropping-particle":"","parse-names":false,"suffix":""},{"dropping-particle":"","family":"Fischer","given":"Adriana","non-dropping-particle":"","parse-names":false,"suffix":""},{"dropping-particle":"","family":"Bailer","given":"Cyntia","non-dropping-particle":"","parse-names":false,"suffix":""},{"dropping-particle":"","family":"Foddy","given":"William","non-dropping-particle":"","parse-names":false,"suffix":""},{"dropping-particle":"","family":"Gimenez","given":"Telma Nunes","non-dropping-particle":"","parse-names":false,"suffix":""},{"dropping-particle":"","family":"Cristovão","given":"Vera Lúcia Lopes","non-dropping-particle":"","parse-names":false,"suffix":""},{"dropping-particle":"","family":"Passoni","given":"Taisa Pinetti","non-dropping-particle":"","parse-names":false,"suffix":""},{"dropping-particle":"","family":"Graves","given":"Roger","non-dropping-particle":"","parse-names":false,"suffix":""},{"dropping-particle":"","family":"Hyland","given":"Theresa","non-dropping-particle":"","parse-names":false,"suffix":""},{"dropping-particle":"","family":"Samuels","given":"Boba M.","non-dropping-particle":"","parse-names":false,"suffix":""},{"dropping-particle":"","family":"Herrington","given":"Anne","non-dropping-particle":"","parse-names":false,"suffix":""},{"dropping-particle":"","family":"Honig","given":"Sheryl","non-dropping-particle":"","parse-names":false,"suffix":""},{"dropping-particle":"","family":"Krosnick","given":"Jon A.","non-dropping-particle":"","parse-names":false,"suffix":""},{"dropping-particle":"","family":"Leffa","given":"Vilson J. (org.)","non-dropping-particle":"","parse-names":false,"suffix":""},{"dropping-particle":"","family":"Letras","given":"Programa D E Pós-graduação E M","non-dropping-particle":"","parse-names":false,"suffix":""},{"dropping-particle":"","family":"Concepções","given":"R E Construção D E","non-dropping-particle":"","parse-names":false,"suffix":""},{"dropping-particle":"","family":"Maria","given":"Santa","non-dropping-particle":"","parse-names":false,"suffix":""},{"dropping-particle":"","family":"Lima","given":"Diógenes","non-dropping-particle":"","parse-names":false,"suffix":""},{"dropping-particle":"","family":"Liu","given":"Fulan","non-dropping-particle":"","parse-names":false,"suffix":""},{"dropping-particle":"","family":"Stapleton","given":"Paul","non-dropping-particle":"","parse-names":false,"suffix":""},{"dropping-particle":"","family":"Lowe","given":"M. Sara","non-dropping-particle":"","parse-names":false,"suffix":""},{"dropping-particle":"","family":"Stone","given":"Sean M.","non-dropping-particle":"","parse-names":false,"suffix":""},{"dropping-particle":"","family":"Booth","given":"Char","non-dropping-particle":"","parse-names":false,"suffix":""},{"dropping-particle":"","family":"Tagge","given":"Natalie","non-dropping-particle":"","parse-names":false,"suffix":""},{"dropping-particle":"","family":"Lustosa","given":"Sandra Silva","non-dropping-particle":"","parse-names":false,"suffix":""},{"dropping-particle":"","family":"Guarinello","given":"Ana Cristina","non-dropping-particle":"","parse-names":false,"suffix":""},{"dropping-particle":"","family":"Berberian","given":"Ana Paula","non-dropping-particle":"","parse-names":false,"suffix":""},{"dropping-particle":"","family":"Massi","given":"Gisele Aparecida de Athayde","non-dropping-particle":"","parse-names":false,"suffix":""},{"dropping-particle":"da","family":"Silva","given":"Daniel Vieira","non-dropping-particle":"","parse-names":false,"suffix":""},{"dropping-particle":"da","family":"Luz","given":"Leandro Tadeu Alves","non-dropping-particle":"","parse-names":false,"suffix":""},{"dropping-particle":"de","family":"Macedo","given":"Arthur Roquete","non-dropping-particle":"","parse-names":false,"suffix":""},{"dropping-particle":"","family":"Mala Singh","given":"","non-dropping-particle":"","parse-names":false,"suffix":""},{"dropping-particle":"","family":"Martinez","given":"Ron","non-dropping-particle":"","parse-names":false,"suffix":""},{"dropping-particle":"","family":"Graf","given":"Karin","non-dropping-particle":"","parse-names":false,"suffix":""},{"dropping-particle":"","family":"Martins","given":"Rita Pabst Ricardo Silveira","non-dropping-particle":"","parse-names":false,"suffix":""},{"dropping-particle":"","family":"Koerner","given":"Rosana Mara","non-dropping-particle":"","parse-names":false,"suffix":""},{"dropping-particle":"","family":"Mason","given":"Jennifer","non-dropping-particle":"","parse-names":false,"suffix":""},{"dropping-particle":"","family":"Miller","given":"Ryan T.","non-dropping-particle":"","parse-names":false,"suffix":""},{"dropping-particle":"","family":"Mitchell","given":"Thomas D.","non-dropping-particle":"","parse-names":false,"suffix":""},{"dropping-particle":"","family":"Pessoa","given":"Silvia","non-dropping-particle":"","parse-names":false,"suffix":""},{"dropping-particle":"","family":"Nelson","given":"Jennie","non-dropping-particle":"","parse-names":false,"suffix":""},{"dropping-particle":"","family":"Nogueira","given":"Nara Nília Marques","non-dropping-particle":"","parse-names":false,"suffix":""},{"dropping-particle":"","family":"Ohuschi","given":"Márcia Cristina Greco","non-dropping-particle":"","parse-names":false,"suffix":""},{"dropping-particle":"","family":"Pérez","given":"Ashley","non-dropping-particle":"","parse-names":false,"suffix":""},{"dropping-particle":"","family":"Santamaria","given":"E. Karina","non-dropping-particle":"","parse-names":false,"suffix":""},{"dropping-particle":"","family":"Operario","given":"Don","non-dropping-particle":"","parse-names":false,"suffix":""},{"dropping-particle":"","family":"Tarkang","given":"Elvis E.","non-dropping-particle":"","parse-names":false,"suffix":""},{"dropping-particle":"","family":"Zotor","given":"Francis B.","non-dropping-particle":"","parse-names":false,"suffix":""},{"dropping-particle":"","family":"Cardoso","given":"Sónia Raquel de Sousa Neves","non-dropping-particle":"","parse-names":false,"suffix":""},{"dropping-particle":"","family":"Autor","given":"S E U","non-dropping-particle":"","parse-names":false,"suffix":""},{"dropping-particle":"","family":"De","given":"Inal","non-dropping-particle":"","parse-names":false,"suffix":""},{"dropping-particle":"","family":"Dos","given":"Alcance","non-dropping-particle":"","parse-names":false,"suffix":""},{"dropping-particle":"","family":"Vendas","given":"Objetivos D E","non-dropping-particle":"","parse-names":false,"suffix":""},{"dropping-particle":"","family":"Empresas","given":"D A S","non-dropping-particle":"","parse-names":false,"suffix":""},{"dropping-particle":"","family":"Atividades","given":"Ppara Operacionalizar","non-dropping-particle":"","parse-names":false,"suffix":""},{"dropping-particle":"","family":"Artigo","given":"Neste","non-dropping-particle":"","parse-names":false,"suffix":""},{"dropping-particle":"","family":"Gest","given":"G N R Modelo D E","non-dropping-particle":"","parse-names":false,"suffix":""},{"dropping-particle":"","family":"Para","given":"D E Frota","non-dropping-particle":"","parse-names":false,"suffix":""},{"dropping-particle":"","family":"Miranda","given":"Sara Filipa da Rocha","non-dropping-particle":"","parse-names":false,"suffix":""},{"dropping-particle":"","family":"Ferreira","given":"Fábio António Afonso","non-dropping-particle":"","parse-names":false,"suffix":""},{"dropping-particle":"","family":"Oliver","given":"J.","non-dropping-particle":"","parse-names":false,"suffix":""},{"dropping-particle":"","family":"Dario","given":"Marcos","non-dropping-particle":"","parse-names":false,"suffix":""},{"dropping-particle":"","family":"Silva","given":"Eliciane Maria da Emmanuel Marques","non-dropping-particle":"","parse-names":false,"suffix":""},{"dropping-particle":"","family":"Sacomano Neto","given":"Mário","non-dropping-particle":"","parse-names":false,"suffix":""},{"dropping-particle":"","family":"Pires","given":"Silvio Roberto Ignácio","non-dropping-particle":"","parse-names":false,"suffix":""},{"dropping-particle":"","family":"Carvalho, José Crespo","given":"Laura Encantado","non-dropping-particle":"","parse-names":false,"suffix":""},{"dropping-particle":"","family":"Soares","given":"Leandro","non-dropping-particle":"","parse-names":false,"suffix":""},{"dropping-particle":"","family":"Behrenbeck","given":"Klaus","non-dropping-particle":"","parse-names":false,"suffix":""},{"dropping-particle":"","family":"Thonemann","given":"Ulrich","non-dropping-particle":"","parse-names":false,"suffix":""},{"dropping-particle":"","family":"Merschmann","given":"Ulf","non-dropping-particle":"","parse-names":false,"suffix":""},{"dropping-particle":"","family":"BARRETO","given":"JOSE RENATO FERREIRA","non-dropping-particle":"","parse-names":false,"suffix":""},{"dropping-particle":"de","family":"Carvalho","given":"José Crespo","non-dropping-particle":"","parse-names":false,"suffix":""},{"dropping-particle":"De","family":"Activos","given":"Gestão","non-dropping-particle":"","parse-names":false,"suffix":""},{"dropping-particle":"De","family":"Vida","given":"Ciclo","non-dropping-particle":"","parse-names":false,"suffix":""},{"dropping-particle":"","family":"Assis","given":"Rui","non-dropping-particle":"","parse-names":false,"suffix":""},{"dropping-particle":"","family":"Julião","given":"Jorge","non-dropping-particle":"","parse-names":false,"suffix":""},{"dropping-particle":"","family":"Pousette","given":"Anders","non-dropping-particle":"","parse-names":false,"suffix":""},{"dropping-particle":"","family":"Larsman","given":"Pernilla","non-dropping-particle":"","parse-names":false,"suffix":""},{"dropping-particle":"","family":"Hemlin","given":"Sven","non-dropping-particle":"","parse-names":false,"suffix":""},{"dropping-particle":"","family":"Kauth","given":"Michael R","non-dropping-particle":"","parse-names":false,"suffix":""},{"dropping-particle":"","family":"Sullivan","given":"Greer","non-dropping-particle":"","parse-names":false,"suffix":""},{"dropping-particle":"","family":"Blevins","given":"Dean","non-dropping-particle":"","parse-names":false,"suffix":""},{"dropping-particle":"","family":"Cully","given":"Jeffrey A","non-dropping-particle":"","parse-names":false,"suffix":""},{"dropping-particle":"","family":"Landes","given":"Reid D","non-dropping-particle":"","parse-names":false,"suffix":""},{"dropping-particle":"","family":"Said","given":"Qayyim","non-dropping-particle":"","parse-names":false,"suffix":""},{"dropping-particle":"","family":"Teasdale","given":"Thomas A","non-dropping-particle":"","parse-names":false,"suffix":""},{"dropping-particle":"","family":"Boasberg","given":"James","non-dropping-particle":"","parse-names":false,"suffix":""},{"dropping-particle":"","family":"The Department of Education","given":"","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Quinot","given":"Geo","non-dropping-particle":"","parse-names":false,"suffix":""},{"dropping-particle":"","family":"Liebenberg","given":"Sandra","non-dropping-particle":"","parse-names":false,"suffix":""},{"dropping-particle":"","family":"Miller JC","given":"I I I","non-dropping-particle":"","parse-names":false,"suffix":""},{"dropping-particle":"","family":"Walton","given":"T F","non-dropping-particle":"","parse-names":false,"suffix":""},{"dropping-particle":"","family":"Hickman","given":"Kristin E.","non-dropping-particle":"","parse-names":false,"suffix":""},{"dropping-particle":"","family":"Rawls","given":"John","non-dropping-particle":"","parse-names":false,"suffix":""},{"dropping-particle":"","family":"Lords","given":"House O F","non-dropping-particle":"","parse-names":false,"suffix":""},{"dropping-particle":"","family":"Of","given":"Opinions","non-dropping-particle":"","parse-names":false,"suffix":""},{"dropping-particle":"","family":"Lords","given":"T H E","non-dropping-particle":"","parse-names":false,"suffix":""},{"dropping-particle":"","family":"Appeal","given":"O F","non-dropping-particle":"","parse-names":false,"suffix":""},{"dropping-particle":"","family":"Judgment","given":"F O R","non-dropping-particle":"","parse-names":false,"suffix":""},{"dropping-particle":"","family":"Cause","given":"I N T H E","non-dropping-particle":"","parse-names":false,"suffix":""},{"dropping-particle":"","family":"Policy","given":"Cookie","non-dropping-particle":"","parse-names":false,"suffix":""},{"dropping-particle":"","family":"Court","given":"Federal Constitutional Labour","non-dropping-particle":"","parse-names":false,"suffix":""},{"dropping-particle":"","family":"Court","given":"Federal Constitutional Labour","non-dropping-particle":"","parse-names":false,"suffix":""},{"dropping-particle":"","family":"Courts","given":"Higher Regional","non-dropping-particle":"","parse-names":false,"suffix":""},{"dropping-particle":"","family":"Law","given":"German","non-dropping-particle":"","parse-names":false,"suffix":""},{"dropping-particle":"","family":"Law","given":"Commercial Civil Procedure","non-dropping-particle":"","parse-names":false,"suffix":""},{"dropping-particle":"","family":"Law","given":"Commercial Civil Procedure","non-dropping-particle":"","parse-names":false,"suffix":""},{"dropping-particle":"","family":"Statutes","given":"Family Law","non-dropping-particle":"","parse-names":false,"suffix":""},{"dropping-particle":"","family":"Law","given":"Intellectual Property Insurance","non-dropping-particle":"","parse-names":false,"suffix":""},{"dropping-particle":"","family":"Law","given":"Intellectual Property Insurance","non-dropping-particle":"","parse-names":false,"suffix":""},{"dropping-particle":"","family":"Law","given":"Labor","non-dropping-particle":"","parse-names":false,"suffix":""},{"dropping-particle":"","family":"We","given":"Preamble","non-dropping-particle":"","parse-names":false,"suffix":""},{"dropping-particle":"","family":"Republic","given":"The","non-dropping-particle":"","parse-names":false,"suffix":""},{"dropping-particle":"","family":"Republic","given":"Democratic","non-dropping-particle":"","parse-names":false,"suffix":""},{"dropping-particle":"","family":"Kingdom","given":"Congo The","non-dropping-particle":"","parse-names":false,"suffix":""},{"dropping-particle":"","family":"Africa","given":"South","non-dropping-particle":"","parse-names":false,"suffix":""},{"dropping-particle":"","family":"Republic","given":"The","non-dropping-particle":"","parse-names":false,"suffix":""},{"dropping-particle":"","family":"Republic","given":"United","non-dropping-particle":"","parse-names":false,"suffix":""},{"dropping-particle":"","family":"States","given":"Member","non-dropping-particle":"","parse-names":false,"suffix":""},{"dropping-particle":"","family":"States","given":"Member","non-dropping-particle":"","parse-names":false,"suffix":""},{"dropping-particle":"","family":"Of","given":"Furtherpursuance","non-dropping-particle":"","parse-names":false,"suffix":""},{"dropping-particle":"","family":"Sector","given":"Legal","non-dropping-particle":"","parse-names":false,"suffix":""},{"dropping-particle":"","family":"Experts","given":"Legal","non-dropping-particle":"","parse-names":false,"suffix":""},{"dropping-particle":"","family":"States","given":"Member","non-dropping-particle":"","parse-names":false,"suffix":""},{"dropping-particle":"","family":"Cámara de Diputados del H. Congreso de la Unión","given":"","non-dropping-particle":"","parse-names":false,"suffix":""},{"dropping-particle":"","family":"Camp","given":"Bryan T.","non-dropping-particle":"","parse-names":false,"suffix":""},{"dropping-particle":"","family":"Court","given":"Constitutional","non-dropping-particle":"","parse-names":false,"suffix":""},{"dropping-particle":"","family":"South","given":"O F","non-dropping-particle":"","parse-names":false,"suffix":""},{"dropping-particle":"","family":"Natow","given":"Rebecca","non-dropping-particle":"","parse-names":false,"suffix":""},{"dropping-particle":"","family":"Protectorate","given":"Governor of Uganda","non-dropping-particle":"","parse-names":false,"suffix":""},{"dropping-particle":"","family":"This","given":"Image","non-dropping-particle":"","parse-names":false,"suffix":""},{"dropping-particle":"","family":"Banks","given":"River","non-dropping-particle":"","parse-names":false,"suffix":""},{"dropping-particle":"","family":"Shores","given":"Lake","non-dropping-particle":"","parse-names":false,"suffix":""},{"dropping-particle":"","family":"Bernick","given":"Evan D","non-dropping-particle":"","parse-names":false,"suffix":""},{"dropping-particle":"","family":"Hermann","given":"Robert","non-dropping-particle":"","parse-names":false,"suffix":""},{"dropping-particle":"","family":"General","given":"Solicitor","non-dropping-particle":"","parse-names":false,"suffix":""},{"dropping-particle":"","family":"Mehlman","given":"Frederick K","non-dropping-particle":"","parse-names":false,"suffix":""},{"dropping-particle":"","family":"Camhi","given":"Stanley A","non-dropping-particle":"","parse-names":false,"suffix":""},{"dropping-particle":"","family":"Glickman","given":"Paul M","non-dropping-particle":"","parse-names":false,"suffix":""},{"dropping-particle":"","family":"Miller","given":"Donna","non-dropping-particle":"","parse-names":false,"suffix":""},{"dropping-particle":"","family":"Martha","given":"O","non-dropping-particle":"","parse-names":false,"suffix":""},{"dropping-particle":"","family":"Levine","given":"Jane","non-dropping-particle":"","parse-names":false,"suffix":""},{"dropping-particle":"","family":"General","given":"Assistant Attorneys","non-dropping-particle":"","parse-names":false,"suffix":""},{"dropping-particle":"","family":"Levine","given":"Sanford H","non-dropping-particle":"","parse-names":false,"suffix":""},{"dropping-particle":"","family":"Ii","given":"P Smith","non-dropping-particle":"","parse-names":false,"suffix":""},{"dropping-particle":"","family":"Press","given":"Chicago","non-dropping-particle":"","parse-names":false,"suffix":""},{"dropping-particle":"","family":"Ramos","given":"Célia Crista","non-dropping-particle":"","parse-names":false,"suffix":""},{"dropping-particle":"","family":"The","given":"Introduction N","non-dropping-particle":"","parse-names":false,"suffix":""},{"dropping-particle":"","family":"Court","given":"High","non-dropping-particle":"","parse-names":false,"suffix":""},{"dropping-particle":"","family":"Nairobi","given":"A T","non-dropping-particle":"","parse-names":false,"suffix":""},{"dropping-particle":"","family":"Courts","given":"Milinmani L A W","non-dropping-particle":"","parse-names":false,"suffix":""},{"dropping-particle":"","family":"Division","given":"Judicial Review","non-dropping-particle":"","parse-names":false,"suffix":""},{"dropping-particle":"","family":"The","given":"Introduction N","non-dropping-particle":"","parse-names":false,"suffix":""},{"dropping-particle":"","family":"Of","given":"Matter","non-dropping-particle":"","parse-names":false,"suffix":""},{"dropping-particle":"","family":"Application","given":"A N","non-dropping-particle":"","parse-names":false,"suffix":""},{"dropping-particle":"","family":"Judicial","given":"F O R","non-dropping-particle":"","parse-names":false,"suffix":""},{"dropping-particle":"","family":"Orders","given":"Review","non-dropping-particle":"","parse-names":false,"suffix":""},{"dropping-particle":"","family":"Certiorari","given":"O F","non-dropping-particle":"","parse-names":false,"suffix":""},{"dropping-particle":"","family":"By","given":"Mandamus","non-dropping-particle":"","parse-names":false,"suffix":""},{"dropping-particle":"","family":"Ndungu","given":"Martha Waihuini","non-dropping-particle":"","parse-names":false,"suffix":""},{"dropping-particle":"","family":"The","given":"Introduction N","non-dropping-particle":"","parse-names":false,"suffix":""},{"dropping-particle":"","family":"Of","given":"Matter","non-dropping-particle":"","parse-names":false,"suffix":""},{"dropping-particle":"","family":"Fair","given":"T H E","non-dropping-particle":"","parse-names":false,"suffix":""},{"dropping-particle":"","family":"Action","given":"Administrative","non-dropping-particle":"","parse-names":false,"suffix":""},{"dropping-particle":"","family":"Colombia. Consejo de Estado. Sala de lo Contencioso Administrativo. Sección Cuarta.","given":"","non-dropping-particle":"","parse-names":false,"suffix":""},{"dropping-particle":"","family":"Nigeria","given":"National Assembly","non-dropping-particle":"","parse-names":false,"suffix":""},{"dropping-particle":"","family":"Procedure","given":"Administrative","non-dropping-particle":"","parse-names":false,"suffix":""},{"dropping-particle":"","family":"Subchapter","given":"Act U S C","non-dropping-particle":"","parse-names":false,"suffix":""},{"dropping-particle":"","family":"Congreso de Colombia","given":"","non-dropping-particle":"","parse-names":false,"suffix":""},{"dropping-particle":"","family":"Hartmann J","given":"","non-dropping-particle":"","parse-names":false,"suffix":""},{"dropping-particle":"","family":"Tan","given":"N G T A N","non-dropping-particle":"","parse-names":false,"suffix":""},{"dropping-particle":"","family":"Jowell","given":"Jeffrey","non-dropping-particle":"","parse-names":false,"suffix":""},{"dropping-particle":"","family":"CFA","given":"","non-dropping-particle":"","parse-names":false,"suffix":""},{"dropping-particle":"","family":"Weekly","given":"The","non-dropping-particle":"","parse-names":false,"suffix":""},{"dropping-particle":"","family":"Reports","given":"Law","non-dropping-particle":"","parse-names":false,"suffix":""},{"dropping-particle":"","family":"Education","given":"Higher","non-dropping-particle":"","parse-names":false,"suffix":""},{"dropping-particle":"","family":"Council","given":"Funding","non-dropping-particle":"","parse-names":false,"suffix":""},{"dropping-particle":"","family":"Division","given":"Bench","non-dropping-particle":"","parse-names":false,"suffix":""},{"dropping-particle":"","family":"Wilcox","given":"A. F.","non-dropping-particle":"","parse-names":false,"suffix":""},{"dropping-particle":"","family":"Feinstein","given":"Brian D","non-dropping-particle":"","parse-names":false,"suffix":""},{"dropping-particle":"","family":"AJ-SSJ","given":"","non-dropping-particle":"","parse-names":false,"suffix":""},{"dropping-particle":"","family":"جهان</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sz w:val="20"/>
                <w:szCs w:val="20"/>
                <w:lang w:val="fr-CA" w:eastAsia="fr-FR"/>
              </w:rPr>
              <w:instrText>","given":"عل</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sz w:val="20"/>
                <w:szCs w:val="20"/>
                <w:lang w:val="fr-CA" w:eastAsia="fr-FR"/>
              </w:rPr>
              <w:instrText>","non-dropping-particle":"","parse-names":false,"suffix":""},{"dropping-particle":"","family":"مسگر</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sz w:val="20"/>
                <w:szCs w:val="20"/>
                <w:lang w:val="fr-CA" w:eastAsia="fr-FR"/>
              </w:rPr>
              <w:instrText>","given":"سوسن","non-dropping-particle":"","parse-names":false,"suffix":""},{"dropping-particle":"","family":"Danziger","given":"Shai","non-dropping-particle":"","parse-names":false,"suffix":""},{"dropping-particle":"","family":"Levav","given":"Jonathan","non-dropping-particle":"","parse-names":false,"suffix":""},{"dropping-particle":"","family":"Avnaim-Pesso","given":"Liora","non-dropping-particle":"","parse-names":false,"suffix":""},{"dropping-particle":"","family":"Reich","given":"Robert B.","non-dropping-particle":"","parse-names":false,"suffix":""},{"dropping-particle":"","family":"Review","given":"Virginia Law","non-dropping-particle":"","parse-names":false,"suffix":""},{"dropping-particle":"","family":"Review","given":"Virginia Law","non-dropping-particle":"","parse-names":false,"suffix":""},{"dropping-particle":"","family":"LEY FEDERAL DE PROCEDIMIENTO ADMINISTRATIVO","given":"","non-dropping-particle":"","parse-names":false,"suffix":""},{"dropping-particle":"","family":"HKSAR","given":"","non-dropping-particle":"","parse-names":false,"suffix":""},{"dropping-particle":"","family":"Wharam","given":"Alan","non-dropping-particle":"","parse-names":false,"suffix":""},{"dropping-particle":"","family":"Powell","given":"Thomas Reed","non-dropping-particle":"","parse-names":false,"suffix":""},{"dropping-particle":"","family":"Hughes","given":"Charles E.","non-dropping-particle":"","parse-names":false,"suffix":""},{"dropping-particle":"","family":"Dodd","given":"Walter F.","non-dropping-particle":"","parse-names":false,"suffix":""},{"dropping-particle":"","family":"Gellhorn","given":"Walter","non-dropping-particle":"","parse-names":false,"suffix":""},{"dropping-particle":"","family":"Roma","given":"D I","non-dropping-particle":"","parse-names":false,"suffix":""},{"dropping-particle":"","family":"Coop","given":"S O C","non-dropping-particle":"","parse-names":false,"suffix":""},{"dropping-particle":"","family":"Chamber","given":"In","non-dropping-particle":"","parse-names":false,"suffix":""},{"dropping-particle":"","family":"Tex","given":"No W D","non-dropping-particle":"","parse-names":false,"suffix":""},{"dropping-particle":"","family":"Sharkey","given":"Catherine M.","non-dropping-particle":"","parse-names":false,"suffix":""},{"dropping-particle":"","family":"Journal","given":"Source","non-dropping-particle":"","parse-names":false,"suffix":""},{"dropping-particle":"","family":"Studies","given":"Asian","non-dropping-particle":"","parse-names":false,"suffix":""},{"dropping-particle":"","family":"December","given":"No September","non-dropping-particle":"","parse-names":false,"suffix":""},{"dropping-particle":"","family":"Law","given":"Berkeley Basic","non-dropping-particle":"","parse-names":false,"suffix":""},{"dropping-particle":"","family":"Republic","given":"Federal","non-dropping-particle":"","parse-names":false,"suffix":""},{"dropping-particle":"","family":"Aagard","given":"Todd S.","non-dropping-particle":"","parse-names":false,"suffix":""},{"dropping-particle":"","family":"Browne-wilkinson","given":"Lord","non-dropping-particle":"","parse-names":false,"suffix":""},{"dropping-particle":"","family":"Goff","given":"Lord","non-dropping-particle":"","parse-names":false,"suffix":""},{"dropping-particle":"","family":"Parker","given":"Solicitors","non-dropping-particle":"","parse-names":false,"suffix":""},{"dropping-particle":"","family":"To-","given":"I N Order","non-dropping-particle":"","parse-names":false,"suffix":""},{"dropping-particle":"","family":"Pierce","given":"Richard","non-dropping-particle":"","parse-names":false,"suffix":""},{"dropping-particle":"","family":"Nolte","given":"Georg","non-dropping-particle":"","parse-names":false,"suffix":""},{"dropping-particle":"","family":"Comercial","given":"Balanza","non-dropping-particle":"","parse-names":false,"suffix":""},{"dropping-particle":"","family":"Pesqueros","given":"D E Productos","non-dropping-particle":"","parse-names":false,"suffix":""},{"dropping-particle":"","family":"Young","given":"Katharine G.","non-dropping-particle":"","parse-names":false,"suffix":""},{"dropping-particle":"","family":"Tender","given":"Provincial","non-dropping-particle":"","parse-names":false,"suffix":""},{"dropping-particle":"","family":"General","given":"L E Y","non-dropping-particle":"","parse-names":false,"suffix":""},{"dropping-particle":"","family":"Administrativas","given":"D E Responsabilidades","non-dropping-particle":"","parse-names":false,"suffix":""},{"dropping-particle":"","family":"Ley General del Sistema Nacional Anticorrupcion","given":"","non-dropping-particle":"","parse-names":false,"suffix":""},{"dropping-particle":"","family":"Jj","given":"Nicholls L","non-dropping-particle":"","parse-names":false,"suffix":""},{"dropping-particle":"","family":"Shapiro","given":"Sidney A.","non-dropping-particle":"","parse-names":false,"suffix":""},{"dropping-particle":"","family":"Levy","given":"Richard E.","non-dropping-particle":"","parse-names":false,"suffix":""},{"dropping-particle":"","family":"Kozel","given":"Randy J","non-dropping-particle":"","parse-names":false,"suffix":""},{"dropping-particle":"","family":"Lakin","given":"Jason","non-dropping-particle":"","parse-names":false,"suffix":""},{"dropping-particle":"","family":"Herrera","given":"Guillermo","non-dropping-particle":"","parse-names":false,"suffix":""},{"dropping-particle":"","family":"Bingham","given":"Lisa Blomgren","non-dropping-particle":"","parse-names":false,"suffix":""},{"dropping-particle":"","family":"Law","given":"Berkeley Basic","non-dropping-particle":"","parse-names":false,"suffix":""},{"dropping-particle":"","family":"Shapiro","given":"Martin","non-dropping-particle":"","parse-names":false,"suffix":""},{"dropping-particle":"","family":"Trump","given":"Donald J","non-dropping-particle":"","parse-names":false,"suffix":""},{"dropping-particle":"","family":"No","given":"Case","non-dropping-particle":"","parse-names":false,"suffix":""},{"dropping-particle":"","family":"Adquisiciones","given":"L E Y D E","non-dropping-particle":"","parse-names":false,"suffix":""},{"dropping-particle":"","family":"Vigente","given":"Texto","non-dropping-particle":"","parse-names":false,"suffix":""},{"dropping-particle":"","family":"Frampton","given":"Peter","non-dropping-particle":"","parse-names":false,"suffix":""},{"dropping-particle":"","family":"Azar","given":"Stewart","non-dropping-particle":"","parse-names":false,"suffix":""},{"dropping-particle":"","family":"Jacobson","given":"Samuel","non-dropping-particle":"","parse-names":false,"suffix":""},{"dropping-particle":"","family":"Perrelli","given":"Thomas J","non-dropping-particle":"","parse-names":false,"suffix":""},{"dropping-particle":"","family":"Washington","given":"Block L L P","non-dropping-particle":"","parse-names":false,"suffix":""},{"dropping-particle":"","family":"No","given":"","non-dropping-particle":"","parse-names":false,"suffix":""},{"dropping-particle":"","family":"Ars","given":"P Reface D a T a W","non-dropping-particle":"","parse-names":false,"suffix":""},{"dropping-particle":"","family":"Kibbe","given":"Laura","non-dropping-particle":"","parse-names":false,"suffix":""},{"dropping-particle":"","family":"Golbère","given":"Brian","non-dropping-particle":"","parse-names":false,"suffix":""},{"dropping-particle":"","family":"Nystrom","given":"Jonathan","non-dropping-particle":"","parse-names":false,"suffix":""},{"dropping-particle":"","family":"Tobey","given":"Rich","non-dropping-particle":"","parse-names":false,"suffix":""},{"dropping-particle":"","family":"Conner","given":"Peter","non-dropping-particle":"","parse-names":false,"suffix":""},{"dropping-particle":"","family":"King","given":"Caleb","non-dropping-particle":"","parse-names":false,"suffix":""},{"dropping-particle":"","family":"Heller","given":"Peter B","non-dropping-particle":"","parse-names":false,"suffix":""},{"dropping-particle":"","family":"Torras","given":"Anna I Vellve","non-dropping-particle":"","parse-names":false,"suffix":""},{"dropping-particle":"","family":"To-","given":"I N Order","non-dropping-particle":"","parse-names":false,"suffix":""},{"dropping-particle":"","family":"Frederickson","given":"H George","non-dropping-particle":"","parse-names":false,"suffix":""},{"dropping-particle":"","family":"Frederickson","given":"H George","non-dropping-particle":"","parse-names":false,"suffix":""},{"dropping-particle":"","family":"Rulemaking","given":"Rules About","non-dropping-particle":"","parse-names":false,"suffix":""},{"dropping-particle":"","family":"Rise","given":"T H E","non-dropping-particle":"","parse-names":false,"suffix":""},{"dropping-particle":"","family":"The","given":"O F","non-dropping-particle":"","parse-names":false,"suffix":""},{"dropping-particle":"","family":"Khayelihle Kenneth Mthiyane","given":"","non-dropping-particle":"","parse-names":false,"suffix":""},{"dropping-particle":"","family":"Epstein","given":"Richard A","non-dropping-particle":"","parse-names":false,"suffix":""},{"dropping-particle":"","family":"Metzger","given":"Gillian E.","non-dropping-particle":"","parse-names":false,"suffix":""},{"dropping-particle":"","family":"Locke","given":"John","non-dropping-particle":"","parse-names":false,"suffix":""},{"dropping-particle":"","family":"Becerra Ramírez","given":"Manuel","non-dropping-particle":"","parse-names":false,"suffix":""},{"dropping-particle":"","family":"Zhu","given":"Chunyan","non-dropping-particle":"","parse-names":false,"suffix":""},{"dropping-particle":"","family":"Chen","given":"Lih-Shyang","non-dropping-particle":"","parse-names":false,"suffix":""},{"dropping-particle":"","family":"Ou","given":"Liming","non-dropping-particle":"","parse-names":false,"suffix":""},{"dropping-particle":"","family":"Geng","given":"Qingshan","non-dropping-particle":"","parse-names":false,"suffix":""},{"dropping-particle":"","family":"Jiang","given":"Wei","non-dropping-particle":"","parse-names":false,"suffix":""},{"dropping-particle":"","family":"Lv","given":"Xing","non-dropping-particle":"","parse-names":false,"suffix":""},{"dropping-particle":"","family":"Wu","given":"Xiang","non-dropping-particle":"","parse-names":false,"suffix":""},{"dropping-particle":"","family":"Ci","given":"Huipeng","non-dropping-particle":"","parse-names":false,"suffix":""},{"dropping-particle":"","family":"Liu","given":"Qing","non-dropping-particle":"","parse-names":false,"suffix":""},{"dropping-particle":"","family":"Yao","given":"Yongzheng","non-dropping-particle":"","parse-names":false,"suffix":""},{"dropping-particle":"","family":"Pentadbiran","given":"Pusat","non-dropping-particle":"","parse-names":false,"suffix":""},{"dropping-particle":"","family":"Persekutuan","given":"Kerajaan","non-dropping-particle":"","parse-names":false,"suffix":""},{"dropping-particle":"","family":"Kami","given":"Ruj","non-dropping-particle":"","parse-names":false,"suffix":""},{"dropping-particle":"","family":"Ketua","given":"Semua","non-dropping-particle":"","parse-names":false,"suffix":""},{"dropping-particle":"","family":"Kementerian","given":"Setiausaha","non-dropping-particle":"","parse-names":false,"suffix":""},{"dropping-particle":"","family":"Persekutuan","given":"Jabatan","non-dropping-particle":"","parse-names":false,"suffix":""},{"dropping-particle":"","family":"Pentadbiran","given":"Semua","non-dropping-particle":"","parse-names":false,"suffix":""},{"dropping-particle":"","family":"Kerajaan","given":"Setiausaha","non-dropping-particle":"","parse-names":false,"suffix":""},{"dropping-particle":"","family":"Berkanun","given":"Badan","non-dropping-particle":"","parse-names":false,"suffix":""},{"dropping-particle":"","family":"Pihak","given":"Semua","non-dropping-particle":"","parse-names":false,"suffix":""},{"dropping-particle":"","family":"Tempatan","given":"Berkuasa","non-dropping-particle":"","parse-names":false,"suffix":""},{"dropping-particle":"","family":"Ditolak","given":"Hutang-hutang Kerajaan Yang","non-dropping-particle":"","parse-names":false,"suffix":""},{"dropping-particle":"","family":"Latiff","given":"Azahar Che","non-dropping-particle":"","parse-names":false,"suffix":""},{"dropping-particle":"","family":"Marzuki","given":"Najib Ahmad","non-dropping-particle":"","parse-names":false,"suffix":""},{"dropping-particle":"","family":"Matshah","given":"Norlizah","non-dropping-particle":"","parse-names":false,"suffix":""},{"dropping-particle":"","family":"Ang","given":"Kim Teng","non-dropping-particle":"","parse-names":false,"suffix":""},{"dropping-particle":"","family":"Yunus","given":"Jasmani Mohd","non-dropping-particle":"","parse-names":false,"suffix":""},{"dropping-particle":"","family":"Mahajar","given":"Abdul Jumaat","non-dropping-particle":"","parse-names":false,"suffix":""},{"dropping-particle":"","family":"Bilal","given":"Kamalludin","non-dropping-particle":"","parse-names":false,"suffix":""},{"dropping-particle":"","family":"Ali","given":"Siti Noraza","non-dropping-particle":"","parse-names":false,"suffix":""},{"dropping-particle":"","family":"Naim","given":"Abg Sulaiman Abg","non-dropping-particle":"","parse-names":false,"suffix":""},{"dropping-particle":"","family":"Ali","given":"Nurlaila","non-dropping-particle":"","parse-names":false,"suffix":""},{"dropping-particle":"","family":"Ashmat","given":"Ismail","non-dropping-particle":"","parse-names":false,"suffix":""},{"dropping-particle":"","family":"Bulak","given":"Adelina","non-dropping-particle":"","parse-names":false,"suffix":""},{"dropping-particle":"","family":"Abdullah","given":"Aspalaila","non-dropping-particle":"","parse-names":false,"suffix":""},{"dropping-particle":"","family":"Selangor","given":"Bangi","non-dropping-particle":"","parse-names":false,"suffix":""},{"dropping-particle":"","family":"Berman","given":"Gregory","non-dropping-particle":"","parse-names":false,"suffix":""},{"dropping-particle":"","family":"Burton","given":"Sarah","non-dropping-particle":"","parse-names":false,"suffix":""},{"dropping-particle":"","family":"Yusuf","given":"Adeoti Florence","non-dropping-particle":"","parse-names":false,"suffix":""},{"dropping-particle":"","family":"Adeoye","given":"E. A.","non-dropping-particle":"","parse-names":false,"suffix":""},{"dropping-particle":"","family":"Cohen","given":"Sheldon","non-dropping-particle":"","parse-names":false,"suffix":""},{"dropping-particle":"","family":"The","given":"F O R","non-dropping-particle":"","parse-names":false,"suffix":""},{"dropping-particle":"","family":"Yesserie","given":"","non-dropping-particle":"","parse-names":false,"suffix":""},{"dropping-particle":"","family":"Matheny","given":"Kenneth B","non-dropping-particle":"","parse-names":false,"suffix":""},{"dropping-particle":"","family":"McCarthy","given":"Christopher J.","non-dropping-particle":"","parse-names":false,"suffix":""},{"dropping-particle":"","family":"Leadership","given":"Mental Health","non-dropping-particle":"","parse-names":false,"suffix":""},{"dropping-particle":"","family":"Idris","given":"Faoziah Haji","non-dropping-particle":"","parse-names":false,"suffix":""},{"dropping-particle":"","family":"Krishnan","given":"K Sarojani Devi","non-dropping-particle":"","parse-names":false,"suffix":""},{"dropping-particle":"","family":"Azmi","given":"Norfiza","non-dropping-particle":"","parse-names":false,"suffix":""},{"dropping-particle":"","family":"Guimarães De Mello Alves","given":"Márcia","non-dropping-particle":"","parse-names":false,"suffix":""},{"dropping-particle":"","family":"Chor","given":"Dóra","non-dropping-particle":"","parse-names":false,"suffix":""},{"dropping-particle":"","family":"Faerstein","given":"Eduardo","non-dropping-particle":"","parse-names":false,"suffix":""},{"dropping-particle":"","family":"De","given":"Curso Claudia","non-dropping-particle":"","parse-names":false,"suffix":""},{"dropping-particle":"","family":"Lopes","given":"S","non-dropping-particle":"","parse-names":false,"suffix":""},{"dropping-particle":"","family":"Guilherme","given":"E","non-dropping-particle":"","parse-names":false,"suffix":""},{"dropping-particle":"","family":"Werneck","given":"Loureiro","non-dropping-particle":"","parse-names":false,"suffix":""},{"dropping-particle":"","family":"Reddy","given":"MS","non-dropping-particle":"","parse-names":false,"suffix":""},{"dropping-particle":"","family":"Institute for Public Health","given":"","non-dropping-particle":"","parse-names":false,"suffix":""},{"dropping-particle":"","family":"American Psychological Association","given":"","non-dropping-particle":"","parse-names":false,"suffix":""},{"dropping-particle":"","family":"Harris Interactive","given":"","non-dropping-particle":"","parse-names":false,"suffix":""},{"dropping-particle":"","family":"Dato","given":"Ismail Name","non-dropping-particle":"","parse-names":false,"suffix":""},{"dropping-particle":"","family":"Hamdan","given":"Mohammad","non-dropping-particle":"","parse-names":false,"suffix":""},{"dropping-particle":"","family":"Anuar","given":"Mohd","non-dropping-particle":"","parse-names":false,"suffix":""},{"dropping-particle":"","family":"Dato","given":"Embi","non-dropping-particle":"","parse-names":false,"suffix":""},{"dropping-particle":"","family":"Rahim","given":"Ab","non-dropping-particle":"","parse-names":false,"suffix":""},{"dropping-particle":"","family":"Zahari","given":"Muhammad","non-dropping-particle":"","parse-names":false,"suffix":""},{"dropping-particle":"","family":"Aini","given":"Noor","non-dropping-particle":"","parse-names":false,"suffix":""},{"dropping-particle":"","family":"Leadership","given":"Advanced","non-dropping-particle":"","parse-names":false,"suffix":""},{"dropping-particle":"","family":"K","given":"Specialization O F Knowledge S O","non-dropping-particle":"","parse-names":false,"suffix":""},{"dropping-particle":"","family":"Remarks","given":"Welcoming","non-dropping-particle":"","parse-names":false,"suffix":""},{"dropping-particle":"","family":"Course","given":"Online","non-dropping-particle":"","parse-names":false,"suffix":""},{"dropping-particle":"","family":"Challenge","given":"The","non-dropping-particle":"","parse-names":false,"suffix":""},{"dropping-particle":"","family":"Alliance","given":"The","non-dropping-particle":"","parse-names":false,"suffix":""},{"dropping-particle":"","family":"Journey","given":"The","non-dropping-particle":"","parse-names":false,"suffix":""},{"dropping-particle":"","family":"Victory","given":"The","non-dropping-particle":"","parse-names":false,"suffix":""},{"dropping-particle":"","family":"Activity","given":"Group","non-dropping-particle":"","parse-names":false,"suffix":""},{"dropping-particle":"","family":"Activity","given":"Group","non-dropping-particle":"","parse-names":false,"suffix":""},{"dropping-particle":"","family":"The Ellen MacArthur Foundation","given":"","non-dropping-particle":"","parse-names":false,"suffix":""},{"dropping-particle":"","family":"Brusendorff","given":"Anne Christine","non-dropping-particle":"","parse-names":false,"suffix":""},{"dropping-particle":"","family":"Raynaud","given":"Etienne","non-dropping-particle":"","parse-names":false,"suffix":""},{"dropping-particle":"","family":"Barker","given":"Anna","non-dropping-particle":"","parse-names":false,"suffix":""},{"dropping-particle":"","family":"Intan","given":"Almp","non-dropping-particle":"","parse-names":false,"suffix":""},{"dropping-particle":"","family":"Deloitte Insights","given":"","non-dropping-particle":"","parse-names":false,"suffix":""},{"dropping-particle":"","family":"World Economic Forum","given":"","non-dropping-particle":"","parse-names":false,"suffix":""},{"dropping-particle":"","family":"Ματινα","given":"","non-dropping-particle":"","parse-names":false,"suffix":""},{"dropping-particle":"","family":"Intan","given":"Almp","non-dropping-particle":"","parse-names":false,"suffix":""},{"dropping-particle":"","family":"Monjelat","given":"Natalia","non-dropping-particle":"","parse-names":false,"suffix":""},{"dropping-particle":"","family":"Carretero","given":"Mario","non-dropping-particle":"","parse-names":false,"suffix":""},{"dropping-particle":"","family":"عباس","given":"• التميميّ، عبد الفتاح شراد خضير","non-dropping-particle":"","parse-names":false,"suffix":""},{"dropping-particle":"","family":"Implicada","given":"Psicología","non-dropping-particle":"","parse-names":false,"suffix":""},{"dropping-particle":"","family":"La","given":"E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J","non-dropping-particle":"","parse-names":false,"suffix":""},{"dropping-particle":"","family":"عباس","given":"• التميميّ، عبد الفتاح شراد خضير","non-dropping-particle":"","parse-names":false,"suffix":""},{"dropping-particle":"","family":"Rodríguez-Moneo","given":"M","non-dropping-particle":"","parse-names":false,"suffix":""},{"dropping-particle":"","family":"Aparicio","given":"Juan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Tapia","non-dropping-particle":"","parse-names":false,"suffix":""},{"dropping-particle":"","family":"Motivaci","given":"La","non-dropping-particle":"","parse-names":false,"suffix":""},{"dropping-particle":"","family":"Л.В.Травин","given":"начальник отдела","non-dropping-particle":"","parse-names":false,"suffix":""},{"dropping-particle":"","family":"Ленина»","given":"ФГУП «Всероссийский электротехнический институт имени В.И.","non-dropping-particle":"","parse-names":false,"suffix":""},{"dropping-particle":"","family":"</w:instrText>
            </w:r>
            <w:r w:rsidRPr="00242688">
              <w:rPr>
                <w:rFonts w:ascii="MS Mincho" w:eastAsia="MS Mincho" w:hAnsi="MS Mincho" w:cs="MS Mincho" w:hint="eastAsia"/>
                <w:sz w:val="20"/>
                <w:szCs w:val="20"/>
                <w:lang w:val="fr-CA" w:eastAsia="fr-FR"/>
              </w:rPr>
              <w:instrText>崔宇</w:instrText>
            </w:r>
            <w:r w:rsidRPr="00242688">
              <w:rPr>
                <w:rFonts w:ascii="SimSun" w:eastAsia="SimSun" w:hAnsi="SimSun" w:cs="SimSun" w:hint="eastAsia"/>
                <w:sz w:val="20"/>
                <w:szCs w:val="20"/>
                <w:lang w:val="fr-CA" w:eastAsia="fr-FR"/>
              </w:rPr>
              <w:instrText>红</w:instrText>
            </w:r>
            <w:r w:rsidRPr="00242688">
              <w:rPr>
                <w:rFonts w:ascii="Times New Roman" w:eastAsia="Times New Roman" w:hAnsi="Times New Roman" w:cs="Times New Roman"/>
                <w:sz w:val="20"/>
                <w:szCs w:val="20"/>
                <w:lang w:val="fr-CA" w:eastAsia="fr-FR"/>
              </w:rPr>
              <w:instrText>","given":"","non-dropping-particle":"","parse-names":false,"suffix":""},{"dropping-particle":"","family":"</w:instrText>
            </w:r>
            <w:r w:rsidRPr="00242688">
              <w:rPr>
                <w:rFonts w:ascii="MS Mincho" w:eastAsia="MS Mincho" w:hAnsi="MS Mincho" w:cs="MS Mincho" w:hint="eastAsia"/>
                <w:sz w:val="20"/>
                <w:szCs w:val="20"/>
                <w:lang w:val="fr-CA" w:eastAsia="fr-FR"/>
              </w:rPr>
              <w:instrText>楚恒</w:instrText>
            </w:r>
            <w:r w:rsidRPr="00242688">
              <w:rPr>
                <w:rFonts w:ascii="SimSun" w:eastAsia="SimSun" w:hAnsi="SimSun" w:cs="SimSun" w:hint="eastAsia"/>
                <w:sz w:val="20"/>
                <w:szCs w:val="20"/>
                <w:lang w:val="fr-CA" w:eastAsia="fr-FR"/>
              </w:rPr>
              <w:instrText>亚</w:instrText>
            </w:r>
            <w:r w:rsidRPr="00242688">
              <w:rPr>
                <w:rFonts w:ascii="Times New Roman" w:eastAsia="Times New Roman" w:hAnsi="Times New Roman" w:cs="Times New Roman"/>
                <w:sz w:val="20"/>
                <w:szCs w:val="20"/>
                <w:lang w:val="fr-CA" w:eastAsia="fr-FR"/>
              </w:rPr>
              <w:instrText>","given":"","non-dropping-particle":"","parse-names":false,"suffix":""},{"dropping-particle":"","family":"</w:instrText>
            </w:r>
            <w:r w:rsidRPr="00242688">
              <w:rPr>
                <w:rFonts w:ascii="MS Mincho" w:eastAsia="MS Mincho" w:hAnsi="MS Mincho" w:cs="MS Mincho" w:hint="eastAsia"/>
                <w:sz w:val="20"/>
                <w:szCs w:val="20"/>
                <w:lang w:val="fr-CA" w:eastAsia="fr-FR"/>
              </w:rPr>
              <w:instrText>李</w:instrText>
            </w:r>
            <w:r w:rsidRPr="00242688">
              <w:rPr>
                <w:rFonts w:ascii="SimSun" w:eastAsia="SimSun" w:hAnsi="SimSun" w:cs="SimSun" w:hint="eastAsia"/>
                <w:sz w:val="20"/>
                <w:szCs w:val="20"/>
                <w:lang w:val="fr-CA" w:eastAsia="fr-FR"/>
              </w:rPr>
              <w:instrText>枫</w:instrText>
            </w:r>
            <w:r w:rsidRPr="00242688">
              <w:rPr>
                <w:rFonts w:ascii="Times New Roman" w:eastAsia="Times New Roman" w:hAnsi="Times New Roman" w:cs="Times New Roman"/>
                <w:sz w:val="20"/>
                <w:szCs w:val="20"/>
                <w:lang w:val="fr-CA" w:eastAsia="fr-FR"/>
              </w:rPr>
              <w:instrText>","given":"","non-dropping-particle":"","parse-names":false,"suffix":""},{"dropping-particle":"","family":"Monjelat","given":"Natalia","non-dropping-particle":"","parse-names":false,"suffix":""},{"dropping-particle":"","family":"Carretero","given":"Mario","non-dropping-particle":"","parse-names":false,"suffix":""},{"dropping-particle":"","family":"عباس","given":"• التميميّ، عبد الفتاح شراد خضير","non-dropping-particle":"","parse-names":false,"suffix":""},{"dropping-particle":"","family":"Implicada","given":"Psicología","non-dropping-particle":"","parse-names":false,"suffix":""},{"dropping-particle":"","family":"La","given":"E N","non-dropping-particle":"","parse-names":false,"suffix":""},{"dropping-particle":"","family":"Fairstein","given":"Gabriela A","non-dropping-particle":"","parse-names":false,"suffix":""},{"dropping-particle":"","family":"Monjelat","given":"Natalia","non-dropping-particle":"","parse-names":false,"suffix":""},{"dropping-particle":"","family":"Monjelat","given":"Apellido","non-dropping-particle":"","parse-names":false,"suffix":""},{"dropping-particle":"De","family":"Daniela","given":"Ultima","non-dropping-particle":"","parse-names":false,"suffix":""},{"dropping-particle":"","family":"Sociales","given":"Ciencias","non-dropping-particle":"","parse-names":false,"suffix":""},{"dropping-particle":"","family":"Virtual","given":"Campus","non-dropping-particle":"","parse-names":false,"suffix":""},{"dropping-particle":"","family":"Motivación","given":"Clase","non-dropping-particle":"","parse-names":false,"suffix":""},{"dropping-particle":"","family":"Sociales","given":"Ciencias","non-dropping-particle":"","parse-names":false,"suffix":""},{"dropping-particle":"","family":"Bello Garcés","given":"Silvia","non-dropping-particle":"","parse-names":false,"suffix":""},{"dropping-particle":"","family":"De","given":"Foro","non-dropping-particle":"","parse-names":false,"suffix":""},{"dropping-particle":"","family":"Fern","given":"Justo","non-dropping-particle":"","parse-names":false,"suffix":""},{"dropping-particle":"","family":"De","given":"Foro","non-dropping-particle":"","parse-names":false,"suffix":""},{"dropping-particle":"","family":"Fern","given":"Justo","non-dropping-particle":"","parse-names":false,"suffix":""},{"dropping-particle":"","family":"Wikipedia","given":"","non-dropping-particle":"","parse-names":false,"suffix":""},{"dropping-particle":"","family":"Organización Mundial de la Salud","given":"","non-dropping-particle":"","parse-names":false,"suffix":""},{"dropping-particle":"","family":"Cacf","given":"","non-dropping-particle":"","parse-names":false,"suffix":""},{"dropping-particle":"","family":"Aparicio","given":"Juan José JJ","non-dropping-particle":"","parse-names":false,"suffix":""},{"dropping-particle":"","family":"Moneo","given":"Rodríguez","non-dropping-particle":"","parse-names":false,"suffix":""},{"dropping-particle":"","family":"Sociales","given":"Ciencias","non-dropping-particle":"","parse-names":false,"suffix":""},{"dropping-particle":"","family":"La","given":"I","non-dropping-particle":"","parse-names":false,"suffix":""},{"dropping-particle":"","family":"Sociales","given":"Ciencias","non-dropping-particle":"","parse-names":false,"suffix":""},{"dropping-particle":"","family":"Virtual","given":"Campus","non-dropping-particle":"","parse-names":false,"suffix":""},{"dropping-particle":"","family":"Baquero","given":"Ricardo","non-dropping-particle":"","parse-names":false,"suffix":""},{"dropping-particle":"","family":"Orueta","given":"Baquero","non-dropping-particle":"","parse-names":false,"suffix":""},{"dropping-particle":"","family":"Proximo","given":"Zona D E Desarrollo","non-dropping-particle":"","parse-names":false,"suffix":""},{"dropping-particle":"","family":"Situación","given":"Sujeto Y","non-dropping-particle":"","parse-names":false,"suffix":""},{"dropping-particle":"","family":"Problema","given":"E L","non-dropping-particle":"","parse-names":false,"suffix":""},{"dropping-particle":"","family":"Rica","given":"Universidad De Costa","non-dropping-particle":"","parse-names":false,"suffix":""},{"dropping-particle":"","family":"Rica","given":"Costa","non-dropping-particle":"","parse-names":false,"suffix":""},{"dropping-particle":"","family":"Baquero","given":"Ricardo","non-dropping-particle":"","parse-names":false,"suffix":""},{"dropping-particle":"","family":"Sociales","given":"Ciencias","non-dropping-particle":"","parse-names":false,"suffix":""},{"dropping-particle":"","family":"Virtual","given":"Campus","non-dropping-particle":"","parse-names":false,"suffix":""},{"dropping-particle":"","family":"Sociales","given":"Ciencias","non-dropping-particle":"","parse-names":false,"suffix":""},{"dropping-particle":"","family":"Los","given":"Clase","non-dropping-particle":"","parse-names":false,"suffix":""},{"dropping-particle":"","family":"Genética","given":"Psicología","non-dropping-particle":"","parse-names":false,"suffix":""},{"dropping-particle":"","family":"Carretero","given":"Mario","non-dropping-particle":"","parse-names":false,"suffix":""},{"dropping-particle":"","family":"Sociales","given":"Ciencias","non-dropping-particle":"","parse-names":false,"suffix":""},{"dropping-particle":"","family":"Desarrollo","given":"Clase","non-dropping-particle":"","parse-names":false,"suffix":""},{"dropping-particle":"","family":"Gardner","given":"Howard.","non-dropping-particle":"","parse-names":false,"suffix":""},{"dropping-particle":"","family":"Kriger","given":"Miriam","non-dropping-particle":"","parse-names":false,"suffix":""},{"dropping-particle":"","family":"Carretero","given":"Mario","non-dropping-particle":"","parse-names":false,"suffix":""},{"dropping-particle":"","family":"Sociales","given":"Ciencias","non-dropping-particle":"","parse-names":false,"suffix":""},{"dropping-particle":"","family":"Introducción","given":"Clase","non-dropping-particle":"","parse-names":false,"suffix":""},{"dropping-particle":"","family":"Castorina","given":"José Antonia","non-dropping-particle":"","parse-names":false,"suffix":""},{"dropping-particle":"","family":"Carretero","given":"Mario","non-dropping-particle":"","parse-names":false,"suffix":""},{"dropping-particle":"","family":"Piaget","given":"Jean","non-dropping-particle":"","parse-names":false,"suffix":""},{"dropping-particle":"","family":"Trilla","given":"E N J","non-dropping-particle":"","parse-names":false,"suffix":""},{"dropping-particle":"","family":"عباس","given":"• التميميّ، عبد الفتاح شراد خضير","non-dropping-particle":"","parse-names":false,"suffix":""},{"dropping-particle":"","family":"Rodríguez-Moneo","given":"M","non-dropping-particle":"","parse-names":false,"suffix":""},{"dropping-particle":"","family":"Aparicio","given":"Juan José JJ","non-dropping-particle":"","parse-names":false,"suffix":""},{"dropping-particle":"","family":"Curso","given":"Flacso Virtual","non-dropping-particle":"","parse-names":false,"suffix":""},{"dropping-particle":"","family":"Superior","given":"Diploma","non-dropping-particle":"","parse-names":false,"suffix":""},{"dropping-particle":"","family":"Impreso","given":"Ciencias Sociales","non-dropping-particle":"","parse-names":false,"suffix":""},{"dropping-particle":"","family":"Monjelat","given":"Natalia","non-dropping-particle":"","parse-names":false,"suffix":""},{"dropping-particle":"","family":"Huertas","given":"Juan Antonio","non-dropping-particle":"","parse-names":false,"suffix":""},{"dropping-particle":"","family":"Aparicio","given":"Juan José JJ","non-dropping-particle":"","parse-names":false,"suffix":""},{"dropping-particle":"","family":"Rodríguez","given":"En M","non-dropping-particle":"","parse-names":false,"suffix":""},{"dropping-particle":"","family":"Psicología","given":"De","non-dropping-particle":"","parse-names":false,"suffix":""},{"dropping-particle":"","family":"(2005)","given":"J. Alonso Tapia","non-dropping-particle":"","parse-names":false,"suffix":""},{"dropping-particle":"","family":"Motivaci","given":"La","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Ματινα","given":"","non-dropping-particle":"","parse-names":false,"suffix":""},{"dropping-particle":"","family":"Forum","given":"World Economic","non-dropping-particle":"","parse-names":false,"suffix":""},{"dropping-particle":"","family":"Report","given":"Jobs","non-dropping-particle":"","parse-names":false,"suffix":""},{"dropping-particle":"","family":"Teoh","given":"Joon","non-dropping-particle":"","parse-names":false,"suffix":""},{"dropping-particle":"","family":"Asia","given":"Agos","non-dropping-particle":"","parse-names":false,"suffix":""},{"dropping-particle":"","family":"Bhd","given":"Sdn","non-dropping-particle":"","parse-names":false,"suffix":""},{"dropping-particle":"","family":"Asia","given":"Agos","non-dropping-particle":"","parse-names":false,"suffix":""},{"dropping-particle":"","family":"Ματινα","given":"","non-dropping-particle":"","parse-names":false,"suffix":""},{"dropping-particle":"","family":"Lumpur","given":"Kuala","non-dropping-particle":"","parse-names":false,"suffix":""},{"dropping-particle":"","family":"Minister","given":"The Prime","non-dropping-particle":"","parse-names":false,"suffix":""},{"dropping-particle":"","family":"Wednesday","given":"Last","non-dropping-particle":"","parse-names":false,"suffix":""},{"dropping-particle":"","family":"Lumpur","given":"Kuala","non-dropping-particle":"","parse-names":false,"suffix":""},{"dropping-particle":"","family":"</w:instrText>
            </w:r>
            <w:r w:rsidRPr="00242688">
              <w:rPr>
                <w:rFonts w:ascii="MS Mincho" w:eastAsia="MS Mincho" w:hAnsi="MS Mincho" w:cs="MS Mincho" w:hint="eastAsia"/>
                <w:sz w:val="20"/>
                <w:szCs w:val="20"/>
                <w:lang w:val="fr-CA" w:eastAsia="fr-FR"/>
              </w:rPr>
              <w:instrText>ペインクリニック学会</w:instrText>
            </w:r>
            <w:r w:rsidRPr="00242688">
              <w:rPr>
                <w:rFonts w:ascii="Times New Roman" w:eastAsia="Times New Roman" w:hAnsi="Times New Roman" w:cs="Times New Roman"/>
                <w:sz w:val="20"/>
                <w:szCs w:val="20"/>
                <w:lang w:val="fr-CA" w:eastAsia="fr-FR"/>
              </w:rPr>
              <w:instrText>","given":"","non-dropping-particle":"","parse-names":false,"suffix":""},{"dropping-particle":"","family":"Mohammad","given":"Datuk","non-dropping-particle":"","parse-names":false,"suffix":""},{"dropping-particle":"","family":"Wahid","given":"Hamdan","non-dropping-particle":"","parse-names":false,"suffix":""},{"dropping-particle":"","family":"Army","given":"Thai","non-dropping-particle":"","parse-names":false,"suffix":""},{"dropping-particle":"","family":"Gen","given":"Maj","non-dropping-particle":"","parse-names":false,"suffix":""},{"dropping-particle":"","family":"Kalaphasut","given":"Jatuporn","non-dropping-particle":"","parse-names":false,"suffix":""},{"dropping-particle":"","family":"Non","given":"Klong Bo","non-dropping-particle":"","parse-names":false,"suffix":""},{"dropping-particle":"","family":"Sala","given":"Tha","non-dropping-particle":"","parse-names":false,"suffix":""},{"dropping-particle":"","family":"Thammarat","given":"Nakhon Si","non-dropping-particle":"","parse-names":false,"suffix":""},{"dropping-particle":"","family":"Diesel","given":"Ultraforce Premium","non-dropping-particle":"","parse-names":false,"suffix":""},{"dropping-particle":"","family":"Diesel","given":"Ultraforce Premium","non-dropping-particle":"","parse-names":false,"suffix":""},{"dropping-particle":"","family":"Lumpur","given":"Kuala","non-dropping-particle":"","parse-names":false,"suffix":""},{"dropping-particle":"","family":"Wei","given":"Chong","non-dropping-particle":"","parse-names":false,"suffix":""},{"dropping-particle":"","family":"Jordan","given":"Michael","non-dropping-particle":"","parse-names":false,"suffix":""},{"dropping-particle":"","family":"</w:instrText>
            </w:r>
            <w:r w:rsidRPr="00242688">
              <w:rPr>
                <w:rFonts w:ascii="MS Mincho" w:eastAsia="MS Mincho" w:hAnsi="MS Mincho" w:cs="MS Mincho" w:hint="eastAsia"/>
                <w:sz w:val="20"/>
                <w:szCs w:val="20"/>
                <w:lang w:val="fr-CA" w:eastAsia="fr-FR"/>
              </w:rPr>
              <w:instrText>ペインクリニック学会</w:instrText>
            </w:r>
            <w:r w:rsidRPr="00242688">
              <w:rPr>
                <w:rFonts w:ascii="Times New Roman" w:eastAsia="Times New Roman" w:hAnsi="Times New Roman" w:cs="Times New Roman"/>
                <w:sz w:val="20"/>
                <w:szCs w:val="20"/>
                <w:lang w:val="fr-CA" w:eastAsia="fr-FR"/>
              </w:rPr>
              <w:instrText>","given":"","non-dropping-particle":"","parse-names":false,"suffix":""},{"dropping-particle":"","family":"Bhd","given":"Khazanah Nasional","non-dropping-particle":"","parse-names":false,"suffix":""},{"dropping-particle":"","family":"Azizi","given":"Nur Aqidah","non-dropping-particle":"","parse-names":false,"suffix":""},{"dropping-particle":"","family":"Ismail","given":"Ilmah","non-dropping-particle":"","parse-names":false,"suffix":""},{"dropping-particle":"","family":"Ματινα","given":"","non-dropping-particle":"","parse-names":false,"suffix":""},{"dropping-particle":"","family":"Minister","given":"Multimedia","non-dropping-particle":"","parse-names":false,"suffix":""},{"dropping-particle":"","family":"Singh","given":"Gobind","non-dropping-particle":"","parse-names":false,"suffix":""},{"dropping-particle":"","family":"Communications","given":"Malaysian","non-dropping-particle":"","parse-names":false,"suffix":""},{"dropping-particle":"","family":"Services","given":"Multimedia","non-dropping-particle":"","parse-names":false,"suffix":""},{"dropping-particle":"","family":"Conference","given":"Cyberjaya Infra","non-dropping-particle":"","parse-names":false,"suffix":""},{"dropping-particle":"","family":"March","given":"Rais Hussin","non-dropping-particle":"","parse-names":false,"suffix":""},{"dropping-particle":"","family":"Ματι</w:instrText>
            </w:r>
            <w:r w:rsidRPr="00242688">
              <w:rPr>
                <w:rFonts w:ascii="Times New Roman" w:eastAsia="Times New Roman" w:hAnsi="Times New Roman" w:cs="Times New Roman" w:hint="eastAsia"/>
                <w:sz w:val="20"/>
                <w:szCs w:val="20"/>
                <w:lang w:val="fr-CA" w:eastAsia="fr-FR"/>
              </w:rPr>
              <w:instrText>να</w:instrText>
            </w:r>
            <w:r w:rsidRPr="00242688">
              <w:rPr>
                <w:rFonts w:ascii="Times New Roman" w:eastAsia="Times New Roman" w:hAnsi="Times New Roman" w:cs="Times New Roman"/>
                <w:sz w:val="20"/>
                <w:szCs w:val="20"/>
                <w:lang w:val="fr-CA" w:eastAsia="fr-FR"/>
              </w:rPr>
              <w:instrText>","given":"","non-dropping-particle":"","parse-names":false,"suffix":""},{"dropping-particle":"","family":"Intan","given":"Almp","non-dropping-particle":"","parse-names":false,"suffix":""},{"dropping-particle":"","family":"Datang","given":"Selamat","non-dropping-particle":"","parse-names":false,"suffix":""},{"dropping-particle":"","family":"Deputy","given":"Senior","non-dropping-particle":"","parse-names":false,"suffix":""},{"dropping-particle":"","family":"Vermeulen","given":"Freek","non-dropping-particle":"","parse-names":false,"suffix":""},{"dropping-particle":"","family":"قربان</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sz w:val="20"/>
                <w:szCs w:val="20"/>
                <w:lang w:val="fr-CA" w:eastAsia="fr-FR"/>
              </w:rPr>
              <w:instrText>","given":"دکتر محمد","non-dropping-particle":"","parse-names":false,"suffix":""},{"dropping-particle":"","family":"Wilkinson","given":"Richard","non-dropping-particle":"","parse-names":false,"suffix":""},{"dropping-particle":"","family":"Cases","given":"Pending Cases","non-dropping-particle":"","parse-names":false,"suffix":""},{"dropping-particle":"","family":"Cases","given":"New","non-dropping-particle":"","parse-names":false,"suffix":""},{"dropping-particle":"","family":"Cases","given":"Pending Cases","non-dropping-particle":"","parse-names":false,"suffix":""},{"dropping-particle":"","family":"Pending","given":"Cases","non-dropping-particle":"","parse-names":false,"suffix":""},{"dropping-particle":"","family":"Section","given":"Development","non-dropping-particle":"","parse-names":false,"suffix":""},{"dropping-particle":"","family":"Section","given":"Development","non-dropping-particle":"","parse-names":false,"suffix":""},{"dropping-particle":"","family":"Section","given":"Development","non-dropping-particle":"","parse-names":false,"suffix":""},{"dropping-particle":"","family":"Unit","given":"Training Evaluation","non-dropping-particle":"","parse-names":false,"suffix":""},{"dropping-particle":"","family":"December","given":"On","non-dropping-particle":"","parse-names":false,"suffix":""},{"dropping-particle":"","family":"Reyes","given":"Ms Margie","non-dropping-particle":"","parse-names":false,"suffix":""},{"dropping-particle":"","family":"Management","given":"Resource","non-dropping-particle":"","parse-names":false,"suffix":""},{"dropping-particle":"","family":"Superintendent","given":"Introduction Assistant","non-dropping-particle":"","parse-names":false,"suffix":""},{"dropping-particle":"","family":"Ishak","given":"Ahmad","non-dropping-particle":"","parse-names":false,"suffix":""},{"dropping-particle":"","family":"Engineering","given":"Electrical","non-dropping-particle":"","parse-names":false,"suffix":""},{"dropping-particle":"","family":"Police","given":"Royal Malaysian","non-dropping-particle":"","parse-names":false,"suffix":""},{"dropping-particle":"","family":"Officer","given":"Senior Investigating","non-dropping-particle":"","parse-names":false,"suffix":""},{"dropping-particle":"","family":"Division","given":"Anti- Narcotic","non-dropping-particle":"","parse-names":false,"suffix":""},{"dropping-particle":"","family":"Lumpur","given":"Kuala","non-dropping-particle":"","parse-names":false,"suffix":""},{"dropping-particle":"","family":"Division","given":"Communications","non-dropping-particle":"","parse-names":false,"suffix":""},{"dropping-particle":"","family":"Workshop","given":"Communications","non-dropping-particle":"","parse-names":false,"suffix":""},{"dropping-particle":"","family":"Division","given":"Communications","non-dropping-particle":"","parse-names":false,"suffix":""},{"dropping-particle":"","family":"Since","given":"Background","non-dropping-particle":"","parse-names":false,"suffix":""},{"dropping-particle":"","family":"Workshop","given":"Communications","non-dropping-particle":"","parse-names":false,"suffix":""},{"dropping-particle":"","family":"Budiman","given":"Syarikat","non-dropping-particle":"","parse-names":false,"suffix":""},{"dropping-particle":"","family":"Column","given":"Readers","non-dropping-particle":"","parse-names":false,"suffix":""},{"dropping-particle":"","family":"Tasik","given":"Pusat Asuhan","non-dropping-particle":"","parse-names":false,"suffix":""},{"dropping-particle":"","family":"Tasik","given":"Pusat Asuhan","non-dropping-particle":"","parse-names":false,"suffix":""},{"dropping-particle":"","family":"Марцевич","given":"С.Ю.","non-dropping-particle":"","parse-names":false,"suffix":""},{"dropping-particle":"","family":"Метелица","given":"В.И.","non-dropping-particle":"","parse-names":false,"suffix":""},{"dropping-particle":"","family":"Background","given":"Historical","non-dropping-particle":"","parse-names":false,"suffix":""},{"dropping-particle":"","family":"The","given":"O F","non-dropping-particle":"","parse-names":false,"suffix":""},{"dropping-particle":"","family":"Lasin","given":"Janette Rosuello","non-dropping-particle":"","parse-names":false,"suffix":""},{"dropping-particle":"","family":"Shafie","given":"Halim","non-dropping-particle":"","parse-names":false,"suffix":""},{"dropping-particle":"","family":"Sue","given":"Goh Bong","non-dropping-particle":"","parse-names":false,"suffix":""},{"dropping-particle":"","family":"The","given":"Introduction N","non-dropping-particle":"","parse-names":false,"suffix":""},{"dropping-particle":"","family":"Goh","given":"P M","non-dropping-particle":"","parse-names":false,"suffix":""},{"dropping-particle":"","family":"Tong","given":"Chok","non-dropping-particle":"","parse-names":false,"suffix":""},{"dropping-particle":"","family":"Lee","given":"P M","non-dropping-particle":"","parse-names":false,"suffix":""},{"dropping-particle":"","family":"Loong","given":"Hsien","non-dropping-particle":"","parse-names":false,"suffix":""},{"dropping-particle":"","family":"Lee","given":"P M","non-dropping-particle":"","parse-names":false,"suffix":""},{"dropping-particle":"","family":"Rally","given":"National Day","non-dropping-particle":"","parse-names":false,"suffix":""},{"dropping-particle":"","family":"Secretary","given":"Private","non-dropping-particle":"","parse-names":false,"suffix":""},{"dropping-particle":"","family":"Lee","given":"P M","non-dropping-particle":"","parse-names":false,"suffix":""},{"dropping-particle":"","family":"Heng","given":"Wong Kah","non-dropping-particle":"","parse-names":false,"suffix":""},{"dropping-particle":"","family":"Lee","given":"P M","non-dropping-particle":"","parse-names":false,"suffix":""},{"dropping-particle":"","family":"Lee","given":"P M","non-dropping-particle":"","parse-names":false,"suffix":""},{"dropping-particle":"","family":"Wong","given":"When","non-dropping-particle":"","parse-names":false,"suffix":""},{"dropping-particle":"","family":"Nuque","given":"Joanne Q","non-dropping-particle":"","parse-names":false,"suffix":""},{"dropping-particle":"","family":"Talib","given":"Suhaimy","non-dropping-particle":"","parse-names":false,"suffix":""},{"dropping-particle":"","family":"Rahim","given":"Faridah Taju","non-dropping-particle":"","parse-names":false,"suffix":""},{"dropping-particle":"","family":"س</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ادت</w:instrText>
            </w:r>
            <w:r w:rsidRPr="00242688">
              <w:rPr>
                <w:rFonts w:ascii="Times New Roman" w:eastAsia="Times New Roman" w:hAnsi="Times New Roman" w:cs="Times New Roman"/>
                <w:sz w:val="20"/>
                <w:szCs w:val="20"/>
                <w:lang w:val="fr-CA" w:eastAsia="fr-FR"/>
              </w:rPr>
              <w:instrText xml:space="preserve"> سع</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د</w:instrText>
            </w:r>
            <w:r w:rsidRPr="00242688">
              <w:rPr>
                <w:rFonts w:ascii="Times New Roman" w:eastAsia="Times New Roman" w:hAnsi="Times New Roman" w:cs="Times New Roman"/>
                <w:sz w:val="20"/>
                <w:szCs w:val="20"/>
                <w:lang w:val="fr-CA" w:eastAsia="fr-FR"/>
              </w:rPr>
              <w:instrText>","given":"","non-dropping-particle":"","parse-names":false,"suffix":""},{"dropping-particle":"","family":"Jaya","given":"Petaling","non-dropping-particle":"","parse-names":false,"suffix":""},{"dropping-particle":"","family":"Refugees","given":"Chin","non-dropping-particle":"","parse-names":false,"suffix":""},{"dropping-particle":"","family":"Bawi","given":"James","non-dropping-particle":"","parse-names":false,"suffix":""},{"dropping-particle":"","family":"Bik","given":"Thang","non-dropping-particle":"","parse-names":false,"suffix":""},{"dropping-particle":"","family":"Bawi","given":"James","non-dropping-particle":"","parse-names":false,"suffix":""},{"dropping-particle":"","family":"Army","given":"Arakan","non-dropping-particle":"","parse-names":false,"suffix":""},{"dropping-particle":"","family":"Organisation","given":"Falam Refugee","non-dropping-particle":"","parse-names":false,"suffix":""},{"dropping-particle":"","family":"Certe","given":"Cherryn","non-dropping-particle":"","parse-names":false,"suffix":""},{"dropping-particle":"","family":"Chin","given":"Some","non-dropping-particle":"","parse-names":false,"suffix":""},{"dropping-particle":"","family":"Representative","given":"Unhcr","non-dropping-particle":"","parse-names":false,"suffix":""},{"dropping-particle":"","family":"Unhcr","given":"How","non-dropping-particle":"","parse-names":false,"suffix":""},{"dropping-particle":"","family":"Hishammuddin","given":"M A H","non-dropping-particle":"","parse-names":false,"suffix":""},{"dropping-particle":"","family":"Ling","given":"G H T","non-dropping-particle":"","parse-names":false,"suffix":""},{"dropping-particle":"","family":"Chau","given":"L W","non-dropping-particle":"","parse-names":false,"suffix":""},{"dropping-particle":"","family":"Ho","given":"C S","non-dropping-particle":"","parse-names":false,"suffix":""},{"dropping-particle":"","family":"Ho","given":"W S","non-dropping-particle":"","parse-names":false,"suffix":""},{"dropping-particle":"","family":"Idris","given":"A M","non-dropping-particle":"","parse-names":false,"suffix":""},{"dropping-particle":"","family":"Meijl","given":"H","non-dropping-particle":"van","parse-names":false,"suffix":""},{"dropping-particle":"","family":"Smeets","given":"E","non-dropping-particle":"","parse-names":false,"suffix":""},{"dropping-particle":"","family":"Dijk","given":"M","non-dropping-particle":"van","parse-names":false,"suffix":""},{"dropping-particle":"","family":"Powell","given":"J","non-dropping-particle":"","parse-names":false,"suffix":""},{"dropping-particle":"","family":"Tabeau","given":"A","non-dropping-particle":"","parse-names":false,"suffix":""},{"dropping-particle":"","family":"Bos","given":"Harriette","non-dropping-particle":"","parse-names":false,"suffix":""},{"dropping-particle":"","family":"Annevelink","given":"Bert","non-dropping-particle":"","parse-names":false,"suffix":""},{"dropping-particle":"","family":"Ree","given":"Rene","non-dropping-particle":"van","parse-names":false,"suffix":""},{"dropping-particle":"","family":"Culture","given":"Kultur","non-dropping-particle":"","parse-names":false,"suffix":""},{"dropping-particle":"","family":"Harris","given":"Steve","non-dropping-particle":"","parse-names":false,"suffix":""},{"dropping-particle":"","family":"Staffas","given":"Louise","non-dropping-particle":"","parse-names":false,"suffix":""},{"dropping-particle":"","family":"Rydberg","given":"Tomas","non-dropping-particle":"","parse-names":false,"suffix":""},{"dropping-particle":"","family":"Eriksson","given":"Elin","non-dropping-particle":"","parse-names":false,"suffix":""},{"dropping-particle":"","family":"Sarwar","given":"Golam","non-dropping-particle":"","parse-names":false,"suffix":""},{"dropping-particle":"","family":"Study","given":"Case","non-dropping-particle":"","parse-names":false,"suffix":""},{"dropping-particle":"","family":"World Economic Forum","given":"","non-dropping-particle":"","parse-names":false,"suffix":""},{"dropping-particle":"","family":"Group","given":"Case","non-dropping-particle":"","parse-names":false,"suffix":""},{"dropping-particle":"","family":"Gregorio","given":"Valeria Ferreira","non-dropping-particle":"","parse-names":false,"suffix":""},{"dropping-particle":"","family":"Pié","given":"Laia","non-dropping-particle":"","parse-names":false,"suffix":""},{"dropping-particle":"","family":"Terceño","given":"Antonio","non-dropping-particle":"","parse-names":false,"suffix":""},{"dropping-particle":"","family":"Azemi","given":"Mohd","non-dropping-particle":"","parse-names":false,"suffix":""},{"dropping-particle":"","family":"Noor","given":"Mohd","non-dropping-particle":"","parse-names":false,"suffix":""},{"dropping-particle":"","family":"Sarip","given":"Harun","non-dropping-particle":"","parse-names":false,"suffix":""},{"dropping-particle":"","family":"Lumpur","given":"Universiti Kuala","non-dropping-particle":"","parse-names":false,"suffix":""},{"dropping-particle":"","family":"ب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sz w:val="20"/>
                <w:szCs w:val="20"/>
                <w:lang w:val="fr-CA" w:eastAsia="fr-FR"/>
              </w:rPr>
              <w:instrText xml:space="preserve"> ثبثبثب","given":"","non-dropping-particle":"","parse-names":false,"suffix":""},{"dropping-particle":"","family":"Марцевич","given":"С.Ю.","non-dropping-particle":"","parse-names":false,"suffix":""},{"dropping-particle":"","family":"Метелица","given":"В.И.","non-dropping-particle":"","parse-names":false,"suffix":""},{"dropping-particle":"","family":"Implementation","given":"O F","non-dropping-particle":"","parse-names":false,"suffix":""},{"dropping-particle":"","family":"The","given":"O F","non-dropping-particle":"","parse-names":false,"suffix":""},{"dropping-particle":"","family":"Declaration","given":"Beijing","non-dropping-particle":"","parse-names":false,"suffix":""},{"dropping-particle":"","family":"Action","given":"Platform F O R","non-dropping-particle":"","parse-names":false,"suffix":""},{"dropping-particle":"","family":"Penghapusan","given":"Konvensyen","non-dropping-particle":"","parse-names":false,"suffix":""},{"dropping-particle":"","family":"Hak","given":"Konvensyen Mengenai","non-dropping-particle":"","parse-names":false,"suffix":""},{"dropping-particle":"","family":"Mengenai","given":"Programtindakan","non-dropping-particle":"","parse-names":false,"suffix":""},{"dropping-particle":"","family":"Wanita","given":"Pembangunan","non-dropping-particle":"","parse-names":false,"suffix":""},{"dropping-particle":"","family":"Negara","given":"Dalam","non-dropping-particle":"","parse-names":false,"suffix":""},{"dropping-particle":"","family":"Pergerakan","given":"Anggota","non-dropping-particle":"","parse-names":false,"suffix":""},{"dropping-particle":"","family":"Diversity Council Australia","given":"","non-dropping-particle":"","parse-names":false,"suffix":""},{"dropping-particle":"","family":"Leary","given":"Jane O","non-dropping-particle":"","parse-names":false,"suffix":""},{"dropping-particle":"","family":"Brown","given":"Cathy Carlton G.","non-dropping-particle":"","parse-names":false,"suffix":""},{"dropping-particle":"","family":"Database","given":"Development","non-dropping-particle":"","parse-names":false,"suffix":""},{"dropping-particle":"","family":"Government of Malaysia and United Nation Development Programme","given":"","non-dropping-particle":"","parse-names":false,"suffix":""},{"dropping-particle":"","family":"Isu","given":"Akauntabiliti","non-dropping-particle":"","parse-names":false,"suffix":""},{"dropping-particle":"","family":"Masalah","given":"D A N","non-dropping-particle":"","parse-names":false,"suffix":""},{"dropping-particle":"","family":"Kewangan","given":"Dalam Pengurusan","non-dropping-particle":"","parse-names":false,"suffix":""},{"dropping-particle":"","family":"</w:instrText>
            </w:r>
            <w:r w:rsidRPr="00242688">
              <w:rPr>
                <w:rFonts w:ascii="Leelawadee UI" w:eastAsia="Times New Roman" w:hAnsi="Leelawadee UI" w:cs="Leelawadee UI"/>
                <w:sz w:val="20"/>
                <w:szCs w:val="20"/>
                <w:lang w:val="fr-CA" w:eastAsia="fr-FR"/>
              </w:rPr>
              <w:instrText>นคเรศ</w:instrText>
            </w:r>
            <w:r w:rsidRPr="00242688">
              <w:rPr>
                <w:rFonts w:ascii="Times New Roman" w:eastAsia="Times New Roman" w:hAnsi="Times New Roman" w:cs="Times New Roman"/>
                <w:sz w:val="20"/>
                <w:szCs w:val="20"/>
                <w:lang w:val="fr-CA" w:eastAsia="fr-FR"/>
              </w:rPr>
              <w:instrText xml:space="preserve"> </w:instrText>
            </w:r>
            <w:r w:rsidRPr="00242688">
              <w:rPr>
                <w:rFonts w:ascii="Leelawadee UI" w:eastAsia="Times New Roman" w:hAnsi="Leelawadee UI" w:cs="Leelawadee UI"/>
                <w:sz w:val="20"/>
                <w:szCs w:val="20"/>
                <w:lang w:val="fr-CA" w:eastAsia="fr-FR"/>
              </w:rPr>
              <w:instrText>รังควัต</w:instrText>
            </w:r>
            <w:r w:rsidRPr="00242688">
              <w:rPr>
                <w:rFonts w:ascii="Times New Roman" w:eastAsia="Times New Roman" w:hAnsi="Times New Roman" w:cs="Times New Roman"/>
                <w:sz w:val="20"/>
                <w:szCs w:val="20"/>
                <w:lang w:val="fr-CA" w:eastAsia="fr-FR"/>
              </w:rPr>
              <w:instrText>.","given":"","non-dropping-particle":"","parse-names":false,"suffix":""},{"dropping-particle":"","family":"Risiko","given":"Pengurangan","non-dropping-particle":"","parse-names":false,"suffix":""},{"dropping-particle":"","family":"Berbasis","given":"Bencana","non-dropping-particle":"","parse-names":false,"suffix":""},{"dropping-particle":"","family":"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ب</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sz w:val="20"/>
                <w:szCs w:val="20"/>
                <w:lang w:val="fr-CA" w:eastAsia="fr-FR"/>
              </w:rPr>
              <w:instrText xml:space="preserve"> ثبثبثب","given":"","non-dropping-particle":"","parse-names":false,"suffix":""},{"dropping-particle":"","family":"Awam","given":"Peraturan-peraturan Pegawai","non-dropping-particle":"","parse-names":false,"suffix":""},{"dropping-particle":"","family":"PERBENDAHARAAN MALAYSIA","given":"","non-dropping-particle":"","parse-names":false,"suffix":""},{"dropping-particle":"","family":"MindTools","given":"","non-dropping-particle":"","parse-names":false,"suffix":""},{"dropping-particle":"","family":"Weinland","given":"John R","non-dropping-particle":"","parse-names":false,"suffix":""},{"dropping-particle":"","family":"</w:instrText>
            </w:r>
            <w:r w:rsidRPr="00242688">
              <w:rPr>
                <w:rFonts w:ascii="Leelawadee UI" w:eastAsia="Times New Roman" w:hAnsi="Leelawadee UI" w:cs="Leelawadee UI"/>
                <w:sz w:val="20"/>
                <w:szCs w:val="20"/>
                <w:lang w:val="fr-CA" w:eastAsia="fr-FR"/>
              </w:rPr>
              <w:instrText>นคเรศ</w:instrText>
            </w:r>
            <w:r w:rsidRPr="00242688">
              <w:rPr>
                <w:rFonts w:ascii="Times New Roman" w:eastAsia="Times New Roman" w:hAnsi="Times New Roman" w:cs="Times New Roman"/>
                <w:sz w:val="20"/>
                <w:szCs w:val="20"/>
                <w:lang w:val="fr-CA" w:eastAsia="fr-FR"/>
              </w:rPr>
              <w:instrText xml:space="preserve"> </w:instrText>
            </w:r>
            <w:r w:rsidRPr="00242688">
              <w:rPr>
                <w:rFonts w:ascii="Leelawadee UI" w:eastAsia="Times New Roman" w:hAnsi="Leelawadee UI" w:cs="Leelawadee UI"/>
                <w:sz w:val="20"/>
                <w:szCs w:val="20"/>
                <w:lang w:val="fr-CA" w:eastAsia="fr-FR"/>
              </w:rPr>
              <w:instrText>รังควัต</w:instrText>
            </w:r>
            <w:r w:rsidRPr="00242688">
              <w:rPr>
                <w:rFonts w:ascii="Times New Roman" w:eastAsia="Times New Roman" w:hAnsi="Times New Roman" w:cs="Times New Roman"/>
                <w:sz w:val="20"/>
                <w:szCs w:val="20"/>
                <w:lang w:val="fr-CA" w:eastAsia="fr-FR"/>
              </w:rPr>
              <w:instrText>.","given":"","non-dropping-particle":"","parse-names":false,"suffix":""},{"dropping-particle":"","family":"Pertama","given":"Edisi","non-dropping-particle":"","parse-names":false,"suffix":""},{"dropping-particle":"","family":"Perkhidmatan","given":"Jabatan","non-dropping-particle":"","parse-names":false,"suffix":""},{"dropping-particle":"","family":"Ketiga","given":"Edisi","non-dropping-particle":"","parse-names":false,"suffix":""},{"dropping-particle":"","family":"Jilid","given":"Senarai Perjawatan","non-dropping-particle":"","parse-names":false,"suffix":""},{"dropping-particle":"","family":"Public Service Department","given":"","non-dropping-particle":"","parse-names":false,"suffix":""},{"dropping-particle":"","family":"</w:instrText>
            </w:r>
            <w:r w:rsidRPr="00242688">
              <w:rPr>
                <w:rFonts w:ascii="MS Mincho" w:eastAsia="MS Mincho" w:hAnsi="MS Mincho" w:cs="MS Mincho" w:hint="eastAsia"/>
                <w:sz w:val="20"/>
                <w:szCs w:val="20"/>
                <w:lang w:val="fr-CA" w:eastAsia="fr-FR"/>
              </w:rPr>
              <w:instrText>崔宇</w:instrText>
            </w:r>
            <w:r w:rsidRPr="00242688">
              <w:rPr>
                <w:rFonts w:ascii="SimSun" w:eastAsia="SimSun" w:hAnsi="SimSun" w:cs="SimSun" w:hint="eastAsia"/>
                <w:sz w:val="20"/>
                <w:szCs w:val="20"/>
                <w:lang w:val="fr-CA" w:eastAsia="fr-FR"/>
              </w:rPr>
              <w:instrText>红</w:instrText>
            </w:r>
            <w:r w:rsidRPr="00242688">
              <w:rPr>
                <w:rFonts w:ascii="Times New Roman" w:eastAsia="Times New Roman" w:hAnsi="Times New Roman" w:cs="Times New Roman"/>
                <w:sz w:val="20"/>
                <w:szCs w:val="20"/>
                <w:lang w:val="fr-CA" w:eastAsia="fr-FR"/>
              </w:rPr>
              <w:instrText>","given":"","non-dropping-particle":"","parse-names":false,"suffix":""},{"dropping-particle":"","family":"</w:instrText>
            </w:r>
            <w:r w:rsidRPr="00242688">
              <w:rPr>
                <w:rFonts w:ascii="MS Mincho" w:eastAsia="MS Mincho" w:hAnsi="MS Mincho" w:cs="MS Mincho" w:hint="eastAsia"/>
                <w:sz w:val="20"/>
                <w:szCs w:val="20"/>
                <w:lang w:val="fr-CA" w:eastAsia="fr-FR"/>
              </w:rPr>
              <w:instrText>楚恒</w:instrText>
            </w:r>
            <w:r w:rsidRPr="00242688">
              <w:rPr>
                <w:rFonts w:ascii="SimSun" w:eastAsia="SimSun" w:hAnsi="SimSun" w:cs="SimSun" w:hint="eastAsia"/>
                <w:sz w:val="20"/>
                <w:szCs w:val="20"/>
                <w:lang w:val="fr-CA" w:eastAsia="fr-FR"/>
              </w:rPr>
              <w:instrText>亚</w:instrText>
            </w:r>
            <w:r w:rsidRPr="00242688">
              <w:rPr>
                <w:rFonts w:ascii="Times New Roman" w:eastAsia="Times New Roman" w:hAnsi="Times New Roman" w:cs="Times New Roman"/>
                <w:sz w:val="20"/>
                <w:szCs w:val="20"/>
                <w:lang w:val="fr-CA" w:eastAsia="fr-FR"/>
              </w:rPr>
              <w:instrText>","given":"","non-dropping-particle":"","parse-names":false,"suffix":""},{"dropping-particle":"","family":"</w:instrText>
            </w:r>
            <w:r w:rsidRPr="00242688">
              <w:rPr>
                <w:rFonts w:ascii="MS Mincho" w:eastAsia="MS Mincho" w:hAnsi="MS Mincho" w:cs="MS Mincho" w:hint="eastAsia"/>
                <w:sz w:val="20"/>
                <w:szCs w:val="20"/>
                <w:lang w:val="fr-CA" w:eastAsia="fr-FR"/>
              </w:rPr>
              <w:instrText>李</w:instrText>
            </w:r>
            <w:r w:rsidRPr="00242688">
              <w:rPr>
                <w:rFonts w:ascii="SimSun" w:eastAsia="SimSun" w:hAnsi="SimSun" w:cs="SimSun" w:hint="eastAsia"/>
                <w:sz w:val="20"/>
                <w:szCs w:val="20"/>
                <w:lang w:val="fr-CA" w:eastAsia="fr-FR"/>
              </w:rPr>
              <w:instrText>枫</w:instrText>
            </w:r>
            <w:r w:rsidRPr="00242688">
              <w:rPr>
                <w:rFonts w:ascii="Times New Roman" w:eastAsia="Times New Roman" w:hAnsi="Times New Roman" w:cs="Times New Roman"/>
                <w:sz w:val="20"/>
                <w:szCs w:val="20"/>
                <w:lang w:val="fr-CA" w:eastAsia="fr-FR"/>
              </w:rPr>
              <w:instrText>","given":"","non-dropping-particle":"","parse-names":false,"suffix":""},{"dropping-particle":"","family":"مؤيد صبري شوكت, عبد الأمة بركة علي*","given":"حسين علي فرحان","non-dropping-particle":"","parse-names":false,"suffix":""},{"dropping-particle":"","family":"</w:instrText>
            </w:r>
            <w:r w:rsidRPr="00242688">
              <w:rPr>
                <w:rFonts w:ascii="Leelawadee UI" w:eastAsia="Times New Roman" w:hAnsi="Leelawadee UI" w:cs="Leelawadee UI"/>
                <w:sz w:val="20"/>
                <w:szCs w:val="20"/>
                <w:lang w:val="fr-CA" w:eastAsia="fr-FR"/>
              </w:rPr>
              <w:instrText>นคเรศ</w:instrText>
            </w:r>
            <w:r w:rsidRPr="00242688">
              <w:rPr>
                <w:rFonts w:ascii="Times New Roman" w:eastAsia="Times New Roman" w:hAnsi="Times New Roman" w:cs="Times New Roman"/>
                <w:sz w:val="20"/>
                <w:szCs w:val="20"/>
                <w:lang w:val="fr-CA" w:eastAsia="fr-FR"/>
              </w:rPr>
              <w:instrText xml:space="preserve"> </w:instrText>
            </w:r>
            <w:r w:rsidRPr="00242688">
              <w:rPr>
                <w:rFonts w:ascii="Leelawadee UI" w:eastAsia="Times New Roman" w:hAnsi="Leelawadee UI" w:cs="Leelawadee UI"/>
                <w:sz w:val="20"/>
                <w:szCs w:val="20"/>
                <w:lang w:val="fr-CA" w:eastAsia="fr-FR"/>
              </w:rPr>
              <w:instrText>รังควัต</w:instrText>
            </w:r>
            <w:r w:rsidRPr="00242688">
              <w:rPr>
                <w:rFonts w:ascii="Times New Roman" w:eastAsia="Times New Roman" w:hAnsi="Times New Roman" w:cs="Times New Roman"/>
                <w:sz w:val="20"/>
                <w:szCs w:val="20"/>
                <w:lang w:val="fr-CA" w:eastAsia="fr-FR"/>
              </w:rPr>
              <w:instrText>.","given":"","non-dropping-particle":"","parse-names":false,"suffix":""},{"dropping-particle":"","family":"Perkhidmatan","given":"Jabatan","non-dropping-particle":"","parse-names":false,"suffix":""},{"dropping-particle":"","family":"قربان</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sz w:val="20"/>
                <w:szCs w:val="20"/>
                <w:lang w:val="fr-CA" w:eastAsia="fr-FR"/>
              </w:rPr>
              <w:instrText>","given":"دکتر محمد","non-dropping-particle":"","parse-names":false,"suffix":""},{"dropping-particle":"","family":"Akauntan","given":"Jabatan","non-dropping-particle":"","parse-names":false,"suffix":""},{"dropping-particle":"","family":"قربان</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sz w:val="20"/>
                <w:szCs w:val="20"/>
                <w:lang w:val="fr-CA" w:eastAsia="fr-FR"/>
              </w:rPr>
              <w:instrText>","given":"دکتر محمد","non-dropping-particle":"","parse-names":false,"suffix":""},{"dropping-particle":"","family":"Sejahtera","given":"Salam","non-dropping-particle":"","parse-names":false,"suffix":""},{"dropping-particle":"","family":"Number","given":"Case","non-dropping-particle":"","parse-names":false,"suffix":""},{"dropping-particle":"","family":"</w:instrText>
            </w:r>
            <w:r w:rsidRPr="00242688">
              <w:rPr>
                <w:rFonts w:ascii="Leelawadee UI" w:eastAsia="Times New Roman" w:hAnsi="Leelawadee UI" w:cs="Leelawadee UI"/>
                <w:sz w:val="20"/>
                <w:szCs w:val="20"/>
                <w:lang w:val="fr-CA" w:eastAsia="fr-FR"/>
              </w:rPr>
              <w:instrText>นคเรศ</w:instrText>
            </w:r>
            <w:r w:rsidRPr="00242688">
              <w:rPr>
                <w:rFonts w:ascii="Times New Roman" w:eastAsia="Times New Roman" w:hAnsi="Times New Roman" w:cs="Times New Roman"/>
                <w:sz w:val="20"/>
                <w:szCs w:val="20"/>
                <w:lang w:val="fr-CA" w:eastAsia="fr-FR"/>
              </w:rPr>
              <w:instrText xml:space="preserve"> </w:instrText>
            </w:r>
            <w:r w:rsidRPr="00242688">
              <w:rPr>
                <w:rFonts w:ascii="Leelawadee UI" w:eastAsia="Times New Roman" w:hAnsi="Leelawadee UI" w:cs="Leelawadee UI"/>
                <w:sz w:val="20"/>
                <w:szCs w:val="20"/>
                <w:lang w:val="fr-CA" w:eastAsia="fr-FR"/>
              </w:rPr>
              <w:instrText>รังควัต</w:instrText>
            </w:r>
            <w:r w:rsidRPr="00242688">
              <w:rPr>
                <w:rFonts w:ascii="Times New Roman" w:eastAsia="Times New Roman" w:hAnsi="Times New Roman" w:cs="Times New Roman"/>
                <w:sz w:val="20"/>
                <w:szCs w:val="20"/>
                <w:lang w:val="fr-CA" w:eastAsia="fr-FR"/>
              </w:rPr>
              <w:instrText>.","given":"","non-dropping-particle":"","parse-names":false,"suffix":""},{"dropping-particle":"","family":"Template","given":"Scoring","non-dropping-particle":"","parse-names":false,"suffix":""},{"dropping-particle":"","family":"Wooten","given":"Nikki R.","non-dropping-particle":"","parse-names":false,"suffix":""},{"dropping-particle":"","family":"Fakunmoju","given":"Sunday B.","non-dropping-particle":"","parse-names":false,"suffix":""},{"dropping-particle":"","family":"Kim","given":"Hae Jung","non-dropping-particle":"","parse-names":false,"suffix":""},{"dropping-particle":"","family":"LeFevre","given":"Ann L.","non-dropping-particle":"","parse-names":false,"suffix":""},{"dropping-particle":"","family":"Musa","given":"Ramli","non-dropping-particle":"","parse-names":false,"suffix":""},{"dropping-particle":"","family":"Fadzil","given":"Ma","non-dropping-particle":"","parse-names":false,"suffix":""},{"dropping-particle":"","family":"Zain","given":"Zaini","non-dropping-particle":"","parse-names":false,"suffix":""},{"dropping-particle":"","family":"Ramli","given":"Musa","non-dropping-particle":"","parse-names":false,"suffix":""},{"dropping-particle":"","family":"Ramli","given":"Roszaman","non-dropping-particle":"","parse-names":false,"suffix":""},{"dropping-particle":"","family":"Abdullah","given":"Kartini","non-dropping-particle":"","parse-names":false,"suffix":""},{"dropping-particle":"","family":"Sarkarsi","given":"Rosnani","non-dropping-particle":"","parse-names":false,"suffix":""},{"dropping-particle":"","family":"Rosnani","given":"S","non-dropping-particle":"","parse-names":false,"suffix":""},{"dropping-particle":"","family":"Fasrul","given":"Ar Aidil","non-dropping-particle":"","parse-names":false,"suffix":""},{"dropping-particle":"","family":"Online","given":"M J P","non-dropping-particle":"","parse-names":false,"suffix":""},{"dropping-particle":"","family":"Mjp","given":"Early","non-dropping-particle":"","parse-names":false,"suffix":""},{"dropping-particle":"","family":"Standards","given":"Management","non-dropping-particle":"","parse-names":false,"suffix":""},{"dropping-particle":"","family":"Tool","given":"Indicator","non-dropping-particle":"","parse-names":false,"suffix":""},{"dropping-particle":"","family":"Executive","given":"Safety","non-dropping-particle":"","parse-names":false,"suffix":""},{"dropping-particle":"","family":"Standards","given":"The Management","non-dropping-particle":"","parse-names":false,"suffix":""},{"dropping-particle":"","family":"Health","given":"Unite","non-dropping-particle":"","parse-names":false,"suffix":""},{"dropping-particle":"","family":"Representatives","given":"Safety","non-dropping-particle":"","parse-names":false,"suffix":""},{"dropping-particle":"","family":"The Marlin Company and American Institute of Stress","given":"","non-dropping-particle":"","parse-names":false,"suffix":""},{"dropping-particle":"","family":"Gross","given":"Christiane","non-dropping-particle":"","parse-names":false,"suffix":""},{"dropping-particle":"","family":"Seebaß","given":"Katarina","non-dropping-particle":"","parse-names":false,"suffix":""},{"dropping-particle":"","family":"Levesque","given":"Raynald","non-dropping-particle":"","parse-names":false,"suffix":""},{"dropping-particle":"","family":"Наследов","given":"А.Д.","non-dropping-particle":"","parse-names":false,"suffix":""},{"dropping-particle":"","family":"Norusis","given":"Marija","non-dropping-particle":"","parse-names":false,"suffix":""},{"dropping-particle":"","family":"Release","given":"Windows","non-dropping-particle":"","parse-names":false,"suffix":""},{"dropping-particle":"","family":"Spss","given":"Introduction","non-dropping-particle":"","parse-names":false,"suffix":""},{"dropping-particle":"","family":"SPSS","given":"","non-dropping-particle":"","parse-names":false,"suffix":""},{"dropping-particle":"","family":"Windows","given":"Ø Tutorial Spss","non-dropping-particle":"","parse-names":false,"suffix":""},{"dropping-particle":"","family":"Corporation","given":"Ibm","non-dropping-particle":"","parse-names":false,"suffix":""},{"dropping-particle":"","family":"Flynn","given":"Dan","non-dropping-particle":"","parse-names":false,"suffix":""},{"dropping-particle":"","family":"No","given":"Case","non-dropping-particle":"","parse-names":false,"suffix":""},{"dropping-particle":"","family":"Viii","given":"Year","non-dropping-particle":"","parse-names":false,"suffix":""},{"dropping-particle":"","family":"Shepherd","given":"George B","non-dropping-particle":"","parse-names":false,"suffix":""},{"dropping-particle":"","family":"Information","given":"Copyright","non-dropping-particle":"","parse-names":false,"suffix":""},{"dropping-particle":"","family":"Kovacs","given":"Kathryn E.","non-dropping-particle":"","parse-names":false,"suffix":""},{"dropping-particle":"","family":"Watts","given":"Kathryn A.","non-dropping-particle":"","parse-names":false,"suffix":""},{"dropping-particle":"","family":"The","given":"Tatement O N","non-dropping-particle":"","parse-names":false,"suffix":""},{"dropping-particle":"","family":"Project","given":"Comparative Constitutions","non-dropping-particle":"","parse-names":false,"suffix":""},{"dropping-particle":"","family":"Limited","given":"Suchan Investment","non-dropping-particle":"","parse-names":false,"suffix":""},{"dropping-particle":"","family":"Iii","given":"Louis J Virelli","non-dropping-particle":"","parse-names":false,"suffix":""},{"dropping-particle":"","family":"Katungu","given":"Margaret Ayuma","non-dropping-particle":"","parse-names":false,"suffix":""},{"dropping-particle":"","family":"Prosecutions","given":"Public","non-dropping-particle":"","parse-names":false,"suffix":""},{"dropping-particle":"","family":"Kruger","given":"Jens","non-dropping-particle":"","parse-names":false,"suffix":""},{"dropping-particle":"","family":"Allen","given":"William H","non-dropping-particle":"","parse-names":false,"suffix":""},{"dropping-particle":"","family":"ConCourt Collections","given":"","non-dropping-particle":"","parse-names":false,"suffix":""},{"dropping-particle":"","family":"Congreso de la Union","given":"","non-dropping-particle":"","parse-names":false,"suffix":""},{"dropping-particle":"","family":"HKSAR","given":"","non-dropping-particle":"","parse-names":false,"suffix":""},{"dropping-particle":"","family":"Rock","given":"Vickie Lorene","non-dropping-particle":"","parse-names":false,"suffix":""},{"dropping-particle":"V.","family":"Arkansas","given":"Petitioner","non-dropping-particle":"","parse-names":false,"suffix":""},{"dropping-particle":"","family":"No","given":"Case","non-dropping-particle":"","parse-names":false,"suffix":""},{"dropping-particle":"","family":"Zaring","given":"David","non-dropping-particle":"","parse-names":false,"suffix":""},{"dropping-particle":"","family":"Title","given":"Short","non-dropping-particle":"","parse-names":false,"suffix":""},{"dropping-particle":"","family":"Act","given":"Procedure","non-dropping-particle":"","parse-names":false,"suffix":""},{"dropping-particle":"","family":"Act","given":"That","non-dropping-particle":"","parse-names":false,"suffix":""},{"dropping-particle":"","family":"Cananea","given":"Giacinto","non-dropping-particle":"della","parse-names":false,"suffix":""},{"dropping-particle":"","family":"Cananea","given":"Giacinto","non-dropping-particle":"della","parse-names":false,"suffix":""},{"dropping-particle":"","family":"Seidenfeld","given":"Mark B.","non-dropping-particle":"","parse-names":false,"suffix":""},{"dropping-particle":"","family":"Stewart","given":"Richard B","non-dropping-particle":"","parse-names":false,"suffix":""},{"dropping-particle":"","family":"Carranza","given":"","non-dropping-particle":"","parse-names":false,"suffix":""},{"dropping-particle":"","family":"Sections","given":"Arrangement O F","non-dropping-particle":"","parse-names":false,"suffix":""},{"dropping-particle":"","family":"Of","given":"Admissibility","non-dropping-particle":"","parse-names":false,"suffix":""},{"dropping-particle":"","family":"Evidence","given":"Certain","non-dropping-particle":"","parse-names":false,"suffix":""},{"dropping-particle":"","family":"Uelmen","given":"Gerald F","non-dropping-particle":"","parse-names":false,"suffix":""},{"dropping-particle":"","family":"Uelmen","given":"Gerald F","non-dropping-particle":"","parse-names":false,"suffix":""},{"dropping-particle":"","family":"Mathews","given":"Jud","non-dropping-particle":"","parse-names":false,"suffix":""},{"dropping-particle":"","family":"Mussett","given":"Neil","non-dropping-particle":"","parse-names":false,"suffix":""},{"dropping-particle":"","family":"Horn","given":"Richard A","non-dropping-particle":"","parse-names":false,"suffix":""},{"dropping-particle":"","family":"Fishkin","given":"James S","non-dropping-particle":"","parse-names":false,"suffix":""},{"dropping-particle":"","family":"Mansbridge","given":"Jane","non-dropping-particle":"","parse-names":false,"suffix":""},{"dropping-particle":"","family":"Offe","given":"Claus","non-dropping-particle":"","parse-names":false,"suffix":""},{"dropping-particle":"","family":"Curato","given":"Nicole","non-dropping-particle":"","parse-names":false,"suffix":""},{"dropping-particle":"","family":"Dryzek","given":"John S","non-dropping-particle":"","parse-names":false,"suffix":""},{"dropping-particle":"","family":"Ercan","given":"Selen A","non-dropping-particle":"","parse-names":false,"suffix":""},{"dropping-particle":"","family":"Hendriks","given":"Carolyn M","non-dropping-particle":"","parse-names":false,"suffix":""},{"dropping-particle":"","family":"Niemeyer","given":"Simon","non-dropping-particle":"","parse-names":false,"suffix":""},{"dropping-particle":"","family":"Manin","given":"Bernard","non-dropping-particle":"","parse-names":false,"suffix":""},{"dropping-particle":"","family":"Landemore","given":"Hélène","non-dropping-particle":"","parse-names":false,"suffix":""},{"dropping-particle":"","family":"Lupia","given":"Arthur","non-dropping-particle":"","parse-names":false,"suffix":""},{"dropping-particle":"","family":"Norton","given":"Anne","non-dropping-particle":"","parse-names":false,"suffix":""},{"dropping-particle":"","family":"Shapiro","given":"Ian","non-dropping-particle":"","parse-names":false,"suffix":""},{"dropping-particle":"","family":"Lafont","given":"Cristina","non-dropping-particle":"","parse-names":false,"suffix":""},{"dropping-particle":"","family":"Bächtiger","given":"André","non-dropping-particle":"","parse-names":false,"suffix":""},{"dropping-particle":"","family":"Beste","given":"Simon","non-dropping-particle":"","parse-names":false,"suffix":""},{"dropping-particle":"","family":"Siu","given":"Alice","non-dropping-particle":"","parse-names":false,"suffix":""},{"dropping-particle":"","family":"Sunstein","given":"Cass R","non-dropping-particle":"","parse-names":false,"suffix":""},{"dropping-particle":"","family":"Roy","given":"·","non-dropping-particle":"","parse-names":false,"suffix":""},{"dropping-particle":"","family":"Mayega","given":"William","non-dropping-particle":"","parse-names":false,"suffix":""},{"dropping-particle":"","family":"Atuyambe","given":"Lyn","non-dropping-particle":"","parse-names":false,"suffix":""},{"dropping-particle":"","family":"Tumuhamye","given":"Nathan","non-dropping-particle":"","parse-names":false,"suffix":""},{"dropping-particle":"","family":"Ssentongo","given":"Julius","non-dropping-particle":"","parse-names":false,"suffix":""},{"dropping-particle":"","family":"Bazeyo","given":"William","non-dropping-particle":"","parse-names":false,"suffix":""},{"dropping-particle":"","family":"He","given":"Baogang","non-dropping-particle":"","parse-names":false,"suffix":""},{"dropping-particle":"","family":"Warren","given":"Mark E","non-dropping-particle":"","parse-names":false,"suffix":""},{"dropping-particle":"","family":"Eikenberry","given":"Karl","non-dropping-particle":"","parse-names":false,"suffix":""},{"dropping-particle":"","family":"Krasner","given":"Stephen","non-dropping-particle":"","parse-names":false,"suffix":""},{"dropping-particle":"","family":"Fearon","given":"James D","non-dropping-particle":"","parse-names":false,"suffix":""},{"dropping-particle":"","family":"Jones","given":"Bruce","non-dropping-particle":"","parse-names":false,"suffix":""},{"dropping-particle":"","family":"Stedman","given":"Stephen John","non-dropping-particle":"","parse-names":false,"suffix":""},{"dropping-particle":"","family":"Patrick","given":"Stewart","non-dropping-particle":"","parse-names":false,"suffix":""},{"dropping-particle":"","family":"Crenshaw","given":"Martha","non-dropping-particle":"","parse-names":false,"suffix":""},{"dropping-particle":"","family":"Wise","given":"Paul H","non-dropping-particle":"","parse-names":false,"suffix":""},{"dropping-particle":"","family":"Barry","given":"Michele","non-dropping-particle":"","parse-names":false,"suffix":""},{"dropping-particle":"","family":"Lischer","given":"Sarah Kenyon","non-dropping-particle":"","parse-names":false,"suffix":""},{"dropping-particle":"","family":"Felbab-Brown","given":"Vanda","non-dropping-particle":"","parse-names":false,"suffix":""},{"dropping-particle":"","family":"Spruyt","given":"Hendrik","non-dropping-particle":"","parse-names":false,"suffix":""},{"dropping-particle":"","family":"Biddle","given":"Stephen","non-dropping-particle":"","parse-names":false,"suffix":""},{"dropping-particle":"","family":"Reno","given":"Will","non-dropping-particle":"","parse-names":false,"suffix":""},{"dropping-particle":"","family":"Matanock","given":"Aila M","non-dropping-particle":"","parse-names":false,"suffix":""},{"dropping-particle":"","family":"García-Sánchez","given":"Miguel","non-dropping-particle":"","parse-names":false,"suffix":""},{"dropping-particle":"","family":"Posen","given":"Barry","non-dropping-particle":"","parse-names":false,"suffix":""},{"dropping-particle":"","family":"Fukuyama","given":"Francis","non-dropping-particle":"","parse-names":false,"suffix":""},{"dropping-particle":"","family":"Fazal","given":"Tanisha M","non-dropping-particle":"","parse-names":false,"suffix":""},{"dropping-particle":"","family":"Kalyvas","given":"Stathis N","non-dropping-particle":"","parse-names":false,"suffix":""},{"dropping-particle":"","family":"Heydemann","given":"Steven","non-dropping-particle":"","parse-names":false,"suffix":""},{"dropping-particle":"","family":"Call","given":"Chuck","non-dropping-particle":"","parse-names":false,"suffix":""},{"dropping-particle":"","family":"Campbell","given":"Susanna","non-dropping-particle":"","parse-names":false,"suffix":""},{"dropping-particle":"","family":"Ganguly","given":"Sumit","non-dropping-particle":"","parse-names":false,"suffix":""},{"dropping-particle":"","family":"Lockhart","given":"Clare","non-dropping-particle":"","parse-names":false,"suffix":""},{"dropping-particle":"","family":"Risse","given":"Thomas","non-dropping-particle":"","parse-names":false,"suffix":""},{"dropping-particle":"","family":"Stollenwerk","given":"Eric","non-dropping-particle":"","parse-names":false,"suffix":""},{"dropping-particle":"","family":"Börzel","given":"Tanja A","non-dropping-particle":"","parse-names":false,"suffix":""},{"dropping-particle":"","family":"Grimm","given":"Sonja","non-dropping-particle":"","parse-names":false,"suffix":""},{"dropping-particle":"","family":"Mesfin","given":"Seyoum","non-dropping-particle":"","parse-names":false,"suffix":""},{"dropping-particle":"","family":"Beyene","given":"Abdeta","non-dropping-particle":"","parse-names":false,"suffix":""},{"dropping-particle":"","family":"Lindborg","given":"Nancy","non-dropping-particle":"","parse-names":false,"suffix":""},{"dropping-particle":"","family":"Hewitt","given":"Joseph","non-dropping-particle":"","parse-names":false,"suffix":""},{"dropping-particle":"","family":"Gowan","given":"Richard","non-dropping-particle":"","parse-names":false,"suffix":""},{"dropping-particle":"","family":"Doucet","given":"Lyse","non-dropping-particle":"","parse-names":false,"suffix":""},{"dropping-particle":"","family":"Guéhenno","given":"Jean-Marie","non-dropping-particle":"","parse-names":false,"suffix":""},{"dropping-particle":"","family":"Blackhawk","given":"Ned","non-dropping-particle":"","parse-names":false,"suffix":""},{"dropping-particle":"","family":"Lomawaima","given":"K Tsianina","non-dropping-particle":"","parse-names":false,"suffix":""},{"dropping-particle":"","family":"Mckinley","given":"Bryan","non-dropping-particle":"","parse-names":false,"suffix":""},{"dropping-particle":"","family":"Brayboy","given":"Jones","non-dropping-particle":"","parse-names":false,"suffix":""},{"dropping-particle":"","family":"Deloria","given":"Philip J","non-dropping-particle":"","parse-names":false,"suffix":""},{"dropping-particle":"","family":"Ghiglione","given":"Loren","non-dropping-particle":"","parse-names":false,"suffix":""},{"dropping-particle":"","family":"Medin","given":"Douglas","non-dropping-particle":"","parse-names":false,"suffix":""},{"dropping-particle":"","family":"Trahant","given":"Mark","non-dropping-particle":"","parse-names":false,"suffix":""},{"dropping-particle":"","family":"Cohen","given":"Joshua","non-dropping-particle":"","parse-names":false,"suffix":""},{"dropping-particle":"","family":"Sabel","given":"Charles","non-dropping-particle":"","parse-names":false,"suffix":""},{"dropping-particle":"","family":"Fallis","given":"A.G","non-dropping-particle":"","parse-names":false,"suffix":""},{"dropping-particle":"","family":"Postema","given":"Gerald J.","non-dropping-particle":"","parse-names":false,"suffix":""},{"dropping-particle":"","family":"Lakin","given":"Jason","non-dropping-particle":"","parse-names":false,"suffix":""},{"dropping-particle":"","family":"HANSEN","given":"SONDRA","non-dropping-particle":"","parse-names":false,"suffix":""},{"dropping-particle":"","family":"HANSEN","given":"WILLIAM","non-dropping-particle":"","parse-names":false,"suffix":""},{"dropping-particle":"","family":"SOUTHEASTERN","given":"HAMILTON","non-dropping-particle":"","parse-names":false,"suffix":""},{"dropping-particle":"","family":"Damschroder","given":"Laura J.","non-dropping-particle":"","parse-names":false,"suffix":""},{"dropping-particle":"","family":"Aron","given":"David C.","non-dropping-particle":"","parse-names":false,"suffix":""},{"dropping-particle":"","family":"Keith","given":"Rosalind E.","non-dropping-particle":"","parse-names":false,"suffix":""},{"dropping-particle":"","family":"Kirsh","given":"Susan R.","non-dropping-particle":"","parse-names":false,"suffix":""},{"dropping-particle":"","family":"Alexander","given":"Jeffery A.","non-dropping-particle":"","parse-names":false,"suffix":""},{"dropping-particle":"","family":"Lowery","given":"Julie C.","non-dropping-particle":"","parse-names":false,"suffix":""},{"dropping-particle":"","family":"Folkhälsomyndigheten","given":"","non-dropping-particle":"","parse-names":false,"suffix":""},{"dropping-particle":"","family":"Glasgow","given":"Russell E.","non-dropping-particle":"","parse-names":false,"suffix":""},{"dropping-particle":"","family":"McKay","given":"H. Garth","non-dropping-particle":"","parse-names":false,"suffix":""},{"dropping-particle":"","family":"Piette","given":"John D.","non-dropping-particle":"","parse-names":false,"suffix":""},{"dropping-particle":"","family":"Reynolds","given":"Kim D.","non-dropping-particle":"","parse-names":false,"suffix":""},{"dropping-particle":"","family":"Rowland","given":"Paula","non-dropping-particle":"","parse-names":false,"suffix":""},{"dropping-particle":"","family":"Hu","given":"Xiaolei","non-dropping-particle":"","parse-names":false,"suffix":""},{"dropping-particle":"","family":"Wester","given":"Per","non-dropping-particle":"","parse-names":false,"suffix":""},{"dropping-particle":"","family":"Stibrant Sunnerhaagen","given":"Katharina","non-dropping-particle":"","parse-names":false,"suffix":""},{"dropping-particle":"","family":"Arrangements","given":"Delivery","non-dropping-particle":"","parse-names":false,"suffix":""},{"dropping-particle":"","family":"Fridén","given":"Cecilia","non-dropping-particle":"","parse-names":false,"suffix":""},{"dropping-particle":"","family":"Guldbrandsson","given":"Karin","non-dropping-particle":"","parse-names":false,"suffix":""},{"dropping-particle":"","family":"Geometry","given":"Riemannian","non-dropping-particle":"","parse-names":false,"suffix":""},{"dropping-particle":"","family":"Analysis","given":"Geometric","non-dropping-particle":"","parse-names":false,"suffix":""},{"dropping-particle":"","family":"Grol","given":"Richard","non-dropping-particle":"","parse-names":false,"suffix":""},{"dropping-particle":"","family":"Grimshaw","given":"Jeremy","non-dropping-particle":"","parse-names":false,"suffix":""},{"dropping-particle":"","family":"حسن</w:instrText>
            </w:r>
            <w:r w:rsidRPr="00242688">
              <w:rPr>
                <w:rFonts w:ascii="Times New Roman" w:eastAsia="Times New Roman" w:hAnsi="Times New Roman" w:cs="Times New Roman" w:hint="cs"/>
                <w:sz w:val="20"/>
                <w:szCs w:val="20"/>
                <w:lang w:val="fr-CA" w:eastAsia="fr-FR"/>
              </w:rPr>
              <w:instrText>ی</w:instrText>
            </w:r>
            <w:r w:rsidRPr="00242688">
              <w:rPr>
                <w:rFonts w:ascii="Times New Roman" w:eastAsia="Times New Roman" w:hAnsi="Times New Roman" w:cs="Times New Roman" w:hint="eastAsia"/>
                <w:sz w:val="20"/>
                <w:szCs w:val="20"/>
                <w:lang w:val="fr-CA" w:eastAsia="fr-FR"/>
              </w:rPr>
              <w:instrText>،محمد</w:instrText>
            </w:r>
            <w:r w:rsidRPr="00242688">
              <w:rPr>
                <w:rFonts w:ascii="Times New Roman" w:eastAsia="Times New Roman" w:hAnsi="Times New Roman" w:cs="Times New Roman"/>
                <w:sz w:val="20"/>
                <w:szCs w:val="20"/>
                <w:lang w:val="fr-CA" w:eastAsia="fr-FR"/>
              </w:rPr>
              <w:instrText>","given":"","non-dropping-particle":"","parse-names":false,"suffix":""},{"dropping-particle":"","family":"Pencegahan Rasuah Malaysia","given":"Suruhanjaya","non-dropping-particle":"","parse-names":false,"suffix":""},{"dropping-particle":"","family":"Leahy","given":"Louis","non-dropping-particle":"","parse-names":false,"suffix":""},{"dropping-particle":"","family":"Misteri","given":"Sebuah","non-dropping-particle":"","parse-names":false,"suffix":""},{"dropping-particle":"","family":"Barrangou","given":"Rodolphe","non-dropping-particle":"","parse-names":false,"suffix":""},{"dropping-particle":"","family":"Horvath","given":"Philippe","non-dropping-particle":"","parse-names":false,"suffix":""},{"dropping-particle":"","family":"Jinek","given":"Martin","non-dropping-particle":"","parse-names":false,"suffix":""},{"dropping-particle":"","family":"Chylinski","given":"Krzysztof","non-dropping-particle":"","parse-names":false,"suffix":""},{"dropping-particle":"","family":"Fonfara","given":"Ines","non-dropping-particle":"","parse-names":false,"suffix":""},{"dropping-particle":"","family":"Hauer","given":"Michael","non-dropping-particle":"","parse-names":false,"suffix":""},{"dropping-particle":"","family":"Doudna","given":"Jennifer A.","non-dropping-particle":"","parse-names":false,"suffix":""},{"dropping-particle":"","family":"Charpentier","given":"Emmanuelle","non-dropping-particle":"","parse-names":false,"suffix":""},{"dropping-particle":"","family":"Mali","given":"Prashant","non-dropping-particle":"","parse-names":false,"suffix":""},{"dropping-particle":"","family":"Esvelt","given":"Kevin M.","non-dropping-particle":"","parse-names":false,"suffix":""},{"dropping-particle":"","family":"Church","given":"George M.","non-dropping-particle":"","parse-names":false,"suffix":""},{"dropping-particle":"","family":"Bolotin","given":"Alexander","non-dropping-particle":"","parse-names":false,"suffix":""},{"dropping-particle":"","family":"Quinquis","given":"Benoit","non-dropping-particle":"","parse-names":false,"suffix":""},{"dropping-particle":"","family":"Sorokin","given":"Alexei","non-dropping-particle":"","parse-names":false,"suffix":""},{"dropping-particle":"","family":"Dusko Ehrlich","given":"S.","non-dropping-particle":"","parse-names":false,"suffix":""},{"dropping-particle":"","family":"Waters","given":"Lauren S.","non-dropping-particle":"","parse-names":false,"suffix":""},{"dropping-particle":"","family":"Storz","given":"Gisela","non-dropping-particle":"","parse-names":false,"suffix":""},{"dropping-particle":"","family":"Pourcel","given":"C.","non-dropping-particle":"","parse-names":false,"suffix":""},{"dropping-particle":"","family":"Salvignol","given":"G.","non-dropping-particle":"","parse-names":false,"suffix":""},{"dropping-particle":"","family":"Vergnaud","given":"Gilles","non-dropping-particle":"","parse-names":false,"suffix":""},{"dropping-particle":"","family":"Sander","given":"Jeffry D","non-dropping-particle":"","parse-names":false,"suffix":""},{"dropping-particle":"","family":"Joung","given":"J Keith","non-dropping-particle":"","parse-names":false,"suffix":""},{"dropping-particle":"","family":"Jiang","given":"Fuguo","non-dropping-particle":"","parse-names":false,"suffix":""},{"dropping-particle":"","family":"Doudna","given":"Jennifer A.","non-dropping-particle":"","parse-names":false,"suffix":""},{"dropping-particle":"","family":"Horvath","given":"Philippe","non-dropping-particle":"","parse-names":false,"suffix":""},{"dropping-particle":"","family":"Barrangou","given":"Rodolphe","non-dropping-particle":"","parse-names":false,"suffix":""},{"dropping-particle":"","family":"Lino","given":"Christopher A.","non-dropping-particle":"","parse-names":false,"suffix":""},{"dropping-particle":"","family":"Harper","given":"Jason C.","non-dropping-particle":"","parse-names":false,"suffix":""},{"dropping-particle":"","family":"Carney","given":"James P.","non-dropping-particle":"","parse-names":false,"suffix":""},{"dropping-particle":"","family":"Timlin","given":"Jerilyn A.","non-dropping-particle":"","parse-names":false,"suffix":""},{"dropping-particle":"","family":"Hsu","given":"Patrick D.","non-dropping-particle":"","parse-names":false,"suffix":""},{"dropping-particle":"","family":"Lander","given":"Eric S.","non-dropping-particle":"","parse-names":false,"suffix":""},{"dropping-particle":"","family":"Zhang","given":"Feng","non-dropping-particle":"","parse-names":false,"suffix":""},{"dropping-particle":"","family":"Mohanraju","given":"Prarthana","non-dropping-particle":"","parse-names":false,"suffix":""},{"dropping-particle":"","family":"Makarova","given":"Kira S.","non-dropping-particle":"","parse-names":false,"suffix":""},{"dropping-particle":"","family":"Zetsche","given":"Bernd","non-dropping-particle":"","parse-names":false,"suffix":""},{"dropping-particle":"","family":"Zhang","given":"Feng","non-dropping-particle":"","parse-names":false,"suffix":""},{"dropping-particle":"V.","family":"Koonin","given":"Eugene","non-dropping-particle":"","parse-names":false,"suffix":""},{"dropping-particle":"","family":"Oost","given":"John","non-dropping-particle":"Van Der","parse-names":false,"suffix":""},{"dropping-particle":"","family":"Zalatan","given":"Jesse G.","non-dropping-particle":"","parse-names":false,"suffix":""},{"dropping-particle":"","family":"Lee","given":"Michael E.","non-dropping-particle":"","parse-names":false,"suffix":""},{"dropping-particle":"","family":"Almeida","given":"Ricardo","non-dropping-particle":"","parse-names":false,"suffix":""},{"dropping-particle":"","family":"Gilbert","given":"Luke A.","non-dropping-particle":"","parse-names":false,"suffix":""},{"dropping-particle":"","family":"Whitehead","given":"Evan H.","non-dropping-particle":"","parse-names":false,"suffix":""},{"dropping-particle":"","family":"Russa","given":"Marie","non-dropping-particle":"La","parse-names":false,"suffix":""},{"dropping-particle":"","family":"Tsai","given":"Jordan C.","non-dropping-particle":"","parse-names":false,"suffix":""},{"dropping-particle":"","family":"Weissman","given":"Jonathan S.","non-dropping-particle":"","parse-names":false,"suffix":""},{"dropping-particle":"","family":"Dueber","given":"John E.","non-dropping-particle":"","parse-names":false,"suffix":""},{"dropping-particle":"","family":"Qi","given":"Lei S.","non-dropping-particle":"","parse-names":false,"suffix":""},{"dropping-particle":"","family":"Lim","given":"Wendell A.","non-dropping-particle":"","parse-names":false,"suffix":""},{"dropping-particle":"","family":"Makarova","given":"Kira S.","non-dropping-particle":"","parse-names":false,"suffix":""},{"dropping-particle":"","family":"Haft","given":"Daniel H.","non-dropping-particle":"","parse-names":false,"suffix":""},{"dropping-particle":"","family":"Barrangou","given":"Rodolphe","non-dropping-particle":"","parse-names":false,"suffix":""},{"dropping-particle":"","family":"Brouns","given":"Stan J.J. J","non-dropping-particle":"","parse-names":false,"suffix":""},{"dropping-particle":"","family":"Charpentier","given":"Emmanuelle","non-dropping-particle":"","parse-names":false,"suffix":""},{"dropping-particle":"","family":"Horvath","given":"Philippe","non-dropping-particle":"","parse-names":false,"suffix":""},{"dropping-particle":"","family":"Moineau","given":"Sylvain","non-dropping-particle":"","parse-names":false,"suffix":""},{"dropping-particle":"","family":"Mojica","given":"Francisco J.M. M","non-dropping-particle":"","parse-names":false,"suffix":""},{"dropping-particle":"","family":"Wolf","given":"Yuri I.","non-dropping-particle":"","parse-names":false,"suffix":""},{"dropping-particle":"","family":"Yakunin","given":"Alexander F.","non-dropping-particle":"","parse-names":false,"suffix":""},{"dropping-particle":"","family":"Oost","given":"John","non-dropping-particle":"Van Der","parse-names":false,"suffix":""},{"dropping-particle":"V.","family":"Koonin","given":"Eugene","non-dropping-particle":"","parse-names":false,"suffix":""},{"dropping-particle":"","family":"Cong","given":"Le","non-dropping-particle":"","parse-names":false,"suffix":""},{"dropping-particle":"","family":"Zhang","given":"Feng","non-dropping-particle":"","parse-names":false,"suffix":""},{"dropping-particle":"","family":"Arsyad","given":"Lincolin","non-dropping-particle":"","parse-names":false,"suffix":""},{"dropping-particle":"","family":"Sodiq","given":"Amirus","non-dropping-particle":"","parse-names":false,"suffix":""},{"dropping-particle":"","family":"Jansen","given":"Ruud","non-dropping-particle":"","parse-names":false,"suffix":""},{"dropping-particle":"Van","family":"Embden","given":"Jan D A","non-dropping-particle":"","parse-names":false,"suffix":""},{"dropping-particle":"","family":"Gaastra","given":"Wim","non-dropping-particle":"","parse-names":false,"suffix":""},{"dropping-particle":"","family":"Schouls","given":"Leo M","non-dropping-particle":"","parse-names":false,"suffix":""},{"dropping-particle":"","family":"Mojica","given":"Francisco J.M. M","non-dropping-particle":"","parse-names":false,"suffix":""},{"dropping-particle":"","family":"Díez-Villaseñor","given":"César","non-dropping-particle":"","parse-names":false,"suffix":""},{"dropping-particle":"","family":"García-Martínez","given":"Jesús","non-dropping-particle":"","parse-names":false,"suffix":""},{"dropping-particle":"","family":"Soria","given":"Elena","non-dropping-particle":"","parse-names":false,"suffix":""},{"dropping-particle":"","family":"Wyman","given":"J","non-dropping-particle":"","parse-names":false,"suffix":""},{"dropping-particle":"","family":"Changeux","given":"J P","non-dropping-particle":"","parse-names":false,"suffix":""},{"dropping-particle":"","family":"Filmer","given":"D","non-dropping-particle":"","parse-names":false,"suffix":""},{"dropping-particle":"","family":"Jovin","given":"T M","non-dropping-particle":"","parse-names":false,"suffix":""},{"dropping-particle":"","family":"Baehr","given":"W","non-dropping-particle":"","parse-names":false,"suffix":""},{"dropping-particle":"","family":"Holbrook","given":"J J","non-dropping-particle":"","parse-names":false,"suffix":""},{"dropping-particle":"","family":"Dattagupta","given":"N","non-dropping-particle":"","parse-names":false,"suffix":""},{"dropping-particle":"","family":"Crothers","given":"D M","non-dropping-particle":"","parse-names":false,"suffix":""},{"dropping-particle":"","family":"Hatfield","given":"G W","non-dropping-particle":"","parse-names":false,"suffix":""},{"dropping-particle":"","family":"Bruinsma","given":"R","non-dropping-particle":"","parse-names":false,"suffix":""},{"dropping-particle":"","family":"Maniatis","given":"T","non-dropping-particle":"","parse-names":false,"suffix":""},{"dropping-particle":"","family":"Harrison","given":"S C","non-dropping-particle":"","parse-names":false,"suffix":""},{"dropping-particle":"","family":"Spakowitz","given":"A J","non-dropping-particle":"","parse-names":false,"suffix":""},{"dropping-particle":"","family":"Blainey","given":"P C","non-dropping-particle":"","parse-names":false,"suffix":""},{"dropping-particle":"","family":"Schroeder","given":"C M","non-dropping-particle":"","parse-names":false,"suffix":""},{"dropping-particle":"","family":"Xie","given":"X S","non-dropping-particle":"","parse-names":false,"suffix":""},{"dropping-particle":"","family":"Strzelecka","given":"T","non-dropping-particle":"","parse-names":false,"suffix":""},{"dropping-particle":"","family":"Dorner","given":"L F","non-dropping-particle":"","parse-names":false,"suffix":""},{"dropping-particle":"","family":"Schildkraut","given":"I","non-dropping-particle":"","parse-names":false,"suffix":""},{"dropping-particle":"","family":"Aggarwal","given":"A K","non-dropping-particle":"","parse-names":false,"suffix":""},{"dropping-particle":"","family":"Bailey","given":"S","non-dropping-particle":"","parse-names":false,"suffix":""},{"dropping-particle":"","family":"Steitz","given":"T A","non-dropping-particle":"","parse-names":false,"suffix":""},{"dropping-particle":"","family":"Finzi","given":"L","non-dropping-particle":"","parse-names":false,"suffix":""},{"dropping-particle":"","family":"Bustamante","given":"C","non-dropping-particle":"","parse-names":false,"suffix":""},{"dropping-particle":"","family":"Martin","given":"C T","non-dropping-particle":"","parse-names":false,"suffix":""},{"dropping-particle":"","family":"Patel","given":"S S","non-dropping-particle":"","parse-names":false,"suffix":""},{"dropping-particle":"","family":"Kumar","given":"A","non-dropping-particle":"","parse-names":false,"suffix":""},{"dropping-particle":"","family":"Patel","given":"S S","non-dropping-particle":"","parse-names":false,"suffix":""},{"dropping-particle":"","family":"Oehler","given":"S","non-dropping-particle":"","parse-names":false,"suffix":""},{"dropping-particle":"","family":"Aggarwal","given":"A K","non-dropping-particle":"","parse-names":false,"suffix":""},{"dropping-particle":"","family":"Stayrook","given":"S","non-dropping-particle":"","parse-names":false,"suffix":""},{"dropping-particle":"","family":"Rosenberg","given":"A","non-dropping-particle":"","parse-names":false,"suffix":""},{"dropping-particle":"","family":"Lewis","given":"Marianne W.","non-dropping-particle":"","parse-names":false,"suffix":""},{"dropping-particle":"","family":"Widom","given":"J","non-dropping-particle":"","parse-names":false,"suffix":""},{"dropping-particle":"","family":"Hynes","given":"J","non-dropping-particle":"","parse-names":false,"suffix":""},{"dropping-particle":"","family":"Szabo","given":"A","non-dropping-particle":"","parse-names":false,"suffix":""},{"dropping-particle":"","family":"Bustamante","given":"C","non-dropping-particle":"","parse-names":false,"suffix":""},{"dropping-particle":"","family":"Burstein","given":"David","non-dropping-particle":"","parse-names":false,"suffix":""},{"dropping-particle":"","family":"Harrington","given":"Lucas B.","non-dropping-particle":"","parse-names":false,"suffix":""},{"dropping-particle":"","family":"Strutt","given":"Steven C.","non-dropping-particle":"","parse-names":false,"suffix":""},{"dropping-particle":"","family":"Probst","given":"Alexander J.","non-dropping-particle":"","parse-names":false,"suffix":""},{"dropping-particle":"","family":"Anantharaman","given":"Karthik","non-dropping-particle":"","parse-names":false,"suffix":""},{"dropping-particle":"","family":"Thomas","given":"Brian C.","non-dropping-particle":"","parse-names":false,"suffix":""},{"dropping-particle":"","family":"Doudna","given":"Jennifer A.","non-dropping-particle":"","parse-names":false,"suffix":""},{"dropping-particle":"","family":"Banfield","given":"Jillian F.","non-dropping-particle":"","parse-names":false,"suffix":""},{"dropping-particle":"","family":"Chertow","given":"By Daniel S","non-dropping-particle":"","parse-names":false,"suffix":""},{"dropping-particle":"","family":"Conklin","given":"Bruce R.","non-dropping-particle":"","parse-names":false,"suffix":""},{"dropping-particle":"","family":"Peng","given":"Rongxue","non-dropping-particle":"","parse-names":false,"suffix":""},{"dropping-particle":"","family":"Lin","given":"Guigao","non-dropping-particle":"","parse-names":false,"suffix":""},{"dropping-particle":"","family":"Li","given":"Jinming","non-dropping-particle":"","parse-names":false,"suffix":""},{"dropping-particle":"","family":"Yang","given":"Luhan","non-dropping-particle":"","parse-names":false,"suffix":""},{"dropping-particle":"","family":"Esvelt","given":"Kevin M.","non-dropping-particle":"","parse-names":false,"suffix":""},{"dropping-particle":"","family":"Aach","given":"John","non-dropping-particle":"","parse-names":false,"suffix":""},{"dropping-particle":"","family":"Guell","given":"Marc","non-dropping-particle":"","parse-names":false,"suffix":""},{"dropping-particle":"","family":"Dicarlo","given":"James E","non-dropping-particle":"","parse-names":false,"suffix":""},{"dropping-particle":"","family":"Norville","given":"Julie E","non-dropping-particle":"","parse-names":false,"suffix":""},{"dropping-particle":"","family":"Church","given":"George M.","non-dropping-particle":"","parse-names":false,"suffix":""},{"dropping-particle":"","family":"Mojica","given":"Francisco J.M. M","non-dropping-particle":"","parse-names":false,"suffix":""},{"dropping-particle":"","family":"Dı","given":"C","non-dropping-particle":"","parse-names":false,"suffix":""},{"dropping-particle":"","family":"Garcı","given":"J","non-dropping-particle":"","parse-names":false,"suffix":""},{"dropping-particle":"","family":"Wiedenheft","given":"Blake","non-dropping-particle":"","parse-names":false,"suffix":""},{"dropping-particle":"","family":"Lander","given":"Gabriel C","non-dropping-particle":"","parse-names":false,"suffix":""},{"dropping-particle":"","family":"Zhou","given":"Kaihong","non-dropping-particle":"","parse-names":false,"suffix":""},{"dropping-particle":"","family":"Jore","given":"Matthijs M","non-dropping-particle":"","parse-names":false,"suffix":""},{"dropping-particle":"","family":"Brouns","given":"Stan J.J. J","non-dropping-particle":"","parse-names":false,"suffix":""},{"dropping-particle":"Van Der","family":"Oost","given":"John","non-dropping-particle":"","parse-names":false,"suffix":""},{"dropping-particle":"","family":"Doudna","given":"Jennifer A.","non-dropping-particle":"","parse-names":false,"suffix":""},{"dropping-particle":"","family":"Nogales","given":"Eva","non-dropping-particle":"","parse-names":false,"suffix":""},{"dropping-particle":"","family":"Rath","given":"Devashish","non-dropping-particle":"","parse-names":false,"suffix":""},{"dropping-particle":"","family":"Amlinger","given":"Lina","non-dropping-particle":"","parse-names":false,"suffix":""},{"dropping-particle":"","family":"Rath","given":"Archana","non-dropping-particle":"","parse-names":false,"suffix":""},{"dropping-particle":"","family":"Lundgren","given":"Magnus","non-dropping-particle":"","parse-names":false,"suffix":""},{"dropping-particle":"","family":"Garneau","given":"Josiane E","non-dropping-particle":"","parse-names":false,"suffix":""},{"dropping-particle":"","family":"Fremaux","given":"Christophe","non-dropping-particle":"","parse-names":false,"suffix":""},{"dropping-particle":"","family":"Horvath","given":"Philippe","non-dropping-particle":"","parse-names":false,"suffix":""},{"dropping-particle":"","family":"Magada","given":"Alfonso H","non-dropping-particle":"","parse-names":false,"suffix":""},{"dropping-particle":"","family":"Summary","given":"Review","non-dropping-particle":"","parse-names":false,"suffix":""},{"dropping-particle":"","family":"Jepun","given":"D A N","non-dropping-particle":"","parse-names":false,"suffix":""},{"dropping-particle":"","family":"Kajian","given":"Satu","non-dropping-particle":"","parse-names":false,"suffix":""},{"dropping-particle":"","family":"Islam","given":"Jurnal","non-dropping-particle":"","parse-names":false,"suffix":""},{"dropping-particle":"","family":"Kontemporari","given":"Masyarakat","non-dropping-particle":"","parse-names":false,"suffix":""},{"dropping-particle":"","family":"Mohd Syaubari Bin Othman","given":"","non-dropping-particle":"","parse-names":false,"suffix":""},{"dropping-particle":"","family":"Academy","given":"Tatarstan","non-dropping-particle":"","parse-names":false,"suffix":""},{"dropping-particle":"","family":"Academy","given":"Russian","non-dropping-particle":"","parse-names":false,"suffix":""},{"dropping-particle":"","family":"Trakt","given":"Sciences Sibirsky","non-dropping-particle":"","parse-names":false,"suffix":""},{"dropping-particle":"","family":"Pencegahan","given":"Suruhanjaya","non-dropping-particle":"","parse-names":false,"suffix":""},{"dropping-particle":"Bin","family":"Zaidel","given":"Zulhairy","non-dropping-particle":"","parse-names":false,"suffix":""},{"dropping-particle":"","family":"Azrae","given":"","non-dropping-particle":"","parse-names":false,"suffix":""},{"dropping-particle":"","family":"Mohamed","given":"Ahmad Nasyran","non-dropping-particle":"","parse-names":false,"suffix":""},{"dropping-particle":"","family":"Latif","given":"Haji Hairuddin Megat Khadijah","non-dropping-particle":"","parse-names":false,"suffix":""},{"dropping-particle":"","family":"Comercial","given":"Balanza","non-dropping-particle":"","parse-names":false,"suffix":""},{"dropping-particle":"","family":"Pesqueros","given":"D E Productos","non-dropping-particle":"","parse-names":false,"suffix":""},{"dropping-particle":"","family":"Pengarah","given":"Ketua","non-dropping-particle":"","parse-names":false,"suffix":""},{"dropping-particle":"","family":"Jabatan","given":"Pelan Integriti","non-dropping-particle":"","parse-names":false,"suffix":""},{"dropping-particle":"","family":"Kastam","given":"Jabatan","non-dropping-particle":"","parse-names":false,"suffix":""},{"dropping-particle":"","family":"Kastam","given":"Jabatan","non-dropping-particle":"","parse-names":false,"suffix":""},{"dropping-particle":"","family":"Kastam","given":"Jabatan","non-dropping-particle":"","parse-names":false,"suffix":""},{"dropping-particle":"","family":"Kastam","given":"Jabatan","non-dropping-particle":"","parse-names":false,"suffix":""},{"dropping-particle":"","family":"Kastam","given":"Jabatan","non-dropping-particle":"","parse-names":false,"suffix":""},{"dropping-particle":"","family":"Kastam","given":"Jabatan","non-dropping-particle":"","parse-names":false,"suffix":""},{"dropping-particle":"","family":"Kastam","given":"Jabatan","non-dropping-particle":"","parse-names":false,"suffix":""},{"dropping-particle":"","family":"Integriti","given":"Pelan","non-dropping-particle":"","parse-names":false,"suffix":""},{"dropping-particle":"","family":"Knox","given":"J. D.E.","non-dropping-particle":"","parse-names":false,"suffix":""},{"dropping-particle":"","family":"Nicol","given":"A.","non-dropping-particle":"","parse-names":false,"suffix":""},{"dropping-particle":"","family":"Achilles","given":"Charles M.","non-dropping-particle":"","parse-names":false,"suffix":""},{"dropping-particle":"","family":"Reynolds","given":"John S.","non-dropping-particle":"","parse-names":false,"suffix":""},{"dropping-particle":"","family":"Achilles","given":"Susan H.","non-dropping-particle":"","parse-names":false,"suffix":""},{"dropping-particle":"","family":"Reeves","given":"Scott","non-dropping-particle":"","parse-names":false,"suffix":""},{"dropping-particle":"","family":"Lewin","given":"Simon","non-dropping-particle":"","parse-names":false,"suffix":""},{"dropping-particle":"","family":"Espin","given":"Sherry","non-dropping-particle":"","parse-names":false,"suffix":""},{"dropping-particle":"","family":"Zwarenstein","given":"Merrick","non-dropping-particle":"","parse-names":false,"suffix":""},{"dropping-particle":"","family":"Brown","given":"Cathy Carlton G.","non-dropping-particle":"","parse-names":false,"suffix":""},{"dropping-particle":"","family":"CLARK","given":"D. A.","non-dropping-particle":"","parse-names":false,"suffix":""},{"dropping-particle":"","family":"Nyhus","given":"Andreas","non-dropping-particle":"","parse-names":false,"suffix":""},{"dropping-particle":"","family":"Sjöström","given":"Kristofer","non-dropping-particle":"","parse-names":false,"suffix":""},{"dropping-particle":"","family":"Usselman","given":"Charlotte W. Nina S. Stachenfeld Jeffrey R. Bender","non-dropping-particle":"","parse-names":false,"suffix":""},{"dropping-particle":"","family":"CES","given":"","non-dropping-particle":"","parse-names":false,"suffix":""},{"dropping-particle":"","family":"Nutley","given":"Sandra","non-dropping-particle":"","parse-names":false,"suffix":""},{"dropping-particle":"","family":"Boaz","given":"Annette","non-dropping-particle":"","parse-names":false,"suffix":""},{"dropping-particle":"","family":"Davies","given":"Huw","non-dropping-particle":"","parse-names":false,"suffix":""},{"dropping-particle":"","family":"Fraser","given":"Alec","non-dropping-particle":"","parse-names":false,"suffix":""},{"dropping-particle":"","family":"Philp","given":"Ian","non-dropping-particle":"","parse-names":false,"suffix":""},{"dropping-particle":"","family":"Brainin","given":"Michael","non-dropping-particle":"","parse-names":false,"suffix":""},{"dropping-particle":"","family":"Walker","given":"Marion F.","non-dropping-particle":"","parse-names":false,"suffix":""},{"dropping-particle":"","family":"Ward","given":"Anthony B.","non-dropping-particle":"","parse-names":false,"suffix":""},{"dropping-particle":"","family":"Gillard","given":"Patrick","non-dropping-particle":"","parse-names":false,"suffix":""},{"dropping-particle":"","family":"Shields","given":"Alan L.","non-dropping-particle":"","parse-names":false,"suffix":""},{"dropping-particle":"","family":"Norrving","given":"Bo","non-dropping-particle":"","parse-names":false,"suffix":""},{"dropping-particle":"","family":"Logan","given":"Jo","non-dropping-particle":"","parse-names":false,"suffix":""},{"dropping-particle":"","family":"Harrison","given":"Margaret B.","non-dropping-particle":"","parse-names":false,"suffix":""},{"dropping-particle":"","family":"Graham","given":"Ian D.","non-dropping-particle":"","parse-names":false,"suffix":""},{"dropping-particle":"","family":"Dunn","given":"Kathy","non-dropping-particle":"","parse-names":false,"suffix":""},{"dropping-particle":"","family":"Bissonnette","given":"Janice","non-dropping-particle":"","parse-names":false,"suffix":""},{"dropping-particle":"","family":"Logan","given":"Jo","non-dropping-particle":"","parse-names":false,"suffix":""},{"dropping-particle":"","family":"Martins","given":"Rita Pabst Ricardo Silveira","non-dropping-particle":"","parse-names":false,"suffix":""},{"dropping-particle":"","family":"Xavier","given":"Wescley Silva","non-dropping-particle":"","parse-names":false,"suffix":""},{"dropping-particle":"","family":"Souza Filho","given":"Osmar Vieira","non-dropping-particle":"De","parse-names":false,"suffix":""},{"dropping-particle":"","family":"Martins","given":"Guilherme Silveira","non-dropping-particle":"","parse-names":false,"suffix":""},{"dropping-particle":"","family":"Marques","given":"Alexander Fernandes","non-dropping-particle":"","parse-names":false,"suffix":""},{"dropping-particle":"","family":"Marques","given":"Alexander Fernandes","non-dropping-particle":"","parse-names":false,"suffix":""},{"dropping-particle":"","family":"Tando","given":"Flavio Amilton Camba","non-dropping-particle":"","parse-names":false,"suffix":""},{"dropping-particle":"","family":"Matos","given":"José","non-dropping-particle":"","parse-names":false,"suffix":""},{"dropping-particle":"","family":"Rodrigues","given":"Ricardo Gomes","non-dropping-particle":"","parse-names":false,"suffix":""},{"dropping-particle":"","family":"Menchik","given":"Carlos R","non-dropping-particle":"","parse-names":false,"suffix":""},{"dropping-particle":"","family":"De","given":"Gestão Estratégica","non-dropping-particle":"","parse-names":false,"suffix":""},{"dropping-particle":"de","family":"Campos","given":"Fernando Celso","non-dropping-particle":"","parse-names":false,"suffix":""},{"dropping-particle":"","family":"Belhot","given":"Renato Vairo","non-dropping-particle":"","parse-names":false,"suffix":""},{"dropping-particle":"","family":"Do","given":"Universidade","non-dropping-particle":"","parse-names":false,"suffix":""},{"dropping-particle":"","family":"Catarinense","given":"Planalto","non-dropping-particle":"","parse-names":false,"suffix":""},{"dropping-particle":"","family":"Ricardo","given":"Luiz","non-dropping-particle":"","parse-names":false,"suffix":""},{"dropping-particle":"","family":"Oliveira","given":"Helvio Frank Hamann D E","non-dropping-particle":"","parse-names":false,"suffix":""},{"dropping-particle":"","family":"Conjunto","given":"Curso D E Estado-maior","non-dropping-particle":"","parse-names":false,"suffix":""},{"dropping-particle":"","family":"Canhoto","given":"Pedro","non-dropping-particle":"","parse-names":false,"suffix":""},{"dropping-particle":"","family":"Jesus","given":"Marco","non-dropping-particle":"","parse-names":false,"suffix":""},{"dropping-particle":"","family":"Ramos","given":"Célia Crista","non-dropping-particle":"","parse-names":false,"suffix":""},{"dropping-particle":"","family":"De","given":"Curso Claudia","non-dropping-particle":"","parse-names":false,"suffix":""},{"dropping-particle":"","family":"Militar","given":"Administração","non-dropping-particle":"","parse-names":false,"suffix":""},{"dropping-particle":"","family":"Luís","given":"Aspirante-Aluno","non-dropping-particle":"","parse-names":false,"suffix":""},{"dropping-particle":"","family":"Branco","given":"Miguel Jorge","non-dropping-particle":"","parse-names":false,"suffix":""},{"dropping-particle":"","family":"Torre","given":"Sílvia","non-dropping-particle":"","parse-names":false,"suffix":""},{"dropping-particle":"","family":"Sampaio","given":"Paulo","non-dropping-particle":"","parse-names":false,"suffix":""},{"dropping-particle":"","family":"Pereira","given":"Guilherme","non-dropping-particle":"","parse-names":false,"suffix":""},{"dropping-particle":"de","family":"Carvalho","given":"Maria Sameiro Marly Monteiro","non-dropping-particle":"","parse-names":false,"suffix":""},{"dropping-particle":"","family":"Telhada","given":"José","non-dropping-particle":"","parse-names":false,"suffix":""},{"dropping-particle":"","family":"Paisana","given":"António","non-dropping-particle":"","parse-names":false,"suffix":""},{"dropping-particle":"","family":"Paixão","given":"Paulo","non-dropping-particle":"","parse-names":false,"suffix":""},{"dropping-particle":"","family":"Fonseca","given":"Albertino","non-dropping-particle":"","parse-names":false,"suffix":""},{"dropping-particle":"","family":"Santriono Refki","given":"Rusdianto Rustam","non-dropping-particle":"","parse-names":false,"suffix":""},{"dropping-particle":"","family":"Pinto","given":"Ricardo João Nobre","non-dropping-particle":"","parse-names":false,"suffix":""},{"dropping-particle":"","family":"Aqüicultura","given":"Programa D E Pós-graduação E M","non-dropping-particle":"","parse-names":false,"suffix":""},{"dropping-particle":"","family":"Donalek","given":"Julie G","non-dropping-particle":"","parse-names":false,"suffix":""},{"dropping-particle":"","family":"Soldwisch","given":"Sandie","non-dropping-particle":"","parse-names":false,"suffix":""},{"dropping-particle":"","family":"Coesão","given":"Elementos D E","non-dropping-particle":"","parse-names":false,"suffix":""},{"dropping-particle":"","family":"Moreira","given":"Marco Antonio","non-dropping-particle":"","parse-names":false,"suffix":""},{"dropping-particle":"","family":"Fernandes","given":"Roberto Fabiano","non-dropping-particle":"","parse-names":false,"suffix":""},{"dropping-particle":"","family":"Federal","given":"Universidade","non-dropping-particle":"","parse-names":false,"suffix":""},{"dropping-particle":"","family":"Catarina","given":"De Santa E Santa","non-dropping-particle":"","parse-names":false,"suffix":""},{"dropping-particle":"","family":"Gerais","given":"Dados","non-dropping-particle":"","parse-names":false,"suffix":""},{"dropping-particle":"","family":"SILVA","given":"SC da Sheldon William","non-dropping-particle":"","parse-names":false,"suffix":""},{"dropping-particle":"","family":"Learning","given":"Be The","non-dropping-particle":"","parse-names":false,"suffix":""},{"dropping-particle":"","family":"Baxto","given":"Welinton","non-dropping-particle":"","parse-names":false,"suffix":""},{"dropping-particle":"","family":"Carneiro","given":"Vânia Lúcia Quintão","non-dropping-particle":"","parse-names":false,"suffix":""},{"dropping-particle":"","family":"Karakose","given":"Mehmet","non-dropping-particle":"","parse-names":false,"suffix":""},{"dropping-particle":"","family":"Lima","given":"Rebeca Fernandes Ferreira","non-dropping-particle":"","parse-names":false,"suffix":""},{"dropping-particle":"de","family":"Morais","given":"Normanda Araujo","non-dropping-particle":"","parse-names":false,"suffix":""},{"dropping-particle":"","family":"Bibliográfico","given":"Gerenciador","non-dropping-particle":"","parse-names":false,"suffix":""},{"dropping-particle":"","family":"Vlachopoulos","given":"Panos","non-dropping-particle":"","parse-names":false,"suffix":""},{"dropping-particle":"","family":"Jan","given":"Shazia K.","non-dropping-particle":"","parse-names":false,"suffix":""},{"dropping-particle":"","family":"Lockyer","given":"Lori","non-dropping-particle":"","parse-names":false,"suffix":""},{"dropping-particle":"","family":"Shah","given":"Raj Kapur","non-dropping-particle":"","parse-names":false,"suffix":""},{"dropping-particle":"","family":"Barkas","given":"Linda Anne","non-dropping-particle":"","parse-names":false,"suffix":""},{"dropping-particle":"","family":"Kocdar","given":"Serpil","non-dropping-particle":"","parse-names":false,"suffix":""},{"dropping-particle":"","family":"Karadeniz","given":"Abdulkadir","non-dropping-particle":"","parse-names":false,"suffix":""},{"dropping-particle":"","family":"Goksel","given":"Nil","non-dropping-particle":"","parse-names":false,"suffix":""},{"dropping-particle":"","family":"Lenardt","given":"Maria Helena","non-dropping-particle":"","parse-names":false,"suffix":""},{"dropping-particle":"","family":"Matassoli","given":"Roberta","non-dropping-particle":"","parse-names":false,"suffix":""},{"dropping-particle":"","family":"Flach","given":"Duran","non-dropping-particle":"","parse-names":false,"suffix":""},{"dropping-particle":"","family":"Techio","given":"Leila Regina","non-dropping-particle":"","parse-names":false,"suffix":""},{"dropping-particle":"","family":"Pillon","given":"Ana Elisa","non-dropping-particle":"","parse-names":false,"suffix":""},{"dropping-particle":"","family":"Pinto","given":"Juliana Martins","non-dropping-particle":"","parse-names":false,"suffix":""},{"dropping-particle":"","family":"Neri","given":"Anita Liberalesso","non-dropping-particle":"","parse-names":false,"suffix":""},{"dropping-particle":"","family":"Pillon","given":"Ana Elisa","non-dropping-particle":"","parse-names":false,"suffix":""},{"dropping-particle":"","family":"Techio","given":"Leila Regina","non-dropping-particle":"","parse-names":false,"suffix":""},{"dropping-particle":"","family":"Baldessar","given":"Maria José","non-dropping-particle":"","parse-names":false,"suffix":""},{"dropping-particle":"","family":"Federal","given":"Universidade","non-dropping-particle":"","parse-names":false,"suffix":""},{"dropping-particle":"","family":"Catarina","given":"De Santa E Santa","non-dropping-particle":"","parse-names":false,"suffix":""},{"dropping-particle":"","family":"Ppgegc","given":"Conhecimento","non-dropping-particle":"","parse-names":false,"suffix":""},{"dropping-particle":"Van","family":"Eck","given":"Nees Jan","non-dropping-particle":"","parse-names":false,"suffix":""},{"dropping-particle":"","family":"Waltman","given":"Ludo","non-dropping-particle":"","parse-names":false,"suffix":""},{"dropping-particle":"","family":"Lewis","given":"Marianne W.","non-dropping-particle":"","parse-names":false,"suffix":""},{"dropping-particle":"","family":"Grimes","given":"Andrew J.","non-dropping-particle":"","parse-names":false,"suffix":""},{"dropping-particle":"","family":"Ppgegc","given":"Conhecimento","non-dropping-particle":"","parse-names":false,"suffix":""},{"dropping-particle":"","family":"Federal","given":"Universidade","non-dropping-particle":"","parse-names":false,"suffix":""},{"dropping-particle":"","family":"Catarina","given":"De Santa E Santa","non-dropping-particle":"","parse-names":false,"suffix":""},{"dropping-particle":"","family":"Universit","given":"Biblioteca","non-dropping-particle":"","parse-names":false,"suffix":""},{"dropping-particle":"","family":"Itens","given":"Principais","non-dropping-particle":"","parse-names":false,"suffix":""},{"dropping-particle":"","family":"Revis","given":"Relatar","non-dropping-particle":"","parse-names":false,"suffix":""},{"dropping-particle":"","family":"Uma","given":"Prisma","non-dropping-particle":"","parse-names":false,"suffix":""},{"dropping-particle":"","family":"I","given":"Eduardo Guedes","non-dropping-particle":"","parse-names":false,"suffix":""},{"dropping-particle":"","family":"I","given":"Antonio Egidio Nardi","non-dropping-particle":"","parse-names":false,"suffix":""},{"dropping-particle":"","family":"Melo","given":"Flávia","non-dropping-particle":"","parse-names":false,"suffix":""},{"dropping-particle":"","family":"LEITE","given":"Campos Caio Cesar Lemes","non-dropping-particle":"","parse-names":false,"suffix":""},{"dropping-particle":"","family":"Ii","given":"Sergio Machado","non-dropping-particle":"","parse-names":false,"suffix":""},{"dropping-particle":"","family":"Lucia","given":"Anna","non-dropping-particle":"","parse-names":false,"suffix":""},{"dropping-particle":"","family":"I","given":"Spear King","non-dropping-particle":"","parse-names":false,"suffix":""},{"dropping-particle":"de","family":"Souza","given":"MV de Márcio Vieira Marcela Tavares De Márcio Viera De Vieira","non-dropping-particle":"","parse-names":false,"suffix":""},{"dropping-particle":"","family":"Dias","given":"Michelly","non-dropping-particle":"","parse-names":false,"suffix":""},{"dropping-particle":"de","family":"Carvalho","given":"Rachel De Ruth Raquel Nascimento","non-dropping-particle":"","parse-names":false,"suffix":""},{"dropping-particle":"","family":"Costello","given":"Eamon","non-dropping-particle":"","parse-names":false,"suffix":""},{"dropping-particle":"","family":"Brown","given":"Mark","non-dropping-particle":"","parse-names":false,"suffix":""},{"dropping-particle":"","family":"Nic","given":"Mairéad","non-dropping-particle":"","parse-names":false,"suffix":""},{"dropping-particle":"","family":"Mhichíl","given":"Giolla","non-dropping-particle":"","parse-names":false,"suffix":""},{"dropping-particle":"","family":"Zhang","given":"Jingjing","non-dropping-particle":"","parse-names":false,"suffix":""},{"dropping-particle":"","family":"Donenberg","given":"Jennifer Glenna","non-dropping-particle":"","parse-names":false,"suffix":""},{"dropping-particle":"","family":"Fetters","given":"Linda","non-dropping-particle":"","parse-names":false,"suffix":""},{"dropping-particle":"","family":"Johnson","given":"Robert","non-dropping-particle":"","parse-names":false,"suffix":""},{"dropping-particle":"","family":"Evans","given":"Jenna M","non-dropping-particle":"","parse-names":false,"suffix":""},{"dropping-particle":"","family":"Brown","given":"Adalsteinn","non-dropping-particle":"","parse-names":false,"suffix":""},{"dropping-particle":"","family":"Baker","given":"G Ross","non-dropping-particle":"","parse-names":false,"suffix":""},{"dropping-particle":"","family":"Moyson","given":"Stéphane","non-dropping-particle":"","parse-names":false,"suffix":""},{"dropping-particle":"","family":"Raaphorst","given":"Nadine","non-dropping-particle":"","parse-names":false,"suffix":""},{"dropping-particle":"","family":"Groeneveld","given":"Sandra","non-dropping-particle":"","parse-names":false,"suffix":""},{"dropping-particle":"Van De","family":"Walle","given":"Steven","non-dropping-particle":"","parse-names":false,"suffix":""},{"dropping-particle":"","family":"Andrea","given":"Profa","non-dropping-particle":"","parse-names":false,"suffix":""},{"dropping-particle":"","family":"Steil","given":"Valéria","non-dropping-particle":"","parse-names":false,"suffix":""},{"dropping-particle":"","family":"Lucia","given":"Jane","non-dropping-particle":"","parse-names":false,"suffix":""},{"dropping-particle":"","family":"Santos","given":"Silva","non-dropping-particle":"","parse-names":false,"suffix":""},{"dropping-particle":"","family":"Tabajara","given":"Cleverson","non-dropping-particle":"","parse-names":false,"suffix":""},{"dropping-particle":"","family":"Missen","given":"Karen","non-dropping-particle":"","parse-names":false,"suffix":""},{"dropping-particle":"","family":"Mckenna","given":"Lisa","non-dropping-particle":"","parse-names":false,"suffix":""},{"dropping-particle":"","family":"Beauchamp","given":"Alison","non-dropping-particle":"","parse-names":false,"suffix":""},{"dropping-particle":"","family":"Doolen","given":"Jessica","non-dropping-particle":"","parse-names":false,"suffix":""},{"dropping-particle":"","family":"Nicholls","given":"Rachel","non-dropping-particle":"","parse-names":false,"suffix":""},{"dropping-particle":"","family":"Perry","given":"Lin","non-dropping-particle":"","parse-names":false,"suffix":""},{"dropping-particle":"","family":"Duffield","given":"Christine","non-dropping-particle":"","parse-names":false,"suffix":""},{"dropping-particle":"","family":"Gallagher","given":"Robyn","non-dropping-particle":"","parse-names":false,"suffix":""},{"dropping-particle":"","family":"Pierce","given":"Heather","non-dropping-particle":"","parse-names":false,"suffix":""},{"dropping-particle":"","family":"Tong","given":"Allison","non-dropping-particle":"","parse-names":false,"suffix":""},{"dropping-particle":"","family":"Flemming","given":"Kate","non-dropping-particle":"","parse-names":false,"suffix":""},{"dropping-particle":"","family":"McInnes","given":"Elizabeth","non-dropping-particle":"","parse-names":false,"suffix":""},{"dropping-particle":"","family":"Oliver","given":"Sandy","non-dropping-particle":"","parse-names":false,"suffix":""},{"dropping-particle":"","family":"Craig","given":"Jonathan","non-dropping-particle":"","parse-names":false,"suffix":""},{"dropping-particle":"","family":"Reierson Draugalis","given":"Jolaine","non-dropping-particle":"","parse-names":false,"suffix":""},{"dropping-particle":"","family":"Coons","given":"Stephen Joel","non-dropping-particle":"","parse-names":false,"suffix":""},{"dropping-particle":"","family":"Plaza","given":"Cecilia M","non-dropping-particle":"","parse-names":false,"suffix":""},{"dropping-particle":"","family":"Whetten","given":"D. a.","non-dropping-particle":"","parse-names":false,"suffix":""},{"dropping-particle":"","family":"Webster","given":"Jane","non-dropping-particle":"","parse-names":false,"suffix":""},{"dropping-particle":"","family":"Watson","given":"Richard T","non-dropping-particle":"","parse-names":false,"suffix":""},{"dropping-particle":"","family":"Tharyan","given":"Prathap","non-dropping-particle":"","parse-names":false,"suffix":""},{"dropping-particle":"","family":"Harden","given":"Angela","non-dropping-particle":"","parse-names":false,"suffix":""},{"dropping-particle":"","family":"Thomas","given":"James","non-dropping-particle":"","parse-names":false,"suffix":""},{"dropping-particle":"","family":"Cargo","given":"Margaret","non-dropping-particle":"","parse-names":false,"suffix":""},{"dropping-particle":"","family":"Harris","given":"Janet","non-dropping-particle":"","parse-names":false,"suffix":""},{"dropping-particle":"","family":"Pantoja","given":"Tomas","non-dropping-particle":"","parse-names":false,"suffix":""},{"dropping-particle":"","family":"Flemming","given":"Kate","non-dropping-particle":"","parse-names":false,"suffix":""},{"dropping-particle":"","family":"Booth","given":"Andrew","non-dropping-particle":"","parse-names":false,"suffix":""},{"dropping-particle":"","family":"Garside","given":"Ruth","non-dropping-particle":"","parse-names":false,"suffix":""},{"dropping-particle":"","family":"Hannes","given":"Karin","non-dropping-particle":"","parse-names":false,"suffix":""},{"dropping-particle":"","family":"Noyes","given":"Jane","non-dropping-particle":"","parse-names":false,"suffix":""},{"dropping-particle":"","family":"Siddaway","given":"Andy P.","non-dropping-particle":"","parse-names":false,"suffix":""},{"dropping-particle":"","family":"Wood","given":"Alex M.","non-dropping-particle":"","parse-names":false,"suffix":""},{"dropping-particle":"V.","family":"Hedges","given":"Larry","non-dropping-particle":"","parse-names":false,"suffix":""},{"dropping-particle":"","family":"Cleyle","given":"S.","non-dropping-particle":"","parse-names":false,"suffix":""},{"dropping-particle":"","family":"Booth","given":"Andrew","non-dropping-particle":"","parse-names":false,"suffix":""},{"dropping-particle":"","family":"Stela","given":"Grupo","non-dropping-particle":"","parse-names":false,"suffix":""},{"dropping-particle":"","family":"Maia","given":"Flavia","non-dropping-particle":"","parse-names":false,"suffix":""},{"dropping-particle":"","family":"Corporativo","given":"Portal","non-dropping-particle":"","parse-names":false,"suffix":""},{"dropping-particle":"","family":"Cooke","given":"Alison","non-dropping-particle":"","parse-names":false,"suffix":""},{"dropping-particle":"","family":"Smith","given":"David E Debbie","non-dropping-particle":"","parse-names":false,"suffix":""},{"dropping-particle":"","family":"Booth","given":"Andrew","non-dropping-particle":"","parse-names":false,"suffix":""},{"dropping-particle":"","family":"Esper","given":"Aulina Judith Folle","non-dropping-particle":"","parse-names":false,"suffix":""},{"dropping-particle":"","family":"Pesquisa","given":"Tipos D E","non-dropping-particle":"","parse-names":false,"suffix":""},{"dropping-particle":"","family":"Produz","given":"D E Base","non-dropping-particle":"","parse-names":false,"suffix":""},{"dropping-particle":"","family":"Produz","given":"D E Base","non-dropping-particle":"","parse-names":false,"suffix":""},{"dropping-particle":"","family":"Produz","given":"Q U E","non-dropping-particle":"","parse-names":false,"suffix":""},{"dropping-particle":"","family":"Avançados","given":"Estudos","non-dropping-particle":"","parse-names":false,"suffix":""},{"dropping-particle":"","family":"Wainer","given":"Jacques","non-dropping-particle":"","parse-names":false,"suffix":""},{"dropping-particle":"","family":"Novoa Barsottini","given":"Claudia G.","non-dropping-particle":"","parse-names":false,"suffix":""},{"dropping-particle":"","family":"Lacerda","given":"Danilo","non-dropping-particle":"","parse-names":false,"suffix":""},{"dropping-particle":"","family":"Magalhães de Marco","given":"Leandro Rodrigues","non-dropping-particle":"","parse-names":false,"suffix":""},{"dropping-particle":"","family":"Freitas","given":"Ricardo","non-dropping-particle":"","parse-names":false,"suffix":""},{"dropping-particle":"","family":"Personalidade","given":"De","non-dropping-particle":"","parse-names":false,"suffix":""},{"dropping-particle":"","family":"Em","given":"Programa D E Pós-graduação","non-dropping-particle":"","parse-names":false,"suffix":""},{"dropping-particle":"","family":"Teóricos","given":"Princípios","non-dropping-particle":"","parse-names":false,"suffix":""},{"dropping-particle":"","family":"Da","given":"Básicos","non-dropping-particle":"","parse-names":false,"suffix":""},{"dropping-particle":"","family":"Mídia","given":"Área D E","non-dropping-particle":"","parse-names":false,"suffix":""},{"dropping-particle":"","family":"Conhecimento","given":"D O","non-dropping-particle":"","parse-names":false,"suffix":""},{"dropping-particle":"","family":"Kirchof","given":"Edgar Roberto","non-dropping-particle":"","parse-names":false,"suffix":""},{"dropping-particle":"","family":"Gaylarde","given":"Christine Claire","non-dropping-particle":"","parse-names":false,"suffix":""},{"dropping-particle":"de","family":"Sousa","given":"Richard Perassi Luiz","non-dropping-particle":"","parse-names":false,"suffix":""},{"dropping-particle":"","family":"Federal","given":"Universidade","non-dropping-particle":"","parse-names":false,"suffix":""},{"dropping-particle":"","family":"Catarina","given":"De Santa E Santa","non-dropping-particle":"","parse-names":false,"suffix":""},{"dropping-particle":"","family":"Pavanati","given":"Iandra","non-dropping-particle":"","parse-names":false,"suffix":""},{"dropping-particle":"","family":"Federal","given":"Universidade","non-dropping-particle":"","parse-names":false,"suffix":""},{"dropping-particle":"","family":"Catarina","given":"De Santa E Santa","non-dropping-particle":"","parse-names":false,"suffix":""},{"dropping-particle":"","family":"Federal","given":"Universidade","non-dropping-particle":"","parse-names":false,"suffix":""},{"dropping-particle":"","family":"Catarina","given":"De Santa E Santa","non-dropping-particle":"","parse-names":false,"suffix":""},{"dropping-particle":"","family":"Educação","given":"U M A","non-dropping-particle":"","parse-names":false,"suffix":""},{"dropping-particle":"","family":"Rede","given":"E M","non-dropping-particle":"","parse-names":false,"suffix":""},{"dropping-particle":"","family":"Perassi","given":"Richard","non-dropping-particle":"","parse-names":false,"suffix":""},{"dropping-particle":"De","family":"Sousa","given":"Luiz","non-dropping-particle":"","parse-names":false,"suffix":""},{"dropping-particle":"","family":"Rodrigues","given":"Thiago Meneghel","non-dropping-particle":"","parse-names":false,"suffix":""},{"dropping-particle":"","family":"Campus","given":"Ufsc","non-dropping-particle":"","parse-names":false,"suffix":""},{"dropping-particle":"","family":"Lacerda","given":"Mário Roberto Miranda","non-dropping-particle":"","parse-names":false,"suffix":""},{"dropping-particle":"","family":"Rissi","given":"Maurício","non-dropping-particle":"","parse-names":false,"suffix":""},{"dropping-particle":"","family":"Nakayama","given":"Marina Keiko","non-dropping-particle":"","parse-names":false,"suffix":""},{"dropping-particle":"","family":"Spanhol","given":"Fernando José","non-dropping-particle":"","parse-names":false,"suffix":""},{"dropping-particle":"","family":"Fialho","given":"Francisco Antonio Pereira","non-dropping-particle":"","parse-names":false,"suffix":""},{"dropping-particle":"","family":"Pacheco","given":"Andressa Sasaki Vasques","non-dropping-particle":"","parse-names":false,"suffix":""},{"dropping-particle":"da","family":"Silva","given":"Andreza Regina Lopes","non-dropping-particle":"","parse-names":false,"suffix":""},{"dropping-particle":"","family":"Druziani","given":"Cássio Frederico Moreira","non-dropping-particle":"","parse-names":false,"suffix":""},{"dropping-particle":"","family":"Motter","given":"Rose Maria Belim","non-dropping-particle":"","parse-names":false,"suffix":""},{"dropping-particle":"","family":"Catapan","given":"Araci Hack","non-dropping-particle":"","parse-names":false,"suffix":""},{"dropping-particle":"","family":"Spanhol","given":"Fernando José","non-dropping-particle":"","parse-names":false,"suffix":""},{"dropping-particle":"","family":"Giglio","given":"Kamil","non-dropping-particle":"","parse-names":false,"suffix":""},{"dropping-particle":"","family":"Perassi","given":"Richard","non-dropping-particle":"","parse-names":false,"suffix":""},{"dropping-particle":"","family":"SILVA","given":"SC da Sheldon William","non-dropping-particle":"","parse-names":false,"suffix":""},{"dropping-particle":"","family":"Beche","given":"RCE","non-dropping-particle":"","parse-names":false,"suffix":""},{"dropping-particle":"de","family":"Souza","given":"MV de Márcio Vieira Marcela Tavares De Márcio Viera De Vieira","non-dropping-particle":"","parse-names":false,"suffix":""},{"dropping-particle":"","family":"Universa","given":"U O L","non-dropping-particle":"","parse-names":false,"suffix":""},{"dropping-particle":"","family":"Nonaka","given":"Ikujiro","non-dropping-particle":"","parse-names":false,"suffix":""},{"dropping-particle":"","family":"Konno","given":"Noboru","non-dropping-particle":"","parse-names":false,"suffix":""},{"dropping-particle":"De","family":"Souza","given":"Carlos Alberto","non-dropping-particle":"","parse-names":false,"suffix":""},{"dropping-particle":"","family":"Elisa","given":"Ofelia","non-dropping-particle":"","parse-names":false,"suffix":""},{"dropping-particle":"","family":"Morales","given":"Torres","non-dropping-particle":"","parse-names":false,"suffix":""},{"dropping-particle":"","family":"Kevenhörster","given":"Paul","non-dropping-particle":"","parse-names":false,"suffix":""},{"dropping-particle":"","family":"Fantauzzi","given":"Elizabeth (e-professor)","non-dropping-particle":"","parse-names":false,"suffix":""},{"dropping-particle":"","family":"Ostrom","given":"Elinor","non-dropping-particle":"","parse-names":false,"suffix":""},{"dropping-particle":"","family":"Perassi","given":"Professores Richard","non-dropping-particle":"","parse-names":false,"suffix":""},{"dropping-particle":"","family":"Fialho","given":"Francisco Antonio Pereira","non-dropping-particle":"","parse-names":false,"suffix":""},{"dropping-particle":"de","family":"Souza","given":"MV de Márcio Vieira Marcela Tavares De Márcio Viera De Vieira","non-dropping-particle":"","parse-names":false,"suffix":""},{"dropping-particle":"","family":"Disciplina","given":"Objetivo D A","non-dropping-particle":"","parse-names":false,"suffix":""},{"dropping-particle":"","family":"Peri","given":"Os","non-dropping-particle":"","parse-names":false,"suffix":""},{"dropping-particle":"","family":"Ostrom","given":"Elinor","non-dropping-particle":"","parse-names":false,"suffix":""},{"dropping-particle":"","family":"Federal","given":"Universidade","non-dropping-particle":"","parse-names":false,"suffix":""},{"dropping-particle":"","family":"Catarina","given":"De Santa E Santa","non-dropping-particle":"","parse-names":false,"suffix":""},{"dropping-particle":"","family":"Mareze","given":"Paulo Henrique","non-dropping-particle":"","parse-names":false,"suffix":""},{"dropping-particle":"","family":"Garcia","given":"Fabiane Maia","non-dropping-particle":"","parse-names":false,"suffix":""},{"dropping-particle":"","family":"Estêvão","given":"Carlos","non-dropping-particle":"","parse-names":false,"suffix":""},{"dropping-particle":"","family":"Ponte","given":"KMA","non-dropping-particle":"","parse-names":false,"suffix":""},{"dropping-particle":"","family":"Borges","given":"MCLA","non-dropping-particle":"","parse-names":false,"suffix":""},{"dropping-particle":"","family":"Editor","given":"General","non-dropping-particle":"","parse-names":false,"suffix":""},{"dropping-particle":"","family":"Bulmer","given":"Martin","non-dropping-particle":"","parse-names":false,"suffix":""},{"dropping-particle":"","family":"Alvarez","given":"Caio","non-dropping-particle":"","parse-names":false,"suffix":""},{"dropping-particle":"","family":"Allwood","given":"Carl Martin","non-dropping-particle":"","parse-names":false,"suffix":""},{"dropping-particle":"","family":"CRESWEU","given":"John W","non-dropping-particle":"","parse-names":false,"suffix":""},{"dropping-particle":"","family":"Garrard","given":"Judith","non-dropping-particle":"","parse-names":false,"suffix":""},{"dropping-particle":"","family":"Métodos","given":"Disciplina","non-dropping-particle":"","parse-names":false,"suffix":""},{"dropping-particle":"","family":"Em","given":"D E Pesquisa","non-dropping-particle":"","parse-names":false,"suffix":""},{"dropping-particle":"","family":"Egc","given":"E G C","non-dropping-particle":"","parse-names":false,"suffix":""},{"dropping-particle":"","family":"Aproveitamento","given":"Potencialidade D E","non-dropping-particle":"","parse-names":false,"suffix":""},{"dropping-particle":"","family":"Luz","given":"D A","non-dropping-particle":"","parse-names":false,"suffix":""},{"dropping-particle":"","family":"Métodos","given":"Disciplina","non-dropping-particle":"","parse-names":false,"suffix":""},{"dropping-particle":"","family":"Em","given":"D E Pesquisa","non-dropping-particle":"","parse-names":false,"suffix":""},{"dropping-particle":"","family":"Egc","given":"E G C","non-dropping-particle":"","parse-names":false,"suffix":""},{"dropping-particle":"","family":"Goles","given":"Tim","non-dropping-particle":"","parse-names":false,"suffix":""},{"dropping-particle":"","family":"Hirschheim","given":"Rudy","non-dropping-particle":"","parse-names":false,"suffix":""},{"dropping-particle":"","family":"Creswell","given":"John W.","non-dropping-particle":"","parse-names":false,"suffix":""},{"dropping-particle":"","family":"Federal","given":"Governo","non-dropping-particle":"","parse-names":false,"suffix":""},{"dropping-particle":"de","family":"Oliveira","given":"Maxwell D M Ferreira","non-dropping-particle":"","parse-names":false,"suffix":""},{"dropping-particle":"","family":"Cechinel","given":"Cristian","non-dropping-particle":"","parse-names":false,"suffix":""},{"dropping-particle":"","family":"Todavia","given":"I","non-dropping-particle":"","parse-names":false,"suffix":""},{"dropping-particle":"","family":"Márcio","given":"Prof","non-dropping-particle":"","parse-names":false,"suffix":""},{"dropping-particle":"De","family":"Souza","given":"Vieira","non-dropping-particle":"","parse-names":false,"suffix":""},{"dropping-particle":"","family":"Gonçalves","given":"Prof Alexandre L","non-dropping-particle":"","parse-names":false,"suffix":""},{"dropping-particle":"","family":"Universidade","given":"Associacao","non-dropping-particle":"","parse-names":false,"suffix":""},{"dropping-particle":"","family":"Rede","given":"E M","non-dropping-particle":"","parse-names":false,"suffix":""},{"dropping-particle":"","family":"Teixeira","given":"Clarissa Stefani Sttefani","non-dropping-particle":"","parse-names":false,"suffix":""},{"dropping-particle":"de","family":"Souza","given":"MV de Márcio Vieira Marcela Tavares De Márcio Viera De Vieira","non-dropping-particle":"","parse-names":false,"suffix":""},{"dropping-particle":"da","family":"Rosa","given":"Luziana Quadros","non-dropping-particle":"","parse-names":false,"suffix":""},{"dropping-particle":"","family":"Dark","given":"Going","non-dropping-particle":"","parse-names":false,"suffix":""},{"dropping-particle":"","family":"Farbiarz","given":"Jackeline Lima","non-dropping-particle":"","parse-names":false,"suffix":""},{"dropping-particle":"","family":"Farbiarz","given":"Alexandre","non-dropping-particle":"","parse-names":false,"suffix":""},{"dropping-particle":"","family":"Hemais","given":"Barbara Jane Wilcox","non-dropping-particle":"","parse-names":false,"suffix":""},{"dropping-particle":"","family":"Circular","given":"Segunda","non-dropping-particle":"","parse-names":false,"suffix":""},{"dropping-particle":"","family":"Escolar","given":"Psicologia","non-dropping-particle":"","parse-names":false,"suffix":""},{"dropping-particle":"","family":"Navarro","given":"Aidil Soares","non-dropping-particle":"","parse-names":false,"suffix":""},{"dropping-particle":"","family":"Access","given":"Open","non-dropping-particle":"","parse-names":false,"suffix":""},{"dropping-particle":"","family":"Federal","given":"Universidade","non-dropping-particle":"","parse-names":false,"suffix":""},{"dropping-particle":"","family":"Catarina","given":"De Santa E Santa","non-dropping-particle":"","parse-names":false,"suffix":""},{"dropping-particle":"","family":"Federal","given":"Blico","non-dropping-particle":"","parse-names":false,"suffix":""},{"dropping-particle":"","family":"Deliberativos","given":"O S","non-dropping-particle":"","parse-names":false,"suffix":""},{"dropping-particle":"","family":"Campus","given":"Centrais","non-dropping-particle":"","parse-names":false,"suffix":""},{"dropping-particle":"","family":"Cep","given":"Trindade","non-dropping-particle":"","parse-names":false,"suffix":""},{"dropping-particle":"","family":"Telefones","given":"S C","non-dropping-particle":"","parse-names":false,"suffix":""},{"dropping-particle":"","family":"Universit","given":"Campus","non-dropping-particle":"","parse-names":false,"suffix":""},{"dropping-particle":"","family":"Cep","given":"Trindade","non-dropping-particle":"","parse-names":false,"suffix":""},{"dropping-particle":"","family":"Telefone","given":"S C","non-dropping-particle":"","parse-names":false,"suffix":""},{"dropping-particle":"","family":"Tomitch","given":"Maria Braga","non-dropping-particle":"","parse-names":false,"suffix":""},{"dropping-particle":"","family":"Mays","given":"Nicholas","non-dropping-particle":"","parse-names":false,"suffix":""},{"dropping-particle":"","family":"Pope","given":"Catherine","non-dropping-particle":"","parse-names":false,"suffix":""},{"dropping-particle":"","family":"CASP","given":"","non-dropping-particle":"","parse-names":false,"suffix":""},{"dropping-particle":"","family":"Alves","given":"Guilherme","non-dropping-particle":"","parse-names":false,"suffix":""},{"dropping-particle":"","family":"Marim","given":"Maria Izabel","non-dropping-particle":"","parse-names":false,"suffix":""},{"dropping-particle":"","family":"Duarte","given":"Pita","non-dropping-particle":"","parse-names":false,"suffix":""},{"dropping-particle":"","family":"Freitas","given":"Nemésio","non-dropping-particle":"","parse-names":false,"suffix":""},{"dropping-particle":"","family":"Filho","given":"Duarte","non-dropping-particle":"","parse-names":false,"suffix":""},{"dropping-particle":"","family":"Campbell","given":"R.","non-dropping-particle":"","parse-names":false,"suffix":""},{"dropping-particle":"","family":"Pound","given":"P.","non-dropping-particle":"","parse-names":false,"suffix":""},{"dropping-particle":"","family":"Morgan","given":"M.","non-dropping-particle":"","parse-names":false,"suffix":""},{"dropping-particle":"","family":"Daker-White","given":"G.","non-dropping-particle":"","parse-names":false,"suffix":""},{"dropping-particle":"","family":"Britten","given":"N.","non-dropping-particle":"","parse-names":false,"suffix":""},{"dropping-particle":"","family":"Pill","given":"R.","non-dropping-particle":"","parse-names":false,"suffix":""},{"dropping-particle":"","family":"Yardley","given":"L.","non-dropping-particle":"","parse-names":false,"suffix":""},{"dropping-particle":"","family":"Pope","given":"Catherine","non-dropping-particle":"","parse-names":false,"suffix":""},{"dropping-particle":"","family":"Donovan","given":"J.","non-dropping-particle":"","parse-names":false,"suffix":""},{"dropping-particle":"","family":"Watanuki","given":"Hugo Martinelli","non-dropping-particle":"","parse-names":false,"suffix":""},{"dropping-particle":"de","family":"Nadae","given":"Jeniffer","non-dropping-particle":"","parse-names":false,"suffix":""},{"dropping-particle":"de","family":"Carvalho","given":"Maria Sameiro Marly Monteiro","non-dropping-particle":"","parse-names":false,"suffix":""},{"dropping-particle":"","family":"Moraes","given":"Renato de Oliveira","non-dropping-particle":"","parse-names":false,"suffix":""},{"dropping-particle":"","family":"Domain","given":"Topic","non-dropping-particle":"","parse-names":false,"suffix":""},{"dropping-particle":"","family":"Occupation","given":"Credentials","non-dropping-particle":"","parse-names":false,"suffix":""},{"dropping-particle":"","family":"Experience","given":"Gender","non-dropping-particle":"","parse-names":false,"suffix":""},{"dropping-particle":"","family":"Method","given":"Sampling","non-dropping-particle":"","parse-names":false,"suffix":""},{"dropping-particle":"","family":"Setting","given":"Non-participation Setting","non-dropping-particle":"","parse-names":false,"suffix":""},{"dropping-particle":"","family":"Data","given":"Duration","non-dropping-particle":"","parse-names":false,"suffix":""},{"dropping-particle":"","family":"No","given":"Item","non-dropping-particle":"","parse-names":false,"suffix":""},{"dropping-particle":"","family":"Questions","given":"Guide","non-dropping-particle":"","parse-names":false,"suffix":""},{"dropping-particle":"","family":"Reported","given":"Description","non-dropping-particle":"","parse-names":false,"suffix":""},{"dropping-particle":"","family":"No","given":"Page","non-dropping-particle":"","parse-names":false,"suffix":""},{"dropping-particle":"","family":"Barnett-Page","given":"Elaine","non-dropping-particle":"","parse-names":false,"suffix":""},{"dropping-particle":"","family":"Thomas","given":"James","non-dropping-particle":"","parse-names":false,"suffix":""},{"dropping-particle":"","family":"Cochrane Community","given":"","non-dropping-particle":"","parse-names":false,"suffix":""},{"dropping-particle":"","family":"Krenkel","given":"Scheila","non-dropping-particle":"","parse-names":false,"suffix":""},{"dropping-particle":"","family":"Moré","given":"Carmen Leontina Ojeda Ocampo","non-dropping-particle":"","parse-names":false,"suffix":""},{"dropping-particle":"","family":"Correia","given":"Filipa","non-dropping-particle":"","parse-names":false,"suffix":""},{"dropping-particle":"","family":"Santos","given":"Catarina","non-dropping-particle":"","parse-names":false,"suffix":""},{"dropping-particle":"","family":"Quaresma","given":"Cláudia","non-dropping-particle":"","parse-names":false,"suffix":""},{"dropping-particle":"","family":"Fonseca","given":"Maria","non-dropping-particle":"","parse-names":false,"suffix":""},{"dropping-particle":"","family":"Flach","given":"R. M. D.","non-dropping-particle":"","parse-names":false,"suffix":""},{"dropping-particle":"","family":"Deslandes","given":"S. F.","non-dropping-particle":"","parse-names":false,"suffix":""},{"dropping-particle":"","family":"Casas","given":"ALL","non-dropping-particle":"","parse-names":false,"suffix":""},{"dropping-particle":"","family":"Pinheiro","given":"WM","non-dropping-particle":"","parse-names":false,"suffix":""},{"dropping-particle":"","family":"Isaac","given":"Osama","non-dropping-particle":"","parse-names":false,"suffix":""},{"dropping-particle":"","family":"Aldholay","given":"Adnan","non-dropping-particle":"","parse-names":false,"suffix":""},{"dropping-particle":"","family":"Abdullah","given":"Zaini","non-dropping-particle":"","parse-names":false,"suffix":""},{"dropping-particle":"","family":"Ramayah","given":"T.","non-dropping-particle":"","parse-names":false,"suffix":""},{"dropping-particle":"","family":"Tabajara","given":"Cleverson","non-dropping-particle":"","parse-names":false,"suffix":""},{"dropping-particle":"","family":"Ppgegc","given":"Conhecimento","non-dropping-particle":"","parse-names":false,"suffix":""},{"dropping-particle":"","family":"Ensino","given":"Plano D E","non-dropping-particle":"","parse-names":false,"suffix":""},{"dropping-particle":"","family":"Steil","given":"Andrea Valéria","non-dropping-particle":"","parse-names":false,"suffix":""},{"dropping-particle":"De","family":"Farias","given":"Giovanni Ferreira","non-dropping-particle":"","parse-names":false,"suffix":""},{"dropping-particle":"","family":"Jenkins","given":"Henry","non-dropping-particle":"","parse-names":false,"suffix":""},{"dropping-particle":"","family":"Green","given":"Joshua","non-dropping-particle":"","parse-names":false,"suffix":""},{"dropping-particle":"","family":"Ford","given":"Sam","non-dropping-particle":"","parse-names":false,"suffix":""},{"dropping-particle":"","family":"Gnigler","given":"Lucas Miguel","non-dropping-particle":"","parse-names":false,"suffix":""},{"dropping-particle":"","family":"Anderson","given":"Chris","non-dropping-particle":"","parse-names":false,"suffix":""},{"dropping-particle":"","family":"Bianchi","given":"Ana Maria","non-dropping-particle":"","parse-names":false,"suffix":""},{"dropping-particle":"","family":"Economia","given":"Guia D E","non-dropping-particle":"","parse-names":false,"suffix":""},{"dropping-particle":"","family":"Nunes","given":"Lucyene Lopes da Silva Todesco","non-dropping-particle":"","parse-names":false,"suffix":""},{"dropping-particle":"da","family":"Rosa","given":"Luziana Quadros","non-dropping-particle":"","parse-names":false,"suffix":""},{"dropping-particle":"de","family":"Souza","given":"MV de Márcio Vieira Marcela Tavares De Márcio Viera De Vieira","non-dropping-particle":"","parse-names":false,"suffix":""},{"dropping-particle":"","family":"Spanhol","given":"Fernando José","non-dropping-particle":"","parse-names":false,"suffix":""},{"dropping-particle":"","family":"Jornalísticos","given":"G P Gêneros","non-dropping-particle":"","parse-names":false,"suffix":""},{"dropping-particle":"","family":"Wen","given":"Hua","non-dropping-particle":"","parse-names":false,"suffix":""},{"dropping-particle":"","family":"Wen","given":"Hua","non-dropping-particle":"","parse-names":false,"suffix":""},{"dropping-particle":"","family":"Hubbard","given":"Jeffrey M","non-dropping-particle":"","parse-names":false,"suffix":""},{"dropping-particle":"","family":"Hubbard","given":"Jeffrey M","non-dropping-particle":"","parse-names":false,"suffix":""},{"dropping-particle":"","family":"Rakela","given":"Benjamin","non-dropping-particle":"","parse-names":false,"suffix":""},{"dropping-particle":"","family":"Rakela","given":"Benjamin","non-dropping-particle":"","parse-names":false,"suffix":""},{"dropping-particle":"","family":"Linhoff","given":"Michael W","non-dropping-particle":"","parse-names":false,"suffix":""},{"dropping-particle":"","family":"Linhoff","given":"Michael W","non-dropping-particle":"","parse-names":false,"suffix":""},{"dropping-particle":"","family":"Mandel","given":"Gail","non-dropping-particle":"","parse-names":false,"suffix":""},{"dropping-particle":"","family":"Mandel","given":"Gail","non-dropping-particle":"","parse-names":false,"suffix":""},{"dropping-particle":"","family":"Brehm","given":"Paul","non-dropping-particle":"","parse-names":false,"suffix":""},{"dropping-particle":"","family":"Brehm","given":"Paul","non-dropping-particle":"","parse-names":false,"suffix":""},{"dropping-particle":"","family":"Steinert","given":"Monica Érika Pardin","non-dropping-particle":"","parse-names":false,"suffix":""},{"dropping-particle":"","family":"Barros","given":"Marcelo Paes","non-dropping-particle":"De","parse-names":false,"suffix":""},{"dropping-particle":"","family":"Pereira","given":"Mirtes Campos","non-dropping-particle":"","parse-names":false,"suffix":""},{"dropping-particle":"","family":"Valente","given":"Armando","non-dropping-particle":"","parse-names":false,"suffix":""},{"dropping-particle":"","family":"Pedro Schiehl","given":"Edson","non-dropping-particle":"","parse-names":false,"suffix":""},{"dropping-particle":"","family":"Gasparini","given":"Isabela","non-dropping-particle":"","parse-names":false,"suffix":""},{"dropping-particle":"","family":"Ivan Schneider","given":"Elton","non-dropping-particle":"","parse-names":false,"suffix":""},{"dropping-particle":"","family":"Renate Frose Suhr","given":"Inge","non-dropping-particle":"","parse-names":false,"suffix":""},{"dropping-particle":"","family":"Marise","given":"Juliane","non-dropping-particle":"","parse-names":false,"suffix":""},{"dropping-particle":"","family":"Pereira Castanheira –","given":"Nelson","non-dropping-particle":"","parse-names":false,"suffix":""},{"dropping-particle":"","family":"Inovadora Educação Superior","given":"Experiência","non-dropping-particle":"","parse-names":false,"suffix":""},{"dropping-particle":"","family":"Brynjolfsson","given":"Erik","non-dropping-particle":"","parse-names":false,"suffix":""},{"dropping-particle":"","family":"Sloan","given":"Da","non-dropping-particle":"","parse-names":false,"suffix":""},{"dropping-particle":"","family":"Oahl","given":"A","non-dropping-particle":"","parse-names":false,"suffix":""},{"dropping-particle":"","family":"Martin","given":"Timothy","non-dropping-particle":"","parse-names":false,"suffix":""},{"dropping-particle":"","family":"Belhot","given":"Renato Vairo","non-dropping-particle":"","parse-names":false,"suffix":""},{"dropping-particle":"","family":"Okada","given":"Alexandra","non-dropping-particle":"","parse-names":false,"suffix":""},{"dropping-particle":"","family":"Deliddo","given":"Anna","non-dropping-particle":"","parse-names":false,"suffix":""},{"dropping-particle":"","family":"Profundas","given":"A S","non-dropping-particle":"","parse-names":false,"suffix":""},{"dropping-particle":"","family":"Educa","given":"N A","non-dropping-particle":"","parse-names":false,"suffix":""},{"dropping-particle":"","family":"Advogados","given":"Costa","non-dropping-particle":"","parse-names":false,"suffix":""},{"dropping-particle":"","family":"Presencial","given":"Prova","non-dropping-particle":"","parse-names":false,"suffix":""},{"dropping-particle":"","family":"Demanda","given":"Sob","non-dropping-particle":"","parse-names":false,"suffix":""},{"dropping-particle":"","family":"Rabelo","given":"Por Raphael","non-dropping-particle":"","parse-names":false,"suffix":""},{"dropping-particle":"","family":"Complementares","given":"Critérios","non-dropping-particle":"","parse-names":false,"suffix":""},{"dropping-particle":"","family":"Net","given":"Carlos Demantova","non-dropping-particle":"","parse-names":false,"suffix":""},{"dropping-particle":"","family":"Maryjulianolong","given":"Rose","non-dropping-particle":"","parse-names":false,"suffix":""},{"dropping-particle":"","family":"Teixeira","given":"Clarissa Stefani Sttefani","non-dropping-particle":"","parse-names":false,"suffix":""},{"dropping-particle":"","family":"Cristina","given":"Ana","non-dropping-particle":"","parse-names":false,"suffix":""},{"dropping-particle":"","family":"Fialho","given":"Francisco Antonio Pereira","non-dropping-particle":"","parse-names":false,"suffix":""},{"dropping-particle":"","family":"Abel","given":"Mara","non-dropping-particle":"","parse-names":false,"suffix":""},{"dropping-particle":"","family":"Sandro","given":"</w:instrText>
            </w:r>
            <w:r w:rsidRPr="00242688">
              <w:rPr>
                <w:rFonts w:ascii="Times New Roman" w:eastAsia="Times New Roman" w:hAnsi="Times New Roman" w:cs="Times New Roman"/>
                <w:sz w:val="20"/>
                <w:szCs w:val="20"/>
                <w:lang w:val="fr-CA" w:eastAsia="fr-FR"/>
              </w:rPr>
              <w:instrText>","non-dropping-particle":"","parse-names":false,"suffix":""},{"dropping-particle":"","family":"Fiorini","given":"Rama","non-dropping-particle":"","parse-names":false,"suffix":""},{"dropping-particle":"","family":"Resumo","given":"</w:instrText>
            </w:r>
            <w:r w:rsidRPr="00242688">
              <w:rPr>
                <w:rFonts w:ascii="Times New Roman" w:eastAsia="Times New Roman" w:hAnsi="Times New Roman" w:cs="Times New Roman"/>
                <w:sz w:val="20"/>
                <w:szCs w:val="20"/>
                <w:lang w:val="fr-CA" w:eastAsia="fr-FR"/>
              </w:rPr>
              <w:instrText></w:instrText>
            </w:r>
            <w:r w:rsidRPr="00242688">
              <w:rPr>
                <w:rFonts w:ascii="Times New Roman" w:eastAsia="Times New Roman" w:hAnsi="Times New Roman" w:cs="Times New Roman"/>
                <w:sz w:val="20"/>
                <w:szCs w:val="20"/>
                <w:lang w:val="fr-CA" w:eastAsia="fr-FR"/>
              </w:rPr>
              <w:instrText>","non-dropping-particle":"","parse-names":false,"suffix":""},{"dropping-particle":"","family":"Morgan","given":"Gareth","non-dropping-particle":"","parse-names":false,"suffix":""},{"dropping-particle":"","family":"Hansen","given":"Morten T","non-dropping-particle":"","parse-names":false,"suffix":""},{"dropping-particle":"","family":"Nohria","given":"Nitin","non-dropping-particle":"","parse-names":false,"suffix":""},{"dropping-particle":"","family":"Tierney","given":"Thomas","non-dropping-particle":"","parse-names":false,"suffix":""},{"dropping-particle":"","family":"Presencial","given":"Prova","non-dropping-particle":"","parse-names":false,"suffix":""},{"dropping-particle":"","family":"Morgan","given":"Gareth","non-dropping-particle":"","parse-names":false,"suffix":""},{"dropping-particle":"","family":"Smircich","given":"Linda","non-dropping-particle":"","parse-names":false,"suffix":""},{"dropping-particle":"","family":"Niguém","given":"João","non-dropping-particle":"","parse-names":false,"suffix":""},{"dropping-particle":"","family":"Overview","given":"An","non-dropping-particle":"","parse-names":false,"suffix":""},{"dropping-particle":"","family":"Process","given":"Writing","non-dropping-particle":"","parse-names":false,"suffix":""},{"dropping-particle":"","family":"Morgan","given":"Gareth","non-dropping-particle":"","parse-names":false,"suffix":""},{"dropping-particle":"","family":"Kneller","given":"George F.","non-dropping-particle":"","parse-names":false,"suffix":""},{"dropping-particle":"","family":"Morgan","given":"Gareth","non-dropping-particle":"","parse-names":false,"suffix":""},{"dropping-particle":"","family":"Kiriachek","given":"Soraya Gabriela","non-dropping-particle":"","parse-names":false,"suffix":""},{"dropping-particle":"","family":"Carvalho","given":"Lucas","non-dropping-particle":"","parse-names":false,"suffix":""},{"dropping-particle":"De","family":"Azevedo","given":"Basilio","non-dropping-particle":"","parse-names":false,"suffix":""},{"dropping-particle":"","family":"Lambais","given":"Marcio Rodrigues","non-dropping-particle":"","parse-names":false,"suffix":""},{"dropping-particle":"","family":"Botelho","given":"Louise Lira Roedel","non-dropping-particle":"","parse-names":false,"suffix":""},{"dropping-particle":"","family":"Cunha","given":"Cristiano Castro de Almeida","non-dropping-particle":"","parse-names":false,"suffix":""},{"dropping-particle":"","family":"Macedo","given":"Marcelo","non-dropping-particle":"","parse-names":false,"suffix":""},{"dropping-particle":"","family":"LOHSE","given":"E. ALAN","non-dropping-particle":"","parse-names":false,"suffix":""},{"dropping-particle":"","family":"Lgr","given":"Cristiano Cunha","non-dropping-particle":"","parse-names":false,"suffix":""},{"dropping-particle":"","family":"BartN.Green, DC, MSEd, DACBSPa, ClaireD.Johnson, DC, MSEd, DACBSPb, AlanAdams, DC, MS, MSEd","given":"DACBN","non-dropping-particle":"","parse-names":false,"suffix":""},{"dropping-particle":"","family":"Pereira","given":"Larissa Espíndola Machado","non-dropping-particle":"","parse-names":false,"suffix":""},{"dropping-particle":"","family":"Azevedo","given":"F","non-dropping-particle":"","parse-names":false,"suffix":""},{"dropping-particle":"","family":"Bryman","given":"Alan","non-dropping-particle":"","parse-names":false,"suffix":""},{"dropping-particle":"","family":"Bell","given":"Emma","non-dropping-particle":"","parse-names":false,"suffix":""},{"dropping-particle":"","family":"Rf","given":"Sampaio","non-dropping-particle":"","parse-names":false,"suffix":""},{"dropping-particle":"","family":"Mancini Mc","given":"E","non-dropping-particle":"","parse-names":false,"suffix":""},{"dropping-particle":"","family":"Robin","given":"Whittemore","non-dropping-particle":"","parse-names":false,"suffix":""},{"dropping-particle":"","family":"Kathleen","given":"Knafl","non-dropping-particle":"","parse-names":false,"suffix":""},{"dropping-particle":"","family":"Creswell","given":"John W.","non-dropping-particle":"","parse-names":false,"suffix":""},{"dropping-particle":"","family":"Síndico","given":"Sérgio Ricardo F","non-dropping-particle":"","parse-names":false,"suffix":""},{"dropping-particle":"","family":"Baseada","given":"Medicina","non-dropping-particle":"","parse-names":false,"suffix":""},{"dropping-particle":"","family":"Evidências","given":"E M","non-dropping-particle":"","parse-names":false,"suffix":""},{"dropping-particle":"","family":"Informação","given":"Fontes D E","non-dropping-particle":"","parse-names":false,"suffix":""},{"dropping-particle":"","family":"Mbe","given":"E M","non-dropping-particle":"","parse-names":false,"suffix":""},{"dropping-particle":"","family":"Em","given":"Busca","non-dropping-particle":"","parse-names":false,"suffix":""},{"dropping-particle":"","family":"Randolph","given":"Justus J","non-dropping-particle":"","parse-names":false,"suffix":""},{"dropping-particle":"","family":"One","given":"Part","non-dropping-particle":"","parse-names":false,"suffix":""},{"dropping-particle":"","family":"Creswell","given":"John W.","non-dropping-particle":"","parse-names":false,"suffix":""},{"dropping-particle":"","family":"Green","given":"Bartn","non-dropping-particle":"","parse-names":false,"suffix":""},{"dropping-particle":"","family":"Johnson","given":"Claired","non-dropping-particle":"","parse-names":false,"suffix":""},{"dropping-particle":"","family":"Whittemore","given":"Robin","non-dropping-particle":"","parse-names":false,"suffix":""},{"dropping-particle":"","family":"Merriam","given":"Sharan B.","non-dropping-particle":"","parse-names":false,"suffix":""},{"dropping-particle":"","family":"Cunha","given":"Prof Cristiano J C A","non-dropping-particle":"","parse-names":false,"suffix":""},{"dropping-particle":"","family":"Bash","given":"Eleanor","non-dropping-particle":"","parse-names":false,"suffix":""},{"dropping-particle":"","family":"TRIVIÑOS","given":"A. N. S.","non-dropping-particle":"","parse-names":false,"suffix":""},{"dropping-particle":"","family":"Maxwell","given":"Joseph","non-dropping-particle":"","parse-names":false,"suffix":""},{"dropping-particle":"","family":"Chettiparamb","given":"Angelique","non-dropping-particle":"","parse-names":false,"suffix":""},{"dropping-particle":"","family":"Creswell","given":"John W.","non-dropping-particle":"","parse-names":false,"suffix":""},{"dropping-particle":"","family":"Partir","given":"Teorias A","non-dropping-particle":"","parse-names":false,"suffix":""},{"dropping-particle":"","family":"Paradigmas","given":"D E Multiplos","non-dropping-particle":"","parse-names":false,"suffix":""},{"dropping-particle":"","family":"Lewis","given":"Marianne W.","non-dropping-particle":"","parse-names":false,"suffix":""},{"dropping-particle":"","family":"Grimes","given":"Andrew J.","non-dropping-particle":"","parse-names":false,"suffix":""},{"dropping-particle":"","family":"Bruun","given":"Henrik","non-dropping-particle":"","parse-names":false,"suffix":""},{"dropping-particle":"","family":"Hukkinen","given":"Janne","non-dropping-particle":"","parse-names":false,"suffix":""},{"dropping-particle":"","family":"Huutoniemi","given":"Katri","non-dropping-particle":"","parse-names":false,"suffix":""},{"dropping-particle":"","family":"Klein","given":"Julie Thompson","non-dropping-particle":"","parse-names":false,"suffix":""},{"dropping-particle":"","family":"Lewis","given":"Marianne W.","non-dropping-particle":"","parse-names":false,"suffix":""},{"dropping-particle":"","family":"Grimes","given":"Andrew J.","non-dropping-particle":"","parse-names":false,"suffix":""},{"dropping-particle":"","family":"Vanlente","given":"H.","non-dropping-particle":"","parse-names":false,"suffix":""},{"dropping-particle":"","family":"Hessels","given":"Laurens K.","non-dropping-particle":"","parse-names":false,"suffix":""},{"dropping-particle":"","family":"Torraco","given":"Richard J.","non-dropping-particle":"","parse-names":false,"suffix":""},{"dropping-particle":"De","family":"Pesquisa","given":"Métodos","non-dropping-particle":"","parse-names":false,"suffix":""},{"dropping-particle":"","family":"Eales","given":"S. A.","non-dropping-particle":"","parse-names":false,"suffix":""},{"dropping-particle":"","family":"Wynn-Williams","given":"C. G.","non-dropping-particle":"","parse-names":false,"suffix":""},{"dropping-particle":"","family":"Duncan","given":"W. D.","non-dropping-particle":"","parse-names":false,"suffix":""},{"dropping-particle":"","family":"Sommerman","given":"Américo","non-dropping-particle":"","parse-names":false,"suffix":""},{"dropping-particle":"","family":"Hessels","given":"Laurens K.","non-dropping-particle":"","parse-names":false,"suffix":""},{"dropping-particle":"","family":"Lente","given":"Harro","non-dropping-particle":"van","parse-names":false,"suffix":""},{"dropping-particle":"","family":"Zoltowski","given":"Ana Paula Couto","non-dropping-particle":"","parse-names":false,"suffix":""},{"dropping-particle":"","family":"Costa","given":"Angelo Brandelli","non-dropping-particle":"","parse-names":false,"suffix":""},{"dropping-particle":"","family":"Teixeira","given":"Marco Antônio Pereira","non-dropping-particle":"","parse-names":false,"suffix":""},{"dropping-particle":"","family":"Koller","given":"Silvia Helena","non-dropping-particle":"","parse-names":false,"suffix":""},{"dropping-particle":"","family":"la Cuesta-Benjumea","given":"Carmen","non-dropping-particle":"de","parse-names":false,"suffix":""},{"dropping-particle":"","family":"Henriques","given":"Maria Adriana","non-dropping-particle":"","parse-names":false,"suffix":""},{"dropping-particle":"","family":"Abad-Corpa","given":"Eva","non-dropping-particle":"","parse-names":false,"suffix":""},{"dropping-particle":"","family":"Roe","given":"Brenda","non-dropping-particle":"","parse-names":false,"suffix":""},{"dropping-particle":"","family":"Orts-Cortés","given":"María Isabel","non-dropping-particle":"","parse-names":false,"suffix":""},{"dropping-particle":"","family":"Lidón-Cerezuela","given":"Beatriz","non-dropping-particle":"","parse-names":false,"suffix":""},{"dropping-particle":"","family":"Avendaño-Céspedes","given":"Almudena","non-dropping-particle":"","parse-names":false,"suffix":""},{"dropping-particle":"","family":"Oliver-Carbonell","given":"José Luís","non-dropping-particle":"","parse-names":false,"suffix":""},{"dropping-particle":"","family":"Sánchez-Ardila","given":"Carmen","non-dropping-particle":"","parse-names":false,"suffix":""},{"dropping-particle":"","family":"Hovey","given":"Susan","non-dropping-particle":"","parse-names":false,"suffix":""},{"dropping-particle":"","family":"Dyck","given":"Mary J.","non-dropping-particle":"","parse-names":false,"suffix":""},{"dropping-particle":"","family":"Reese","given":"Cynthia","non-dropping-particle":"","parse-names":false,"suffix":""},{"dropping-particle":"","family":"Kim","given":"Myoung Jin","non-dropping-particle":"","parse-names":false,"suffix":""},{"dropping-particle":"","family":"Científico","given":"Painel","non-dropping-particle":"","parse-names":false,"suffix":""},{"dropping-particle":"","family":"Mestrado","given":"E G C","non-dropping-particle":"","parse-names":false,"suffix":""},{"dropping-particle":"","family":"Pachecoroberto","given":"Roberto C S","non-dropping-particle":"","parse-names":false,"suffix":""},{"dropping-particle":"","family":"Relato","given":"E G C","non-dropping-particle":"","parse-names":false,"suffix":""},{"dropping-particle":"","family":"Pacheco","given":"Prof Roberto C S","non-dropping-particle":"","parse-names":false,"suffix":""},{"dropping-particle":"","family":"Pacheco","given":"Roberto C S","non-dropping-particle":"","parse-names":false,"suffix":""},{"dropping-particle":"","family":"Selig Francisco Fialho Gregorio Varvakis Roberto Pacheco Loja","given":"Paulo","non-dropping-particle":"","parse-names":false,"suffix":""},{"dropping-particle":"","family":"Pacheco","given":"Roberto C S","non-dropping-particle":"","parse-names":false,"suffix":""},{"dropping-particle":"","family":"Ensino","given":"Plano D E","non-dropping-particle":"","parse-names":false,"suffix":""},{"dropping-particle":"","family":"Egc","given":"D Isciplina","non-dropping-particle":"","parse-names":false,"suffix":""},{"dropping-particle":"","family":"Seminário","given":"M E","non-dropping-particle":"","parse-names":false,"suffix":""},{"dropping-particle":"","family":"Taylor","given":"S. J.","non-dropping-particle":"","parse-names":false,"suffix":""},{"dropping-particle":"","family":"Bogdan","given":"R.","non-dropping-particle":"","parse-names":false,"suffix":""},{"dropping-particle":"","family":"عامر","given":"د. وفاء محروس","non-dropping-particle":"","parse-names":false,"suffix":""},{"dropping-particle":"","family":"Prl","given":"Biil","non-dropping-particle":"","parse-names":false,"suffix":""},{"dropping-particle":"","family":"Romesín","given":"Humberto Maturana","non-dropping-particle":"","parse-names":false,"suffix":""},{"dropping-particle":"","family":"García","given":"Francisco J Varela","non-dropping-particle":"","parse-names":false,"suffix":""},{"dropping-particle":"","family":"Караштин","given":"А.Н.","non-dropping-particle":"","parse-names":false,"suffix":""},{"dropping-particle":"","family":"Шлюгаев","given":"Ю.В.","non-dropping-particle":"","parse-names":false,"suffix":""},{"dropping-particle":"","family":"Гуревич","given":"А.В.","non-dropping-particle":"","parse-names":false,"suffix":""},{"dropping-particle":"","family":"Duque-escobar","given":"Por Gonzalo","non-dropping-particle":"","parse-names":false,"suffix":""},{"dropping-particle":"","family":"Караштин","given":"А.Н.","non-dropping-particle":"","parse-names":false,"suffix":""},{"dropping-particle":"","family":"Шлюгаев","given":"Ю.В.","non-dropping-particle":"","parse-names":false,"suffix":""},{"dropping-particle":"","family":"Гуревич","given":"А.В.","non-dropping-particle":"","parse-names":false,"suffix":""},{"dropping-particle":"","family":"مختاري، پونه. شجاعي، معصومه. دانا، امير","given":"","non-dropping-particle":"","parse-names":false,"suffix":""},{"dropping-particle":"","family":"عامر","given":"د. وفاء محروس","non-dropping-particle":"","parse-names":false,"suffix":""},{"dropping-particle":"","family":"Geometry","given":"Riemannian","non-dropping-particle":"","parse-names":false,"suffix":""},{"dropping-particle":"","family":"Analysis","given":"Geometric","non-dropping-particle":"","parse-names":false,"suffix":""},{"dropping-particle":"la","family":"Federación","given":"Diario oficial de","non-dropping-particle":"","parse-names":false,"suffix":""},{"dropping-particle":"","family":"Geometry","given":"Riemannian","non-dropping-particle":"","parse-names":false,"suffix":""},{"dropping-particle":"","family":"Analysis","given":"Geometric","non-dropping-particle":"","parse-names":false,"suffix":""},{"dropping-particle":"","family":"Caldas","given":"Miguel P.","non-dropping-particle":"","parse-names":false,"suffix":""},{"dropping-particle":"","family":"others","given":"","non-dropping-particle":"","parse-names":false,"suffix":""},{"dropping-particle":"","family":"عامر","given":"د. وفاء محروس","non-dropping-particle":"","parse-names":false,"suffix":""},{"dropping-particle":"","family":"Cupani","given":"Alberto","non-dropping-particle":"","parse-names":false,"suffix":""},{"dropping-particle":"","family":"Geral","given":"Pesquisa","non-dropping-particle":"","parse-names":false,"suffix":""},{"dropping-particle":"","family":"Boaden","given":"Elizabeth Ellen","non-dropping-particle":"","parse-names":false,"suffix":""},{"dropping-particle":"","family":"Arsyad","given":"Lincolin","non-dropping-particle":"","parse-names":false,"suffix":""},{"dropping-particle":"","family":"Sodiq","given":"Amirus","non-dropping-particle":"","parse-names":false,"suffix":""},{"dropping-particle":"","family":"Geometry","given":"Riemannian","non-dropping-particle":"","parse-names":false,"suffix":""},{"dropping-particle":"","family":"Analysis","given":"Geometric","non-dropping-particle":"","parse-names":false,"suffix":""},{"dropping-particle":"","family":"عامر","given":"د. وفاء محروس","non-dropping-particle":"","parse-names":false,"suffix":""},{"dropping-particle":"","family":"Pillon","given":"Ana Elisa","non-dropping-particle":"","parse-names":false,"suffix":""},{"dropping-particle":"","family":"Techio","given":"Leila Regina","non-dropping-particle":"","parse-names":false,"suffix":""},{"dropping-particle":"","family":"عامر","given":"د. وفاء محروس","non-dropping-particle":"","parse-names":false,"suffix":""},{"dropping-particle":"","family":"Pereira","given":"Larissa Espíndola Machado","non-dropping-particle":"","parse-names":false,"suffix":""},{"dropping-particle":"","family":"Neri","given":"Professores","non-dropping-particle":"","parse-names":false,"suffix":""},{"dropping-particle":"","family":"Varvakis","given":"Gregório","non-dropping-particle":"","parse-names":false,"suffix":""},{"dropping-particle":"","family":"Smith","given":"David E Debbie","non-dropping-particle":"","parse-names":false,"suffix":""},{"dropping-particle":"","family":"Frank","given":"Jeremy","non-dropping-particle":"","parse-names":false,"suffix":""},{"dropping-particle":"","family":"Cushing","given":"William","non-dropping-particle":"","parse-names":false,"suffix":""},{"dropping-particle":"","family":"Neri","given":"Professores","non-dropping-particle":"","parse-names":false,"suffix":""},{"dropping-particle":"","family":"Varvakis","given":"Gregório","non-dropping-particle":"","parse-names":false,"suffix":""},{"dropping-particle":"","family":"Presencial","given":"Prova","non-dropping-particle":"","parse-names":false,"suffix":""},{"dropping-particle":"","family":"عامر","given":"د. وفاء محروس","non-dropping-particle":"","parse-names":false,"suffix":""},{"dropping-particle":"","family":"Geometry","given":"Riemannian","non-dropping-particle":"","parse-names":false,"suffix":""},{"dropping-particle":"","family":"Analysis","given":"Geometric","non-dropping-particle":"","parse-names":false,"suffix":""},{"dropping-particle":"","family":"عامر","given":"د. وفاء محروس","non-dropping-particle":"","parse-names":false,"suffix":""},{"dropping-particle":"","family":"Heewon Chang","given":"","non-dropping-particle":"","parse-names":false,"suffix":""},{"dropping-particle":"","family":"Carolyn","given":"","non-dropping-particle":"","parse-names":false,"suffix":""},{"dropping-particle":"","family":"Adams","given":"Tony E","non-dropping-particle":"","parse-names":false,"suffix":""},{"dropping-particle":"","family":"Bochner","given":"Arthur P","non-dropping-particle":"","parse-names":false,"suffix":""},{"dropping-particle":"","family":"Kim","given":"Paul","non-dropping-particle":"","parse-names":false,"suffix":""},{"dropping-particle":"","family":"Sorcar","given":"Piya","non-dropping-particle":"","parse-names":false,"suffix":""},{"dropping-particle":"","family":"Um","given":"Sujung","non-dropping-particle":"","parse-names":false,"suffix":""},{"dropping-particle":"","family":"Chung","given":"Heedoo","non-dropping-particle":"","parse-names":false,"suffix":""},{"dropping-particle":"","family":"Lee","given":"Young Sung","non-dropping-particle":"","parse-names":false,"suffix":""},{"dropping-particle":"","family":"Schaik","given":"Paul","non-dropping-particle":"van","parse-names":false,"suffix":""},{"dropping-particle":"","family":"Cheng","given":"Yuh-Ming","non-dropping-particle":"","parse-names":false,"suffix":""},{"dropping-particle":"","family":"Chen","given":"Lih-Shyang","non-dropping-particle":"","parse-names":false,"suffix":""},{"dropping-particle":"","family":"Huang","given":"Hui-Chung","non-dropping-particle":"","parse-names":false,"suffix":""},{"dropping-particle":"","family":"Weng","given":"Sheng-Feng","non-dropping-particle":"","parse-names":false,"suffix":""},{"dropping-particle":"","family":"Chen","given":"Yong-Guo","non-dropping-particle":"","parse-names":false,"suffix":""},{"dropping-particle":"","family":"Lin","given":"Chyi-Her","non-dropping-particle":"","parse-names":false,"suffix":""},{"dropping-particle":"","family":"Khatony","given":"Alireza","non-dropping-particle":"","parse-names":false,"suffix":""},{"dropping-particle":"","family":"Nayery","given":"Nahid Dehghan","non-dropping-particle":"","parse-names":false,"suffix":""},{"dropping-particle":"","family":"Ahmadi","given":"Fazlolaah","non-dropping-particle":"","parse-names":false,"suffix":""},{"dropping-particle":"","family":"Haghani","given":"Hamid","non-dropping-particle":"","parse-names":false,"suffix":""},{"dropping-particle":"","family":"Vehvilainen-Julkunen","given":"Katri","non-dropping-particle":"","parse-names":false,"suffix":""},{"dropping-particle":"","family":"Jose Perona","given":"Juan","non-dropping-particle":"","parse-names":false,"suffix":""},{"dropping-particle":"","family":"SOUZA","given":"Reginaldo da Silva","non-dropping-particle":"","parse-names":false,"suffix":""},{"dropping-particle":"","family":"SILVA","given":"SC da Sheldon William","non-dropping-particle":"","parse-names":false,"suffix":""},{"dropping-particle":"","family":"PORTUGAL JUNIOR","given":"Pedro dos Santos","non-dropping-particle":"","parse-names":false,"suffix":""},{"dropping-particle":"de","family":"OLIVEIRA","given":"Felipe Flausino","non-dropping-particle":"","parse-names":false,"suffix":""},{"dropping-particle":"","family":"Santos","given":"Faria","non-dropping-particle":"","parse-names":false,"suffix":""},{"dropping-particle":"","family":"Moreira","given":"João Pedro Gonçalves","non-dropping-particle":"","parse-names":false,"suffix":""},{"dropping-particle":"","family":"Fernandes","given":"António José Silva","non-dropping-particle":"","parse-names":false,"suffix":""},{"dropping-particle":"","family":"Domingos","given":"Fernando","non-dropping-particle":"","parse-names":false,"suffix":""},{"dropping-particle":"","family":"Sardinha","given":"José","non-dropping-particle":"","parse-names":false,"suffix":""},{"dropping-particle":"","family":"Graciele","given":"Fabíola","non-dropping-particle":"","parse-names":false,"suffix":""},{"dropping-particle":"","family":"Unioeste","given":"Besen","non-dropping-particle":"","parse-names":false,"suffix":""},{"dropping-particle":"","family":"Novaes","given":"Antonio Galvão","non-dropping-particle":"","parse-names":false,"suffix":""},{"dropping-particle":"","family":"Point","given":"Power","non-dropping-particle":"","parse-names":false,"suffix":""},{"dropping-particle":"","family":"Edição","given":"Nesta","non-dropping-particle":"","parse-names":false,"suffix":""},{"dropping-particle":"","family":"Oliveira","given":"Beatriz Brito","non-dropping-particle":"","parse-names":false,"suffix":""},{"dropping-particle":"","family":"Carravilla","given":"Maria Antónia","non-dropping-particle":"","parse-names":false,"suffix":""},{"dropping-particle":"","family":"Oliveira","given":"José Fernando","non-dropping-particle":"","parse-names":false,"suffix":""},{"dropping-particle":"","family":"Lock","given":"P Rodução D E L A M I B","non-dropping-particle":"","parse-names":false,"suffix":""},{"dropping-particle":"","family":"Fernandes","given":"António José Silva","non-dropping-particle":"","parse-names":false,"suffix":""},{"dropping-particle":"","family":"Ussman","given":"Ana Maria","non-dropping-particle":"","parse-names":false,"suffix":""},{"dropping-particle":"","family":"Luís","given":"Rod Washington","non-dropping-particle":"","parse-names":false,"suffix":""},{"dropping-particle":"","family":"Carlos","given":"Km São","non-dropping-particle":"","parse-names":false,"suffix":""},{"dropping-particle":"","family":"Cep","given":"S P","non-dropping-particle":"","parse-names":false,"suffix":""},{"dropping-particle":"","family":"Luís","given":"Rod Washington","non-dropping-particle":"","parse-names":false,"suffix":""},{"dropping-particle":"","family":"Carlos","given":"Km São","non-dropping-particle":"","parse-names":false,"suffix":""},{"dropping-particle":"","family":"Cep","given":"S P","non-dropping-particle":"","parse-names":false,"suffix":""},{"dropping-particle":"","family":"Autoridade Nacional de Segurança Rodoviária","given":"","non-dropping-particle":"","parse-names":false,"suffix":""},{"dropping-particle":"","family":"Pro","given":"Case Management","non-dropping-particle":"","parse-names":false,"suffix":""},{"dropping-particle":"","family":"Intelligent","given":"Scherer","non-dropping-particle":"","parse-names":false,"suffix":""},{"dropping-particle":"","family":"Systems","given":"Scheduling","non-dropping-particle":"","parse-names":false,"suffix":""},{"dropping-particle":"","family":"Sdjh","given":"S G I","non-dropping-particle":"","parse-names":false,"suffix":""},{"dropping-particle":"","family":"Hoffman","given":"Paul C.","non-dropping-particle":"","parse-names":false,"suffix":""},{"dropping-particle":"","family":"Harris","given":"Andrew","non-dropping-particle":"","parse-names":false,"suffix":""},{"dropping-particle":"","family":"Soban","given":"Danielle","non-dropping-particle":"","parse-names":false,"suffix":""},{"dropping-particle":"","family":"Smyth","given":"Beatrice M.","non-dropping-particle":"","parse-names":false,"suffix":""},{"dropping-particle":"","family":"Best","given":"Robert","non-dropping-particle":"","parse-names":false,"suffix":""},{"dropping-particle":"","family":"Monnerat","given":"Filipe","non-dropping-particle":"","parse-names":false,"suffix":""},{"dropping-particle":"","family":"Dias","given":"Joana","non-dropping-particle":"","parse-names":false,"suffix":""},{"dropping-particle":"","family":"Alves","given":"Maria João","non-dropping-particle":"","parse-names":false,"suffix":""},{"dropping-particle":"","family":"Turan","given":"Hasan Hüseyin","non-dropping-particle":"","parse-names":false,"suffix":""},{"dropping-particle":"","family":"Elsawah","given":"Sondoss","non-dropping-particle":"","parse-names":false,"suffix":""},{"dropping-particle":"","family":"Ryan","given":"Michael J.","non-dropping-particle":"","parse-names":false,"suffix":""},{"dropping-particle":"","family":"Shander","given":"Oleg","non-dropping-particle":"","parse-names":false,"suffix":""},{"dropping-particle":"","family":"Shumyk","given":"Danylo","non-dropping-particle":"","parse-names":false,"suffix":""},{"dropping-particle":"","family":"Shander","given":"Yuliya","non-dropping-particle":"","parse-names":false,"suffix":""},{"dropping-particle":"","family":"Ischuka","given":"Oksana","non-dropping-particle":"","parse-names":false,"suffix":""},{"dropping-particle":"","family":"Santana","given":"Lucas","non-dropping-particle":"","parse-names":false,"suffix":""},{"dropping-particle":"","family":"Mestre","given":"Silva","non-dropping-particle":"","parse-names":false,"suffix":""},{"dropping-particle":"","family":"Leite","given":"Isac","non-dropping-particle":"","parse-names":false,"suffix":""},{"dropping-particle":"","family":"Mec","given":"Engenharia","non-dropping-particle":"","parse-names":false,"suffix":""},{"dropping-particle":"","family":"Fran","given":"Walace Azevedo","non-dropping-particle":"","parse-names":false,"suffix":""},{"dropping-particle":"","family":"Mec","given":"Engenharia","non-dropping-particle":"","parse-names":false,"suffix":""},{"dropping-particle":"","family":"Azevedo","given":"Lucas","non-dropping-particle":"","parse-names":false,"suffix":""},{"dropping-particle":"","family":"Gradua","given":"Silva Lopes","non-dropping-particle":"","parse-names":false,"suffix":""},{"dropping-particle":"","family":"Mec","given":"Engenharia","non-dropping-particle":"","parse-names":false,"suffix":""},{"dropping-particle":"De","family":"Jesus","given":"Waldez","non-dropping-particle":"","parse-names":false,"suffix":""},{"dropping-particle":"","family":"Thales","given":"Santos","non-dropping-particle":"","parse-names":false,"suffix":""},{"dropping-particle":"","family":"Almeida","given":"Eduardo","non-dropping-particle":"","parse-names":false,"suffix":""},{"dropping-particle":"","family":"Leonardo","given":"Brito","non-dropping-particle":"","parse-names":false,"suffix":""},{"dropping-particle":"","family":"Nunes","given":"Cesar","non-dropping-particle":"","parse-names":false,"suffix":""},{"dropping-particle":"","family":"Bovolenta","given":"Fábio César","non-dropping-particle":"","parse-names":false,"suffix":""},{"dropping-particle":"","family":"Biaggioni","given":"Marco Antônio Martin","non-dropping-particle":"","parse-names":false,"suffix":""},{"dropping-particle":"","family":"Silva","given":"Eliciane Maria da Emmanuel Marques","non-dropping-particle":"","parse-names":false,"suffix":""},{"dropping-particle":"","family":"Nogueira","given":"Erika","non-dropping-particle":"","parse-names":false,"suffix":""},{"dropping-particle":"","family":"Couto","given":"Pirola","non-dropping-particle":"","parse-names":false,"suffix":""},{"dropping-particle":"","family":"Joel","given":"Emiliano","non-dropping-particle":"","parse-names":false,"suffix":""},{"dropping-particle":"","family":"Canese","given":"Estigarribia","non-dropping-particle":"","parse-names":false,"suffix":""},{"dropping-particle":"","family":"Bravo","given":"Pedro Miguel Lopes","non-dropping-particle":"","parse-names":false,"suffix":""},{"dropping-particle":"","family":"Carlos","given":"José João","non-dropping-particle":"","parse-names":false,"suffix":""},{"dropping-particle":"","family":"Rato","given":"Mourão","non-dropping-particle":"","parse-names":false,"suffix":""},{"dropping-particle":"","family":"Antonio","given":"Marco","non-dropping-particle":"","parse-names":false,"suffix":""},{"dropping-particle":"","family":"Chambi","given":"Barco","non-dropping-particle":"","parse-names":false,"suffix":""},{"dropping-particle":"de","family":"Oliveira","given":"Maxwell D M Ferreira","non-dropping-particle":"","parse-names":false,"suffix":""},{"dropping-particle":"","family":"Chandra","given":"Putri Ade","non-dropping-particle":"","parse-names":false,"suffix":""},{"dropping-particle":"","family":"Shaluhiyah","given":"Zahroh","non-dropping-particle":"","parse-names":false,"suffix":""},{"dropping-particle":"","family":"Cahyo","given":"Kusyogo","non-dropping-particle":"","parse-names":false,"suffix":""},{"dropping-particle":"","family":"Kesehatan","given":"Pendidikan","non-dropping-particle":"","parse-names":false,"suffix":""},{"dropping-particle":"","family":"Goyena","given":"Rodrigo","non-dropping-particle":"","parse-names":false,"suffix":""},{"dropping-particle":"","family":"Fallis","given":"A.G","non-dropping-particle":"","parse-names":false,"suffix":""},{"dropping-particle":"","family":"Mandayani","given":"Sri","non-dropping-particle":"","parse-names":false,"suffix":""},{"dropping-particle":"","family":"Hidayat","given":"Hilda","non-dropping-particle":"","parse-names":false,"suffix":""},{"dropping-particle":"","family":"Perilaku","given":"D A N","non-dropping-particle":"","parse-names":false,"suffix":""},{"dropping-particle":"","family":"Seksual","given":"Risiko","non-dropping-particle":"","parse-names":false,"suffix":""},{"dropping-particle":"V","family":"Di","given":"H I","non-dropping-particle":"","parse-names":false,"suffix":""},{"dropping-particle":"","family":"Khumsaen","given":"Natawan","non-dropping-particle":"","parse-names":false,"suffix":""},{"dropping-particle":"","family":"Prawesti","given":"Niken Ariska","non-dropping-particle":"","parse-names":false,"suffix":""},{"dropping-particle":"","family":"Purwaningsih","given":"Purwaningsih","non-dropping-particle":"","parse-names":false,"suffix":""},{"dropping-particle":"","family":"Armini","given":"Ni Ketut Alit","non-dropping-particle":"","parse-names":false,"suffix":""},{"dropping-particle":"","family":"Darmayanti. Y","given":"Darmayanti","non-dropping-particle":"","parse-names":false,"suffix":""},{"dropping-particle":"","family":"Sumitri","given":"Sumitri","non-dropping-particle":"","parse-names":false,"suffix":""},{"dropping-particle":"","family":"Ukhibul Mukhsinin","given":"JURUSAN ILMU KESEHATAN MASYARAKAT FAKULTAS ILMU KEOLAHRAGAAN 2016","non-dropping-particle":"","parse-names":false,"suffix":""},{"dropping-particle":"","family":"Mózo","given":"Beatriz Sanchez","non-dropping-particle":"","parse-names":false,"suffix":""},{"dropping-particle":"","family":"Kana","given":"Indah M.P","non-dropping-particle":"","parse-names":false,"suffix":""},{"dropping-particle":"","family":"Nayoan","given":"Christina R","non-dropping-particle":"","parse-names":false,"suffix":""},{"dropping-particle":"","family":"Limbu","given":"Ribka","non-dropping-particle":"","parse-names":false,"suffix":""},{"dropping-particle":"","family":"Amalia","given":"Rizka","non-dropping-particle":"","parse-names":false,"suffix":""},{"dropping-particle":"","family":"Sumartini","given":"Sri","non-dropping-particle":"","parse-names":false,"suffix":""},{"dropping-particle":"","family":"Sulastri","given":"Afianti","non-dropping-particle":"","parse-names":false,"suffix":""},{"dropping-particle":"","family":"Wulandari","given":"Yenni Apriana","non-dropping-particle":"","parse-names":false,"suffix":""},{"dropping-particle":"","family":"Suryani","given":"Nunuk","non-dropping-particle":"","parse-names":false,"suffix":""},{"dropping-particle":"","family":"Pamungkasari","given":"Eti Poncorini","non-dropping-particle":"","parse-names":false,"suffix":""},{"dropping-particle":"","family":"Jalanan","given":"Anak","non-dropping-particle":"","parse-names":false,"suffix":""},{"dropping-particle":"","family":"Tengah","given":"Jawa","non-dropping-particle":"","parse-names":false,"suffix":""},{"dropping-particle":"","family":"Sirait","given":"Linda Mayarni","non-dropping-particle":"","parse-names":false,"suffix":""},{"dropping-particle":"","family":"Sarumpaet","given":"Sorimuda","non-dropping-particle":"","parse-names":false,"suffix":""},{"dropping-particle":"","family":"Penggunaan","given":"Tindakan","non-dropping-particle":"","parse-names":false,"suffix":""},{"dropping-particle":"","family":"Pada","given":"Kondom","non-dropping-particle":"","parse-names":false,"suffix":""},{"dropping-particle":"","family":"Buah","given":"Anak","non-dropping-particle":"","parse-names":false,"suffix":""},{"dropping-particle":"","family":"Abk","given":"Kapal","non-dropping-particle":"","parse-names":false,"suffix":""},{"dropping-particle":"","family":"Pelabuhan","given":"D I","non-dropping-particle":"","parse-names":false,"suffix":""},{"dropping-particle":"","family":"Tahun","given":"Belawan","non-dropping-particle":"","parse-names":false,"suffix":""},{"dropping-particle":"","family":"Masyarakat","given":"dan Fakultas Kesehatan","non-dropping-particle":"","parse-names":false,"suffix":""},{"dropping-particle":"","family":"Sriwijaya","given":"Universitas","non-dropping-particle":"","parse-names":false,"suffix":""},{"dropping-particle":"","family":"Xiaofen","given":"Q I N","non-dropping-particle":"","parse-names":false,"suffix":""},{"dropping-particle":"","family":"Xianhong","given":"L I","non-dropping-particle":"","parse-names":false,"suffix":""},{"dropping-particle":"","family":"Honghong","given":"Wang","non-dropping-particle":"","parse-names":false,"suffix":""},{"dropping-particle":"","family":"Jia","given":"Chen","non-dropping-particle":"","parse-names":false,"suffix":""},{"dropping-particle":"","family":"Pérez","given":"Ashley","non-dropping-particle":"","parse-names":false,"suffix":""},{"dropping-particle":"","family":"Santamaria","given":"E. Karina","non-dropping-particle":"","parse-names":false,"suffix":""},{"dropping-particle":"","family":"Operario","given":"Don","non-dropping-particle":"","parse-names":false,"suffix":""},{"dropping-particle":"","family":"Tarkang","given":"Elvis E.","non-dropping-particle":"","parse-names":false,"suffix":""},{"dropping-particle":"","family":"Zotor","given":"Francis B.","non-dropping-particle":"","parse-names":false,"suffix":""},{"dropping-particle":"","family":"Khumsaen","given":"Natawan","non-dropping-particle":"","parse-names":false,"suffix":""},{"dropping-particle":"","family":"Stephenson","given":"Rob","non-dropping-particle":"","parse-names":false,"suffix":""},{"dropping-particle":"","family":"Nehl","given":"Eric J.","non-dropping-particle":"","parse-names":false,"suffix":""},{"dropping-particle":"","family":"He","given":"Na","non-dropping-particle":"","parse-names":false,"suffix":""},{"dropping-particle":"","family":"Lin","given":"Lavinia","non-dropping-particle":"","parse-names":false,"suffix":""},{"dropping-particle":"","family":"Zheng","given":"Tony","non-dropping-particle":"","parse-names":false,"suffix":""},{"dropping-particle":"","family":"Harnisch","given":"Jessica A.","non-dropping-particle":"","parse-names":false,"suffix":""},{"dropping-particle":"","family":"Ding","given":"Yingying","non-dropping-particle":"","parse-names":false,"suffix":""},{"dropping-particle":"","family":"Wong","given":"Frank Y.","non-dropping-particle":"","parse-names":false,"suffix":""},{"dropping-particle":"","family":"Khalifah","given":"Intan Noor","non-dropping-particle":"","parse-names":false,"suffix":""},{"dropping-particle":"","family":"Demartoto","given":"Argyo","non-dropping-particle":"","parse-names":false,"suffix":""},{"dropping-particle":"","family":"Salimo","given":"Harsono","non-dropping-particle":"","parse-names":false,"suffix":""},{"dropping-particle":"","family":"Pranita","given":"Liliana Dwi","non-dropping-particle":"","parse-names":false,"suffix":""},{"dropping-particle":"","family":"Qin","given":"Xiaofen","non-dropping-particle":"","parse-names":false,"suffix":""},{"dropping-particle":"","family":"Li","given":"Xiufang Xianhong","non-dropping-particle":"","parse-names":false,"suffix":""},{"dropping-particle":"","family":"Wang","given":"Honghong","non-dropping-particle":"","parse-names":false,"suffix":""},{"dropping-particle":"","family":"Chen","given":"Jia","non-dropping-particle":"","parse-names":false,"suffix":""},{"dropping-particle":"","family":"Liu","given":"Shengyuan","non-dropping-particle":"","parse-names":false,"suffix":""},{"dropping-particle":"","family":"Wang","given":"Kaili","non-dropping-particle":"","parse-names":false,"suffix":""},{"dropping-particle":"","family":"Yao","given":"Songpo","non-dropping-particle":"","parse-names":false,"suffix":""},{"dropping-particle":"","family":"Guo","given":"Xiaotong","non-dropping-particle":"","parse-names":false,"suffix":""},{"dropping-particle":"","family":"Liu","given":"Yancheng","non-dropping-particle":"","parse-names":false,"suffix":""},{"dropping-particle":"","family":"Wang","given":"Binyou","non-dropping-particle":"","parse-names":false,"suffix":""},{"dropping-particle":"","family":"M.","given":"Mbeko Simaleko","non-dropping-particle":"","parse-names":false,"suffix":""},{"dropping-particle":"","family":"J.D.D.","given":"Longo","non-dropping-particle":"","parse-names":false,"suffix":""},{"dropping-particle":"","family":"S.M.","given":"Camengo Police","non-dropping-particle":"","parse-names":false,"suffix":""},{"dropping-particle":"","family":"Chen","given":"Guanzhi","non-dropping-particle":"","parse-names":false,"suffix":""},{"dropping-particle":"","family":"Li","given":"Yang","non-dropping-particle":"","parse-names":false,"suffix":""},{"dropping-particle":"","family":"Zhang","given":"Beichuan","non-dropping-particle":"","parse-names":false,"suffix":""},{"dropping-particle":"","family":"Yu","given":"Zengzhao Ziming","non-dropping-particle":"","parse-names":false,"suffix":""},{"dropping-particle":"","family":"Li","given":"Xiufang Xianhong","non-dropping-particle":"","parse-names":false,"suffix":""},{"dropping-particle":"","family":"Wang","given":"Lixin","non-dropping-particle":"","parse-names":false,"suffix":""},{"dropping-particle":"","family":"Yu","given":"Zengzhao Ziming","non-dropping-particle":"","parse-names":false,"suffix":""},{"dropping-particle":"","family":"Sittitrai","given":"W.","non-dropping-particle":"","parse-names":false,"suffix":""},{"dropping-particle":"","family":"Brown","given":"T.","non-dropping-particle":"","parse-names":false,"suffix":""},{"dropping-particle":"","family":"Sakondhavat","given":"C.","non-dropping-particle":"","parse-names":false,"suffix":""},{"dropping-particle":"","family":"Li","given":"Xiufang Xianhong","non-dropping-particle":"","parse-names":false,"suffix":""},{"dropping-particle":"","family":"Lei","given":"Yunxiao","non-dropping-particle":"","parse-names":false,"suffix":""},{"dropping-particle":"","family":"Wang","given":"Honghong","non-dropping-particle":"","parse-names":false,"suffix":""},{"dropping-particle":"","family":"He","given":"Guoping","non-dropping-particle":"","parse-names":false,"suffix":""},{"dropping-particle":"","family":"Williams","given":"Ann Bartley","non-dropping-particle":"","parse-names":false,"suffix":""},{"dropping-particle":"","family":"Rhodes","given":"Scott D.","non-dropping-particle":"","parse-names":false,"suffix":""},{"dropping-particle":"","family":"Hergenrather","given":"Kenneth C.","non-dropping-particle":"","parse-names":false,"suffix":""},{"dropping-particle":"","family":"Volk","given":"Jonathan E.","non-dropping-particle":"","parse-names":false,"suffix":""},{"dropping-particle":"","family":"Koopman","given":"Cheryl","non-dropping-particle":"","parse-names":false,"suffix":""},{"dropping-particle":"","family":"Ii","given":"B A B","non-dropping-particle":"","parse-names":false,"suffix":""},{"dropping-particle":"","family":"Ruíz","given":"Arróliga Araica; Blandón","non-dropping-particle":"","parse-names":false,"suffix":""},{"dropping-particle":"","family":"Afrika","given":"Republik","non-dropping-particle":"","parse-names":false,"suffix":""},{"dropping-particle":"","family":"Car","given":"Tengah","non-dropping-particle":"","parse-names":false,"suffix":""},{"dropping-particle":"","family":"Ini","given":"Tesis","non-dropping-particle":"","parse-names":false,"suffix":""},{"dropping-particle":"","family":"Sebagai","given":"Diajukan","non-dropping-particle":"","parse-names":false,"suffix":""},{"dropping-particle":"","family":"Handayani","given":"Ratna Dewi","non-dropping-particle":"","parse-names":false,"suffix":""},{"dropping-particle":"","family":"Wang","given":"Z.","non-dropping-particle":"","parse-names":false,"suffix":""},{"dropping-particle":"","family":"Wu","given":"Xiang","non-dropping-particle":"","parse-names":false,"suffix":""},{"dropping-particle":"","family":"Lau","given":"J. T.F.","non-dropping-particle":"","parse-names":false,"suffix":""},{"dropping-particle":"","family":"Mo","given":"P. K.H.","non-dropping-particle":"","parse-names":false,"suffix":""},{"dropping-particle":"","family":"Mak","given":"W. W.S.","non-dropping-particle":"","parse-names":false,"suffix":""},{"dropping-particle":"","family":"Wang","given":"X.","non-dropping-particle":"","parse-names":false,"suffix":""},{"dropping-particle":"","family":"Yang","given":"X.","non-dropping-particle":"","parse-names":false,"suffix":""},{"dropping-particle":"","family":"Gross","given":"D.","non-dropping-particle":"","parse-names":false,"suffix":""},{"dropping-particle":"","family":"Jiang","given":"H.","non-dropping-particle":"","parse-names":false,"suffix":""},{"dropping-particle":"","family":"Chen","given":"Guanzhi","non-dropping-particle":"","parse-names":false,"suffix":""},{"dropping-particle":"","family":"Li","given":"Yang","non-dropping-particle":"","parse-names":false,"suffix":""},{"dropping-particle":"","family":"Zhang","given":"Beichuan","non-dropping-particle":"","parse-names":false,"suffix":""},{"dropping-particle":"","family":"Yu","given":"Zengzhao Ziming","non-dropping-particle":"","parse-names":false,"suffix":""},{"dropping-particle":"","family":"Li","given":"Xiufang Xianhong","non-dropping-particle":"","parse-names":false,"suffix":""},{"dropping-particle":"","family":"Wang","given":"Lixin","non-dropping-particle":"","parse-names":false,"suffix":""},{"dropping-particle":"","family":"Yu","given":"Zengzhao Ziming","non-dropping-particle":"","parse-names":false,"suffix":""},{"dropping-particle":"","family":"Sittitrai","given":"W.","non-dropping-particle":"","parse-names":false,"suffix":""},{"dropping-particle":"","family":"Brown","given":"T.","non-dropping-particle":"","parse-names":false,"suffix":""},{"dropping-particle":"","family":"Sakondhavat","given":"C.","non-dropping-particle":"","parse-names":false,"suffix":""},{"dropping-particle":"","family":"Li","given":"Xiufang Xianhong","non-dropping-particle":"","parse-names":false,"suffix":""},{"dropping-particle":"","family":"Lei","given":"Yunxiao","non-dropping-particle":"","parse-names":false,"suffix":""},{"dropping-particle":"","family":"Wang","given":"Honghong","non-dropping-particle":"","parse-names":false,"suffix":""},{"dropping-particle":"","family":"He","given":"Guoping","non-dropping-particle":"","parse-names":false,"suffix":""},{"dropping-particle":"","family":"Williams","given":"Ann Bartley","non-dropping-particle":"","parse-names":false,"suffix":""},{"dropping-particle":"","family":"Perubahan","given":"Pria Tahap","non-dropping-particle":"","parse-names":false,"suffix":""},{"dropping-particle":"","family":"Rhodes","given":"Scott D.","non-dropping-particle":"","parse-names":false,"suffix":""},{"dropping-particle":"","family":"Hergenrather","given":"Kenneth C.","non-dropping-particle":"","parse-names":false,"suffix":""},{"dropping-particle":"","family":"Kondom","given":"Penggunaan","non-dropping-particle":"","parse-names":false,"suffix":""},{"dropping-particle":"","family":"Model","given":"U J I","non-dropping-particle":"","parse-names":false,"suffix":""},{"dropping-particle":"","family":"Volk","given":"Jonathan E.","non-dropping-particle":"","parse-names":false,"suffix":""},{"dropping-particle":"","family":"Porto","given":"Cristina Vasconcelos","non-dropping-particle":"","parse-names":false,"suffix":""},{"dropping-particle":"","family":"Publications","given":"Sage","non-dropping-particle":"","parse-names":false,"suffix":""},{"dropping-particle":"","family":"Shulman","given":"Lee S","non-dropping-particle":"","parse-names":false,"suffix":""},{"dropping-particle":"","family":"Sowden","given":"Colin","non-dropping-particle":"","parse-names":false,"suffix":""},{"dropping-particle":"","family":"Tedick","given":"Diane J.","non-dropping-particle":"","parse-names":false,"suffix":""},{"dropping-particle":"","family":"Walker","given":"Constance L.","non-dropping-particle":"","parse-names":false,"suffix":""},{"dropping-particle":"","family":"Advisory Committee on Teacher Education and Qualifications","given":"","non-dropping-particle":"","parse-names":false,"suffix":""},{"dropping-particle":"","family":"Cameron","given":"Wallace J","non-dropping-particle":"","parse-names":false,"suffix":""},{"dropping-particle":"","family":"Cameron","given":"Wallace J","non-dropping-particle":"","parse-names":false,"suffix":""},{"dropping-particle":"","family":"Horwitz","given":"E.","non-dropping-particle":"","parse-names":false,"suffix":""},{"dropping-particle":"","family":"Freeman","given":"Stephen A","non-dropping-particle":"","parse-names":false,"suffix":""},{"dropping-particle":"","family":"Barber","given":"Michael","non-dropping-particle":"","parse-names":false,"suffix":""},{"dropping-particle":"","family":"Mourshed","given":"Mona","non-dropping-particle":"","parse-names":false,"suffix":""},{"dropping-particle":"","family":"Al-Mutawa","given":"Najat A.","non-dropping-particle":"","parse-names":false,"suffix":""},{"dropping-particle":"","family":"Competencies","given":"English Teachers","non-dropping-particle":"","parse-names":false,"suffix":""},{"dropping-particle":"","family":"Zhao","given":"Wanli","non-dropping-particle":"","parse-names":false,"suffix":""},{"dropping-particle":"","family":"Crandall","given":"JoAnn (Jodi)","non-dropping-particle":"","parse-names":false,"suffix":""},{"dropping-particle":"","family":"Edgerton","given":"Mills F","non-dropping-particle":"","parse-names":false,"suffix":""},{"dropping-particle":"","family":"Freeman","given":"Donald","non-dropping-particle":"","parse-names":false,"suffix":""},{"dropping-particle":"","family":"Golombek","given":"Paula R","non-dropping-particle":"","parse-names":false,"suffix":""},{"dropping-particle":"","family":"Hortiguela Alcala","given":"David","non-dropping-particle":"","parse-names":false,"suffix":""},{"dropping-particle":"","family":"Pérez Pueyo","given":"Ángel","non-dropping-particle":"","parse-names":false,"suffix":""},{"dropping-particle":"","family":"Abella García","given":"Víctor","non-dropping-particle":"","parse-names":false,"suffix":""},{"dropping-particle":"","family":"Informa","given":"Routledge","non-dropping-particle":"","parse-names":false,"suffix":""},{"dropping-particle":"","family":"Number","given":"Wales Registered","non-dropping-particle":"","parse-names":false,"suffix":""},{"dropping-particle":"","family":"House","given":"Mortimer","non-dropping-particle":"","parse-names":false,"suffix":""},{"dropping-particle":"","family":"Street","given":"Mortimer","non-dropping-particle":"","parse-names":false,"suffix":""},{"dropping-particle":"","family":"Lange","given":"Dale L","non-dropping-particle":"","parse-names":false,"suffix":""},{"dropping-particle":"","family":"Peklaj","given":"Cirila","non-dropping-particle":"","parse-names":false,"suffix":""},{"dropping-particle":"","family":"Snoek","given":"Marco","non-dropping-particle":"","parse-names":false,"suffix":""},{"dropping-particle":"","family":"TrifLetitia","given":"A","non-dropping-particle":"","parse-names":false,"suffix":""},{"dropping-particle":"","family":"Turner-bisset","given":"Rosie","non-dropping-particle":"","parse-names":false,"suffix":""},{"dropping-particle":"","family":"Cochran-smith","given":"Author Marilyn","non-dropping-particle":"","parse-names":false,"suffix":""},{"dropping-particle":"","family":"Lytle","given":"Susan L","non-dropping-particle":"","parse-names":false,"suffix":""},{"dropping-particle":"","family":"Ramón Sales","given":"Elisa","non-dropping-particle":"","parse-names":false,"suffix":""},{"dropping-particle":"","family":"Aguado Jiménez","given":"Pilar","non-dropping-particle":"","parse-names":false,"suffix":""},{"dropping-particle":"","family":"Ramos","given":"Gesilda Marques da Silva","non-dropping-particle":"","parse-names":false,"suffix":""},{"dropping-particle":"","family":"Reichmann","given":"Carla Lynn","non-dropping-particle":"","parse-names":false,"suffix":""},{"dropping-particle":"","family":"Road","given":"Cowley","non-dropping-particle":"","parse-names":false,"suffix":""},{"dropping-particle":"","family":"Ox","given":"Oxford","non-dropping-particle":"","parse-names":false,"suffix":""},{"dropping-particle":"","family":"Sheet","given":"Main","non-dropping-particle":"","parse-names":false,"suffix":""},{"dropping-particle":"","family":"Rocha","given":"Cláudia Hilsdorf","non-dropping-particle":"","parse-names":false,"suffix":""},{"dropping-particle":"","family":"Rodrigues","given":"Larissa Dantas","non-dropping-particle":"","parse-names":false,"suffix":""},{"dropping-particle":"","family":"Rodrigues","given":"Maria Izabel","non-dropping-particle":"","parse-names":false,"suffix":""},{"dropping-particle":"","family":"Rodrigues","given":"Maria Izabel","non-dropping-particle":"","parse-names":false,"suffix":""},{"dropping-particle":"","family":"Ruf","given":"O","non-dropping-particle":"","parse-names":false,"suffix":""},{"dropping-particle":"De","family":"Santa","given":"Universidade Federal","non-dropping-particle":"","parse-names":false,"suffix":""}],"container-title":"Revista Brasileira de Lingu</w:instrText>
            </w:r>
            <w:r w:rsidRPr="00242688">
              <w:rPr>
                <w:rFonts w:ascii="Times New Roman" w:eastAsia="Times New Roman" w:hAnsi="Times New Roman" w:cs="Times New Roman" w:hint="eastAsia"/>
                <w:sz w:val="20"/>
                <w:szCs w:val="20"/>
                <w:lang w:val="fr-CA" w:eastAsia="fr-FR"/>
              </w:rPr>
              <w:instrText>í</w:instrText>
            </w:r>
            <w:r w:rsidRPr="00242688">
              <w:rPr>
                <w:rFonts w:ascii="Times New Roman" w:eastAsia="Times New Roman" w:hAnsi="Times New Roman" w:cs="Times New Roman"/>
                <w:sz w:val="20"/>
                <w:szCs w:val="20"/>
                <w:lang w:val="fr-CA" w:eastAsia="fr-FR"/>
              </w:rPr>
              <w:instrText xml:space="preserve">stica Aplicada","id":"ITEM-1","issue":"1","issued":{"date-parts":[["2016"]]},"page":"1689-1699","title":"No </w:instrText>
            </w:r>
            <w:r w:rsidRPr="00242688">
              <w:rPr>
                <w:rFonts w:ascii="MS Mincho" w:eastAsia="MS Mincho" w:hAnsi="MS Mincho" w:cs="MS Mincho" w:hint="eastAsia"/>
                <w:sz w:val="20"/>
                <w:szCs w:val="20"/>
                <w:lang w:val="fr-CA" w:eastAsia="fr-FR"/>
              </w:rPr>
              <w:instrText>主観的健康感を中心とした在宅高齢者における</w:instrText>
            </w:r>
            <w:r w:rsidRPr="00242688">
              <w:rPr>
                <w:rFonts w:ascii="Times New Roman" w:eastAsia="Times New Roman" w:hAnsi="Times New Roman" w:cs="Times New Roman"/>
                <w:sz w:val="20"/>
                <w:szCs w:val="20"/>
                <w:lang w:val="fr-CA" w:eastAsia="fr-FR"/>
              </w:rPr>
              <w:instrText xml:space="preserve"> </w:instrText>
            </w:r>
            <w:r w:rsidRPr="00242688">
              <w:rPr>
                <w:rFonts w:ascii="MS Mincho" w:eastAsia="MS Mincho" w:hAnsi="MS Mincho" w:cs="MS Mincho" w:hint="eastAsia"/>
                <w:sz w:val="20"/>
                <w:szCs w:val="20"/>
                <w:lang w:val="fr-CA" w:eastAsia="fr-FR"/>
              </w:rPr>
              <w:instrText>健康関連指標に関する共分散構造分析</w:instrText>
            </w:r>
            <w:r w:rsidRPr="00242688">
              <w:rPr>
                <w:rFonts w:ascii="Times New Roman" w:eastAsia="Times New Roman" w:hAnsi="Times New Roman" w:cs="Times New Roman"/>
                <w:sz w:val="20"/>
                <w:szCs w:val="20"/>
                <w:lang w:val="fr-CA" w:eastAsia="fr-FR"/>
              </w:rPr>
              <w:instrText>Title","type":"article-journal","volume":"5"},"uris":["http://www.mendeley.com/documents/?uuid=5fa45b24-4be8-4d27-8731-5314d5be6afa"]}],"mendeley":{"formattedCitation":"[27]","plainTextFormattedCitation":"[27]","previouslyFormattedCitation":"[27]"},"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[27]</w:t>
            </w:r>
            <w:r w:rsidRPr="00242688">
              <w:rPr>
                <w:rFonts w:ascii="Times New Roman" w:eastAsia="Times New Roman" w:hAnsi="Times New Roman" w:cs="Times New Roman"/>
                <w:sz w:val="20"/>
                <w:szCs w:val="20"/>
                <w:lang w:val="fr-CA" w:eastAsia="fr-FR"/>
              </w:rPr>
              <w:fldChar w:fldCharType="end"/>
            </w:r>
          </w:p>
        </w:tc>
      </w:tr>
      <w:tr w:rsidR="00242688" w:rsidRPr="00242688" w14:paraId="7916F3FB" w14:textId="77777777" w:rsidTr="00F208DE">
        <w:trPr>
          <w:trHeight w:val="64"/>
        </w:trPr>
        <w:tc>
          <w:tcPr>
            <w:tcW w:w="567" w:type="dxa"/>
            <w:hideMark/>
          </w:tcPr>
          <w:p w14:paraId="57D66FB3"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fr-CA" w:eastAsia="fr-FR"/>
              </w:rPr>
              <w:t>2</w:t>
            </w:r>
          </w:p>
        </w:tc>
        <w:tc>
          <w:tcPr>
            <w:tcW w:w="1560" w:type="dxa"/>
            <w:hideMark/>
          </w:tcPr>
          <w:p w14:paraId="5887FDE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l-GR" w:eastAsia="fr-FR"/>
              </w:rPr>
              <w:t>α</w:t>
            </w:r>
            <w:r w:rsidRPr="00242688">
              <w:rPr>
                <w:rFonts w:ascii="Times New Roman" w:eastAsia="Times New Roman" w:hAnsi="Times New Roman" w:cs="Times New Roman"/>
                <w:color w:val="000000"/>
                <w:kern w:val="24"/>
                <w:sz w:val="20"/>
                <w:szCs w:val="20"/>
                <w:lang w:val="fr-CA" w:eastAsia="fr-FR"/>
              </w:rPr>
              <w:t>-</w:t>
            </w:r>
            <w:proofErr w:type="spellStart"/>
            <w:r w:rsidRPr="00242688">
              <w:rPr>
                <w:rFonts w:ascii="Times New Roman" w:eastAsia="Times New Roman" w:hAnsi="Times New Roman" w:cs="Times New Roman"/>
                <w:color w:val="000000"/>
                <w:kern w:val="24"/>
                <w:sz w:val="20"/>
                <w:szCs w:val="20"/>
                <w:lang w:val="fr-CA" w:eastAsia="fr-FR"/>
              </w:rPr>
              <w:t>Cubebene</w:t>
            </w:r>
            <w:proofErr w:type="spellEnd"/>
          </w:p>
        </w:tc>
        <w:tc>
          <w:tcPr>
            <w:tcW w:w="993" w:type="dxa"/>
          </w:tcPr>
          <w:p w14:paraId="7424FCAE" w14:textId="77777777" w:rsidR="00242688" w:rsidRPr="00242688" w:rsidRDefault="00660A6A" w:rsidP="00242688">
            <w:pPr>
              <w:jc w:val="center"/>
              <w:rPr>
                <w:rFonts w:ascii="Times New Roman" w:eastAsia="Times New Roman" w:hAnsi="Times New Roman" w:cs="Times New Roman"/>
                <w:color w:val="000000"/>
                <w:kern w:val="24"/>
                <w:sz w:val="20"/>
                <w:szCs w:val="20"/>
                <w:lang w:val="fr-CA" w:eastAsia="fr-FR"/>
              </w:rPr>
            </w:pPr>
            <m:oMathPara>
              <m:oMath>
                <m:sSub>
                  <m:sSubPr>
                    <m:ctrlPr>
                      <w:rPr>
                        <w:rFonts w:ascii="Cambria Math" w:eastAsia="Times New Roman" w:hAnsi="Cambria Math" w:cs="Times New Roman"/>
                        <w:color w:val="000000"/>
                        <w:kern w:val="24"/>
                        <w:sz w:val="20"/>
                        <w:szCs w:val="20"/>
                        <w:lang w:val="en-US" w:eastAsia="fr-FR"/>
                      </w:rPr>
                    </m:ctrlPr>
                  </m:sSubPr>
                  <m:e>
                    <m:r>
                      <m:rPr>
                        <m:sty m:val="p"/>
                      </m:rPr>
                      <w:rPr>
                        <w:rFonts w:ascii="Cambria Math" w:eastAsia="Times New Roman" w:hAnsi="Cambria Math" w:cs="Times New Roman"/>
                        <w:color w:val="000000"/>
                        <w:kern w:val="24"/>
                        <w:sz w:val="20"/>
                        <w:szCs w:val="20"/>
                        <w:lang w:val="fr-CA" w:eastAsia="fr-FR"/>
                      </w:rPr>
                      <m:t>C</m:t>
                    </m:r>
                  </m:e>
                  <m:sub>
                    <m:r>
                      <m:rPr>
                        <m:sty m:val="p"/>
                      </m:rPr>
                      <w:rPr>
                        <w:rFonts w:ascii="Cambria Math" w:eastAsia="Times New Roman" w:hAnsi="Cambria Math" w:cs="Times New Roman"/>
                        <w:color w:val="000000"/>
                        <w:kern w:val="24"/>
                        <w:sz w:val="20"/>
                        <w:szCs w:val="20"/>
                        <w:lang w:val="fr-CA" w:eastAsia="fr-FR"/>
                      </w:rPr>
                      <m:t>15</m:t>
                    </m:r>
                  </m:sub>
                </m:sSub>
                <m:sSub>
                  <m:sSubPr>
                    <m:ctrlPr>
                      <w:rPr>
                        <w:rFonts w:ascii="Cambria Math" w:eastAsia="Times New Roman" w:hAnsi="Cambria Math" w:cs="Times New Roman"/>
                        <w:color w:val="000000"/>
                        <w:kern w:val="24"/>
                        <w:sz w:val="20"/>
                        <w:szCs w:val="20"/>
                        <w:lang w:val="en-US" w:eastAsia="fr-FR"/>
                      </w:rPr>
                    </m:ctrlPr>
                  </m:sSubPr>
                  <m:e>
                    <m:r>
                      <m:rPr>
                        <m:sty m:val="p"/>
                      </m:rPr>
                      <w:rPr>
                        <w:rFonts w:ascii="Cambria Math" w:eastAsia="Times New Roman" w:hAnsi="Cambria Math" w:cs="Times New Roman"/>
                        <w:color w:val="000000"/>
                        <w:kern w:val="24"/>
                        <w:sz w:val="20"/>
                        <w:szCs w:val="20"/>
                        <w:lang w:val="fr-CA" w:eastAsia="fr-FR"/>
                      </w:rPr>
                      <m:t>H</m:t>
                    </m:r>
                  </m:e>
                  <m:sub>
                    <m:r>
                      <m:rPr>
                        <m:sty m:val="p"/>
                      </m:rPr>
                      <w:rPr>
                        <w:rFonts w:ascii="Cambria Math" w:eastAsia="Times New Roman" w:hAnsi="Cambria Math" w:cs="Times New Roman"/>
                        <w:color w:val="000000"/>
                        <w:kern w:val="24"/>
                        <w:sz w:val="20"/>
                        <w:szCs w:val="20"/>
                        <w:lang w:val="fr-CA" w:eastAsia="fr-FR"/>
                      </w:rPr>
                      <m:t>24</m:t>
                    </m:r>
                  </m:sub>
                </m:sSub>
              </m:oMath>
            </m:oMathPara>
          </w:p>
        </w:tc>
        <w:tc>
          <w:tcPr>
            <w:tcW w:w="850" w:type="dxa"/>
            <w:hideMark/>
          </w:tcPr>
          <w:p w14:paraId="49FE970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fr-CA" w:eastAsia="fr-FR"/>
              </w:rPr>
              <w:t>204.35</w:t>
            </w:r>
          </w:p>
        </w:tc>
        <w:tc>
          <w:tcPr>
            <w:tcW w:w="1418" w:type="dxa"/>
            <w:hideMark/>
          </w:tcPr>
          <w:p w14:paraId="46F485BD"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fr-CA" w:eastAsia="fr-FR"/>
              </w:rPr>
              <w:t>4.84</w:t>
            </w:r>
          </w:p>
        </w:tc>
        <w:tc>
          <w:tcPr>
            <w:tcW w:w="1701" w:type="dxa"/>
            <w:hideMark/>
          </w:tcPr>
          <w:p w14:paraId="2DBB8538"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Sesquiterpène</w:t>
            </w:r>
          </w:p>
        </w:tc>
        <w:tc>
          <w:tcPr>
            <w:tcW w:w="1842" w:type="dxa"/>
          </w:tcPr>
          <w:p w14:paraId="0DF27BDB"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Syzygium </w:t>
            </w:r>
            <w:proofErr w:type="spellStart"/>
            <w:r w:rsidRPr="00242688">
              <w:rPr>
                <w:rFonts w:ascii="Times New Roman" w:eastAsia="Times New Roman" w:hAnsi="Times New Roman" w:cs="Times New Roman"/>
                <w:i/>
                <w:iCs/>
                <w:sz w:val="20"/>
                <w:szCs w:val="20"/>
                <w:lang w:val="fr-CA" w:eastAsia="fr-FR"/>
              </w:rPr>
              <w:t>aromaticum</w:t>
            </w:r>
            <w:proofErr w:type="spellEnd"/>
          </w:p>
        </w:tc>
        <w:tc>
          <w:tcPr>
            <w:tcW w:w="2552" w:type="dxa"/>
          </w:tcPr>
          <w:p w14:paraId="2A86311D"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{"citationItems":[{"id":"ITEM-1","itemData":{"author":[{"dropping-particle":"","family":"Ronald","given":"W","non-dropping-particle":"","parse-names":false,"suffix":""}],"id":"ITEM-1","issued":{"date-parts":[["1970"]]},"title":"YUuJL ^","type":"article-journal"},"uris":["http://www.mendeley.com/documents/?uuid=cbd31fb6-3784-4448-ac1e-374ef0953f3c"]}],"mendeley":{"formattedCitation":"[29]","plainTextFormattedCitation":"[29]","previouslyFormattedCitation":"[29]"},"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[29]</w:t>
            </w:r>
            <w:r w:rsidRPr="00242688">
              <w:rPr>
                <w:rFonts w:ascii="Times New Roman" w:eastAsia="Times New Roman" w:hAnsi="Times New Roman" w:cs="Times New Roman"/>
                <w:sz w:val="20"/>
                <w:szCs w:val="20"/>
                <w:lang w:val="fr-CA" w:eastAsia="fr-FR"/>
              </w:rPr>
              <w:fldChar w:fldCharType="end"/>
            </w:r>
          </w:p>
        </w:tc>
      </w:tr>
      <w:tr w:rsidR="00242688" w:rsidRPr="00242688" w14:paraId="67D5F4D1" w14:textId="77777777" w:rsidTr="00F208DE">
        <w:trPr>
          <w:trHeight w:val="18"/>
        </w:trPr>
        <w:tc>
          <w:tcPr>
            <w:tcW w:w="567" w:type="dxa"/>
            <w:hideMark/>
          </w:tcPr>
          <w:p w14:paraId="009AEB3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fr-CA" w:eastAsia="fr-FR"/>
              </w:rPr>
              <w:t>3</w:t>
            </w:r>
          </w:p>
        </w:tc>
        <w:tc>
          <w:tcPr>
            <w:tcW w:w="1560" w:type="dxa"/>
            <w:hideMark/>
          </w:tcPr>
          <w:p w14:paraId="523E1004"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color w:val="000000"/>
                <w:kern w:val="24"/>
                <w:sz w:val="20"/>
                <w:szCs w:val="20"/>
                <w:lang w:val="fr-CA" w:eastAsia="fr-FR"/>
              </w:rPr>
              <w:t>Eugenol</w:t>
            </w:r>
            <w:proofErr w:type="spellEnd"/>
          </w:p>
        </w:tc>
        <w:tc>
          <w:tcPr>
            <w:tcW w:w="993" w:type="dxa"/>
          </w:tcPr>
          <w:p w14:paraId="31F95966" w14:textId="77777777" w:rsidR="00242688" w:rsidRPr="00242688" w:rsidRDefault="00242688" w:rsidP="00242688">
            <w:pPr>
              <w:jc w:val="center"/>
              <w:rPr>
                <w:rFonts w:ascii="Times New Roman" w:eastAsia="Times New Roman" w:hAnsi="Times New Roman" w:cs="Times New Roman"/>
                <w:color w:val="000000"/>
                <w:kern w:val="24"/>
                <w:sz w:val="20"/>
                <w:szCs w:val="20"/>
                <w:lang w:val="fr-CA" w:eastAsia="fr-FR"/>
              </w:rPr>
            </w:pPr>
            <w:r w:rsidRPr="00242688">
              <w:rPr>
                <w:rFonts w:ascii="Times New Roman" w:eastAsia="Times New Roman" w:hAnsi="Times New Roman" w:cs="Times New Roman"/>
                <w:color w:val="000000"/>
                <w:kern w:val="24"/>
                <w:sz w:val="20"/>
                <w:szCs w:val="20"/>
                <w:lang w:val="fr-CA" w:eastAsia="fr-FR"/>
              </w:rPr>
              <w:t>C</w:t>
            </w:r>
            <w:r w:rsidRPr="00242688">
              <w:rPr>
                <w:rFonts w:ascii="Times New Roman" w:eastAsia="Times New Roman" w:hAnsi="Times New Roman" w:cs="Times New Roman"/>
                <w:color w:val="000000"/>
                <w:kern w:val="24"/>
                <w:sz w:val="20"/>
                <w:szCs w:val="20"/>
                <w:vertAlign w:val="subscript"/>
                <w:lang w:val="fr-CA" w:eastAsia="fr-FR"/>
              </w:rPr>
              <w:t>10</w:t>
            </w:r>
            <w:r w:rsidRPr="00242688">
              <w:rPr>
                <w:rFonts w:ascii="Times New Roman" w:eastAsia="Times New Roman" w:hAnsi="Times New Roman" w:cs="Times New Roman"/>
                <w:color w:val="000000"/>
                <w:kern w:val="24"/>
                <w:sz w:val="20"/>
                <w:szCs w:val="20"/>
                <w:lang w:val="fr-CA" w:eastAsia="fr-FR"/>
              </w:rPr>
              <w:t>H</w:t>
            </w:r>
            <w:r w:rsidRPr="00242688">
              <w:rPr>
                <w:rFonts w:ascii="Times New Roman" w:eastAsia="Times New Roman" w:hAnsi="Times New Roman" w:cs="Times New Roman"/>
                <w:color w:val="000000"/>
                <w:kern w:val="24"/>
                <w:sz w:val="20"/>
                <w:szCs w:val="20"/>
                <w:vertAlign w:val="subscript"/>
                <w:lang w:val="fr-CA" w:eastAsia="fr-FR"/>
              </w:rPr>
              <w:t>12</w:t>
            </w:r>
            <w:r w:rsidRPr="00242688">
              <w:rPr>
                <w:rFonts w:ascii="Times New Roman" w:eastAsia="Times New Roman" w:hAnsi="Times New Roman" w:cs="Times New Roman"/>
                <w:color w:val="000000"/>
                <w:kern w:val="24"/>
                <w:sz w:val="20"/>
                <w:szCs w:val="20"/>
                <w:lang w:val="fr-CA" w:eastAsia="fr-FR"/>
              </w:rPr>
              <w:t>O</w:t>
            </w:r>
            <w:r w:rsidRPr="00242688">
              <w:rPr>
                <w:rFonts w:ascii="Times New Roman" w:eastAsia="Times New Roman" w:hAnsi="Times New Roman" w:cs="Times New Roman"/>
                <w:color w:val="000000"/>
                <w:kern w:val="24"/>
                <w:sz w:val="20"/>
                <w:szCs w:val="20"/>
                <w:vertAlign w:val="subscript"/>
                <w:lang w:val="fr-CA" w:eastAsia="fr-FR"/>
              </w:rPr>
              <w:t>2</w:t>
            </w:r>
          </w:p>
        </w:tc>
        <w:tc>
          <w:tcPr>
            <w:tcW w:w="850" w:type="dxa"/>
            <w:hideMark/>
          </w:tcPr>
          <w:p w14:paraId="45E76B3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fr-CA" w:eastAsia="fr-FR"/>
              </w:rPr>
              <w:t>164.2</w:t>
            </w:r>
          </w:p>
        </w:tc>
        <w:tc>
          <w:tcPr>
            <w:tcW w:w="1418" w:type="dxa"/>
            <w:hideMark/>
          </w:tcPr>
          <w:p w14:paraId="5A0993B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fr-CA" w:eastAsia="fr-FR"/>
              </w:rPr>
              <w:t>6.54</w:t>
            </w:r>
          </w:p>
        </w:tc>
        <w:tc>
          <w:tcPr>
            <w:tcW w:w="1701" w:type="dxa"/>
            <w:hideMark/>
          </w:tcPr>
          <w:p w14:paraId="3C74D927"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 xml:space="preserve">Terpène </w:t>
            </w:r>
          </w:p>
        </w:tc>
        <w:tc>
          <w:tcPr>
            <w:tcW w:w="1842" w:type="dxa"/>
          </w:tcPr>
          <w:p w14:paraId="69BB88CE"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Syzygium </w:t>
            </w:r>
            <w:proofErr w:type="spellStart"/>
            <w:r w:rsidRPr="00242688">
              <w:rPr>
                <w:rFonts w:ascii="Times New Roman" w:eastAsia="Times New Roman" w:hAnsi="Times New Roman" w:cs="Times New Roman"/>
                <w:i/>
                <w:iCs/>
                <w:sz w:val="20"/>
                <w:szCs w:val="20"/>
                <w:lang w:val="fr-CA" w:eastAsia="fr-FR"/>
              </w:rPr>
              <w:t>aromaticum</w:t>
            </w:r>
            <w:proofErr w:type="spellEnd"/>
            <w:r w:rsidRPr="00242688">
              <w:rPr>
                <w:rFonts w:ascii="Times New Roman" w:eastAsia="Times New Roman" w:hAnsi="Times New Roman" w:cs="Times New Roman"/>
                <w:i/>
                <w:iCs/>
                <w:sz w:val="20"/>
                <w:szCs w:val="20"/>
                <w:lang w:val="fr-CA" w:eastAsia="fr-FR"/>
              </w:rPr>
              <w:t xml:space="preserve"> and Citrus </w:t>
            </w:r>
            <w:proofErr w:type="spellStart"/>
            <w:r w:rsidRPr="00242688">
              <w:rPr>
                <w:rFonts w:ascii="Times New Roman" w:eastAsia="Times New Roman" w:hAnsi="Times New Roman" w:cs="Times New Roman"/>
                <w:i/>
                <w:iCs/>
                <w:sz w:val="20"/>
                <w:szCs w:val="20"/>
                <w:lang w:val="fr-CA" w:eastAsia="fr-FR"/>
              </w:rPr>
              <w:t>sinensis</w:t>
            </w:r>
            <w:proofErr w:type="spellEnd"/>
            <w:r w:rsidRPr="00242688">
              <w:rPr>
                <w:rFonts w:ascii="Times New Roman" w:eastAsia="Times New Roman" w:hAnsi="Times New Roman" w:cs="Times New Roman"/>
                <w:i/>
                <w:iCs/>
                <w:sz w:val="20"/>
                <w:szCs w:val="20"/>
                <w:lang w:val="fr-CA" w:eastAsia="fr-FR"/>
              </w:rPr>
              <w:t>. L</w:t>
            </w:r>
          </w:p>
        </w:tc>
        <w:tc>
          <w:tcPr>
            <w:tcW w:w="2552" w:type="dxa"/>
          </w:tcPr>
          <w:p w14:paraId="5A7C264B"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{"citationItems":[{"id":"ITEM-1","itemData":{"author":[{"dropping-particle":"","family":"Pavithra","given":"B","non-dropping-particle":"","parse-names":false,"suffix":""}],"id":"ITEM-1","issue":"3","issued":{"date-parts":[["2014"]]},"page":"153-154","title":"Eugenol-A Review","type":"article-journal","volume":"6"},"uris":["http://www.mendeley.com/documents/?uuid=9396bad5-85c5-4fb3-8845-8ec33ea2c6ce"]}],"mendeley":{"formattedCitation":"[26]","plainTextFormattedCitation":"[26]","previouslyFormattedCitation":"[26]"},"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[26]</w:t>
            </w:r>
            <w:r w:rsidRPr="00242688">
              <w:rPr>
                <w:rFonts w:ascii="Times New Roman" w:eastAsia="Times New Roman" w:hAnsi="Times New Roman" w:cs="Times New Roman"/>
                <w:sz w:val="20"/>
                <w:szCs w:val="20"/>
                <w:lang w:val="fr-CA" w:eastAsia="fr-FR"/>
              </w:rPr>
              <w:fldChar w:fldCharType="end"/>
            </w:r>
          </w:p>
        </w:tc>
      </w:tr>
      <w:tr w:rsidR="00242688" w:rsidRPr="00242688" w14:paraId="5A53FC41" w14:textId="77777777" w:rsidTr="00F208DE">
        <w:trPr>
          <w:trHeight w:val="18"/>
        </w:trPr>
        <w:tc>
          <w:tcPr>
            <w:tcW w:w="567" w:type="dxa"/>
            <w:hideMark/>
          </w:tcPr>
          <w:p w14:paraId="161DF382"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fr-CA" w:eastAsia="fr-FR"/>
              </w:rPr>
              <w:t>4</w:t>
            </w:r>
          </w:p>
        </w:tc>
        <w:tc>
          <w:tcPr>
            <w:tcW w:w="1560" w:type="dxa"/>
            <w:hideMark/>
          </w:tcPr>
          <w:p w14:paraId="16138630"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l-GR" w:eastAsia="fr-FR"/>
              </w:rPr>
              <w:t>α-</w:t>
            </w:r>
            <w:proofErr w:type="spellStart"/>
            <w:r w:rsidRPr="00242688">
              <w:rPr>
                <w:rFonts w:ascii="Times New Roman" w:eastAsia="Times New Roman" w:hAnsi="Times New Roman" w:cs="Times New Roman"/>
                <w:color w:val="000000"/>
                <w:kern w:val="24"/>
                <w:sz w:val="20"/>
                <w:szCs w:val="20"/>
                <w:lang w:val="fr-CA" w:eastAsia="fr-FR"/>
              </w:rPr>
              <w:t>caryophyllene</w:t>
            </w:r>
            <w:proofErr w:type="spellEnd"/>
          </w:p>
        </w:tc>
        <w:tc>
          <w:tcPr>
            <w:tcW w:w="993" w:type="dxa"/>
          </w:tcPr>
          <w:p w14:paraId="060FAF9D" w14:textId="77777777" w:rsidR="00242688" w:rsidRPr="00242688" w:rsidRDefault="00242688" w:rsidP="00242688">
            <w:pPr>
              <w:jc w:val="center"/>
              <w:rPr>
                <w:rFonts w:ascii="Times New Roman" w:eastAsia="Times New Roman" w:hAnsi="Times New Roman" w:cs="Times New Roman"/>
                <w:color w:val="000000"/>
                <w:kern w:val="24"/>
                <w:sz w:val="20"/>
                <w:szCs w:val="20"/>
                <w:lang w:val="fr-CA" w:eastAsia="fr-FR"/>
              </w:rPr>
            </w:pPr>
            <w:r w:rsidRPr="00242688">
              <w:rPr>
                <w:rFonts w:ascii="Times New Roman" w:eastAsia="Times New Roman" w:hAnsi="Times New Roman" w:cs="Times New Roman"/>
                <w:color w:val="000000"/>
                <w:kern w:val="24"/>
                <w:sz w:val="20"/>
                <w:szCs w:val="20"/>
                <w:lang w:val="fr-CA" w:eastAsia="fr-FR"/>
              </w:rPr>
              <w:t>C</w:t>
            </w:r>
            <w:r w:rsidRPr="00242688">
              <w:rPr>
                <w:rFonts w:ascii="Times New Roman" w:eastAsia="Times New Roman" w:hAnsi="Times New Roman" w:cs="Times New Roman"/>
                <w:color w:val="000000"/>
                <w:kern w:val="24"/>
                <w:sz w:val="20"/>
                <w:szCs w:val="20"/>
                <w:vertAlign w:val="subscript"/>
                <w:lang w:val="fr-CA" w:eastAsia="fr-FR"/>
              </w:rPr>
              <w:t>15</w:t>
            </w:r>
            <w:r w:rsidRPr="00242688">
              <w:rPr>
                <w:rFonts w:ascii="Times New Roman" w:eastAsia="Times New Roman" w:hAnsi="Times New Roman" w:cs="Times New Roman"/>
                <w:color w:val="000000"/>
                <w:kern w:val="24"/>
                <w:sz w:val="20"/>
                <w:szCs w:val="20"/>
                <w:lang w:val="fr-CA" w:eastAsia="fr-FR"/>
              </w:rPr>
              <w:t>H</w:t>
            </w:r>
            <w:r w:rsidRPr="00242688">
              <w:rPr>
                <w:rFonts w:ascii="Times New Roman" w:eastAsia="Times New Roman" w:hAnsi="Times New Roman" w:cs="Times New Roman"/>
                <w:color w:val="000000"/>
                <w:kern w:val="24"/>
                <w:sz w:val="20"/>
                <w:szCs w:val="20"/>
                <w:vertAlign w:val="subscript"/>
                <w:lang w:val="fr-CA" w:eastAsia="fr-FR"/>
              </w:rPr>
              <w:t>24</w:t>
            </w:r>
          </w:p>
        </w:tc>
        <w:tc>
          <w:tcPr>
            <w:tcW w:w="850" w:type="dxa"/>
            <w:hideMark/>
          </w:tcPr>
          <w:p w14:paraId="22D0DB2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fr-CA" w:eastAsia="fr-FR"/>
              </w:rPr>
              <w:t>204.35</w:t>
            </w:r>
          </w:p>
        </w:tc>
        <w:tc>
          <w:tcPr>
            <w:tcW w:w="1418" w:type="dxa"/>
            <w:hideMark/>
          </w:tcPr>
          <w:p w14:paraId="417414B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fr-CA" w:eastAsia="fr-FR"/>
              </w:rPr>
              <w:t>7.30</w:t>
            </w:r>
          </w:p>
        </w:tc>
        <w:tc>
          <w:tcPr>
            <w:tcW w:w="1701" w:type="dxa"/>
            <w:hideMark/>
          </w:tcPr>
          <w:p w14:paraId="1D4BE7D5"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Sesquiterpène</w:t>
            </w:r>
          </w:p>
        </w:tc>
        <w:tc>
          <w:tcPr>
            <w:tcW w:w="1842" w:type="dxa"/>
          </w:tcPr>
          <w:p w14:paraId="04099C11"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Syzygium </w:t>
            </w:r>
            <w:proofErr w:type="spellStart"/>
            <w:r w:rsidRPr="00242688">
              <w:rPr>
                <w:rFonts w:ascii="Times New Roman" w:eastAsia="Times New Roman" w:hAnsi="Times New Roman" w:cs="Times New Roman"/>
                <w:i/>
                <w:iCs/>
                <w:sz w:val="20"/>
                <w:szCs w:val="20"/>
                <w:lang w:val="fr-CA" w:eastAsia="fr-FR"/>
              </w:rPr>
              <w:t>aromaticum</w:t>
            </w:r>
            <w:proofErr w:type="spellEnd"/>
          </w:p>
        </w:tc>
        <w:tc>
          <w:tcPr>
            <w:tcW w:w="2552" w:type="dxa"/>
          </w:tcPr>
          <w:p w14:paraId="7FB4E8CD"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{"citationItems":[{"id":"ITEM-1","itemData":{"DOI":"10.1007/s10298-015-1014-3","ISSN":"17652847","abstract":"Cymbopogon citratus (DC.) Stapf is a perennial aromatic herb belonging to Poaceae (Gramineae) traditionally used to treat various diseases. Many studies have shown that this plant has an antimicrobial, antifungal, anti-inflammatory, antineoplastic, antidiabetic, antioxidant, cardiovascular, insecticide and pesticide properties. The most important molecules responsible for its therapeutic properties are: citral, β-myrcene, limonene, tannins, nerol acetate, neryl acetate, linalool, geranyl acetate, terpinen-4-ol, β-caryophyllene, geraniol, saponins, flavonoids, phenolic compounds. Although extracts of C. citratus or some of its components such as citral, β-myrcene and limonene are toxic at high doses, no cases of human intoxication related to the use of C. citratus was described in literature. This article is a non-exhaustive summary of the botanical description, ethnopharmacology, phytochemistry, pharmacological activity and toxicity of C. citratus.","author":[{"dropping-particle":"","family":"Kouame","given":"N. M.","non-dropping-particle":"","parse-names":false,"suffix":""},{"dropping-particle":"","family":"Kamagate","given":"M.","non-dropping-particle":"","parse-names":false,"suffix":""},{"dropping-particle":"","family":"Koffi","given":"C.","non-dropping-particle":"","parse-names":false,"suffix":""},{"dropping-particle":"","family":"Die-Kakou","given":"H. M.","non-dropping-particle":"","parse-names":false,"suffix":""},{"dropping-particle":"","family":"Yao","given":"N. A.R.","non-dropping-particle":"","parse-names":false,"suffix":""},{"dropping-particle":"","family":"Kakou","given":"A.","non-dropping-particle":"","parse-names":false,"suffix":""}],"container-title":"Phytotherapie","id":"ITEM-1","issue":"6","issued":{"date-parts":[["2016"]]},"page":"384-392","title":"Cymbopogon citratus (DC.) Stapf : ethnopharmacologie, phytochimie, activités pharmacologiques et toxicologie","type":"article-journal","volume":"14"},"uris":["http://www.mendeley.com/documents/?uuid=0442c469-b101-456c-9993-398a1ec6461f"]}],"mendeley":{"formattedCitation":"[42]","plainTextFormattedCitation":"[42]","previouslyFormattedCitation":"[40]"},"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[42]</w:t>
            </w:r>
            <w:r w:rsidRPr="00242688">
              <w:rPr>
                <w:rFonts w:ascii="Times New Roman" w:eastAsia="Times New Roman" w:hAnsi="Times New Roman" w:cs="Times New Roman"/>
                <w:sz w:val="20"/>
                <w:szCs w:val="20"/>
                <w:lang w:val="fr-CA" w:eastAsia="fr-FR"/>
              </w:rPr>
              <w:fldChar w:fldCharType="end"/>
            </w: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{"citationItems":[{"id":"ITEM-1","itemData":{"DOI":"10.1016/j.ejphar.2007.04.059","author":[{"dropping-particle":"","family":"Fernandes","given":"Elizabeth S","non-dropping-particle":"","parse-names":false,"suffix":""},{"dropping-particle":"","family":"Passos","given":"Giselle F","non-dropping-particle":"","parse-names":false,"suffix":""},{"dropping-particle":"","family":"Medeiros","given":"Rodrigo","non-dropping-particle":"","parse-names":false,"suffix":""},{"dropping-particle":"","family":"Fernanda","given":"M","non-dropping-particle":"","parse-names":false,"suffix":""},{"dropping-particle":"","family":"Ferreira","given":"Juliano","non-dropping-particle":"","parse-names":false,"suffix":""},{"dropping-particle":"","family":"Campos","given":"Maria M","non-dropping-particle":"","parse-names":false,"suffix":""},{"dropping-particle":"","family":"Pianowski","given":"Luiz F","non-dropping-particle":"","parse-names":false,"suffix":""},{"dropping-particle":"","family":"Calixto","given":"João B","non-dropping-particle":"","parse-names":false,"suffix":""}],"id":"ITEM-1","issued":{"date-parts":[["2007"]]},"page":"228-236","title":"Anti-inflammatory effects of compounds alpha-humulene and ( − ) - trans -caryophyllene isolated from the essential oil of Cordia verbenacea","type":"article-journal","volume":"569"},"uris":["http://www.mendeley.com/documents/?uuid=484edb82-5942-4544-8af1-920dcfdb88e5"]}],"mendeley":{"formattedCitation":"[43]","plainTextFormattedCitation":"[43]","previouslyFormattedCitation":"[41]"},"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[43]</w:t>
            </w:r>
            <w:r w:rsidRPr="00242688">
              <w:rPr>
                <w:rFonts w:ascii="Times New Roman" w:eastAsia="Times New Roman" w:hAnsi="Times New Roman" w:cs="Times New Roman"/>
                <w:sz w:val="20"/>
                <w:szCs w:val="20"/>
                <w:lang w:val="fr-CA" w:eastAsia="fr-FR"/>
              </w:rPr>
              <w:fldChar w:fldCharType="end"/>
            </w:r>
          </w:p>
        </w:tc>
      </w:tr>
      <w:tr w:rsidR="00242688" w:rsidRPr="00242688" w14:paraId="74104119" w14:textId="77777777" w:rsidTr="00F208DE">
        <w:trPr>
          <w:trHeight w:val="18"/>
        </w:trPr>
        <w:tc>
          <w:tcPr>
            <w:tcW w:w="567" w:type="dxa"/>
            <w:hideMark/>
          </w:tcPr>
          <w:p w14:paraId="6301262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5</w:t>
            </w:r>
          </w:p>
        </w:tc>
        <w:tc>
          <w:tcPr>
            <w:tcW w:w="1560" w:type="dxa"/>
            <w:hideMark/>
          </w:tcPr>
          <w:p w14:paraId="3E21662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l-GR" w:eastAsia="fr-FR"/>
              </w:rPr>
              <w:t>α</w:t>
            </w:r>
            <w:r w:rsidRPr="00242688">
              <w:rPr>
                <w:rFonts w:ascii="Times New Roman" w:eastAsia="Times New Roman" w:hAnsi="Times New Roman" w:cs="Times New Roman"/>
                <w:color w:val="000000"/>
                <w:kern w:val="24"/>
                <w:sz w:val="20"/>
                <w:szCs w:val="20"/>
                <w:lang w:val="en-GB" w:eastAsia="fr-FR"/>
              </w:rPr>
              <w:t>-Humulene</w:t>
            </w:r>
          </w:p>
        </w:tc>
        <w:tc>
          <w:tcPr>
            <w:tcW w:w="993" w:type="dxa"/>
          </w:tcPr>
          <w:p w14:paraId="2258EB05"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15</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24</w:t>
            </w:r>
          </w:p>
        </w:tc>
        <w:tc>
          <w:tcPr>
            <w:tcW w:w="850" w:type="dxa"/>
            <w:hideMark/>
          </w:tcPr>
          <w:p w14:paraId="483CD42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204.35</w:t>
            </w:r>
          </w:p>
        </w:tc>
        <w:tc>
          <w:tcPr>
            <w:tcW w:w="1418" w:type="dxa"/>
            <w:hideMark/>
          </w:tcPr>
          <w:p w14:paraId="60A435AF"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7.38</w:t>
            </w:r>
          </w:p>
        </w:tc>
        <w:tc>
          <w:tcPr>
            <w:tcW w:w="1701" w:type="dxa"/>
            <w:hideMark/>
          </w:tcPr>
          <w:p w14:paraId="16AC6008"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Sesquiterpène</w:t>
            </w:r>
          </w:p>
        </w:tc>
        <w:tc>
          <w:tcPr>
            <w:tcW w:w="1842" w:type="dxa"/>
          </w:tcPr>
          <w:p w14:paraId="6DECC422"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Syzygium </w:t>
            </w:r>
            <w:proofErr w:type="spellStart"/>
            <w:r w:rsidRPr="00242688">
              <w:rPr>
                <w:rFonts w:ascii="Times New Roman" w:eastAsia="Times New Roman" w:hAnsi="Times New Roman" w:cs="Times New Roman"/>
                <w:i/>
                <w:iCs/>
                <w:sz w:val="20"/>
                <w:szCs w:val="20"/>
                <w:lang w:val="fr-CA" w:eastAsia="fr-FR"/>
              </w:rPr>
              <w:t>aromaticum</w:t>
            </w:r>
            <w:proofErr w:type="spellEnd"/>
          </w:p>
        </w:tc>
        <w:tc>
          <w:tcPr>
            <w:tcW w:w="2552" w:type="dxa"/>
          </w:tcPr>
          <w:p w14:paraId="2F2D3328"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{"citationItems":[{"id":"ITEM-1","itemData":{"author":[{"dropping-particle":"","family":"Putra","given":"I Made Harimbawa","non-dropping-particle":"","parse-names":false,"suffix":""},{"dropping-particle":"","family":"Ari","given":"I Putu","non-dropping-particle":"","parse-names":false,"suffix":""},{"dropping-particle":"","family":"Catur","given":"Anggara","non-dropping-particle":"","parse-names":false,"suffix":""},{"dropping-particle":"","family":"Dian","given":"Komang","non-dropping-particle":"","parse-names":false,"suffix":""},{"dropping-particle":"","family":"Putra","given":"Aditya","non-dropping-particle":"","parse-names":false,"suffix":""},{"dropping-particle":"","family":"Pradnyaswari","given":"G A Desya","non-dropping-particle":"","parse-names":false,"suffix":""},{"dropping-particle":"","family":"Putu","given":"Ni","non-dropping-particle":"","parse-names":false,"suffix":""},{"dropping-particle":"","family":"Laksmiani","given":"Linda","non-dropping-particle":"","parse-names":false,"suffix":""}],"id":"ITEM-1","issued":{"date-parts":[["2022"]]},"page":"8-11","title":"The potency of alpha-humulene as HER-2 inhibitor by molecular docking","type":"article-journal"},"uris":["http://www.mendeley.com/documents/?uuid=97948334-7b8a-46ef-8d70-a88463481793"]}],"mendeley":{"formattedCitation":"[30]","plainTextFormattedCitation":"[30]","previouslyFormattedCitation":"[30]"},"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[30]</w:t>
            </w:r>
            <w:r w:rsidRPr="00242688">
              <w:rPr>
                <w:rFonts w:ascii="Times New Roman" w:eastAsia="Times New Roman" w:hAnsi="Times New Roman" w:cs="Times New Roman"/>
                <w:sz w:val="20"/>
                <w:szCs w:val="20"/>
                <w:lang w:val="fr-CA" w:eastAsia="fr-FR"/>
              </w:rPr>
              <w:fldChar w:fldCharType="end"/>
            </w:r>
          </w:p>
        </w:tc>
      </w:tr>
      <w:tr w:rsidR="00242688" w:rsidRPr="00242688" w14:paraId="5952F7EB" w14:textId="77777777" w:rsidTr="00F208DE">
        <w:trPr>
          <w:trHeight w:val="18"/>
        </w:trPr>
        <w:tc>
          <w:tcPr>
            <w:tcW w:w="567" w:type="dxa"/>
            <w:hideMark/>
          </w:tcPr>
          <w:p w14:paraId="2E9E456F"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6</w:t>
            </w:r>
          </w:p>
        </w:tc>
        <w:tc>
          <w:tcPr>
            <w:tcW w:w="1560" w:type="dxa"/>
            <w:hideMark/>
          </w:tcPr>
          <w:p w14:paraId="08DA75C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l-GR" w:eastAsia="fr-FR"/>
              </w:rPr>
              <w:t>γ-</w:t>
            </w:r>
            <w:proofErr w:type="spellStart"/>
            <w:r w:rsidRPr="00242688">
              <w:rPr>
                <w:rFonts w:ascii="Times New Roman" w:eastAsia="Times New Roman" w:hAnsi="Times New Roman" w:cs="Times New Roman"/>
                <w:color w:val="000000"/>
                <w:kern w:val="24"/>
                <w:sz w:val="20"/>
                <w:szCs w:val="20"/>
                <w:lang w:val="en-GB" w:eastAsia="fr-FR"/>
              </w:rPr>
              <w:t>muurolene</w:t>
            </w:r>
            <w:proofErr w:type="spellEnd"/>
          </w:p>
        </w:tc>
        <w:tc>
          <w:tcPr>
            <w:tcW w:w="993" w:type="dxa"/>
          </w:tcPr>
          <w:p w14:paraId="3FE57E48"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15</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24</w:t>
            </w:r>
          </w:p>
        </w:tc>
        <w:tc>
          <w:tcPr>
            <w:tcW w:w="850" w:type="dxa"/>
            <w:hideMark/>
          </w:tcPr>
          <w:p w14:paraId="622A56F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204.36</w:t>
            </w:r>
          </w:p>
        </w:tc>
        <w:tc>
          <w:tcPr>
            <w:tcW w:w="1418" w:type="dxa"/>
            <w:hideMark/>
          </w:tcPr>
          <w:p w14:paraId="0D570E29"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7.77</w:t>
            </w:r>
          </w:p>
        </w:tc>
        <w:tc>
          <w:tcPr>
            <w:tcW w:w="1701" w:type="dxa"/>
            <w:hideMark/>
          </w:tcPr>
          <w:p w14:paraId="5FC6F8DC"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Sesquiterpène</w:t>
            </w:r>
          </w:p>
        </w:tc>
        <w:tc>
          <w:tcPr>
            <w:tcW w:w="1842" w:type="dxa"/>
          </w:tcPr>
          <w:p w14:paraId="6F45F213" w14:textId="77777777" w:rsidR="00242688" w:rsidRPr="00242688" w:rsidRDefault="00242688" w:rsidP="00242688">
            <w:pPr>
              <w:rPr>
                <w:rFonts w:ascii="Times New Roman" w:eastAsia="Times New Roman" w:hAnsi="Times New Roman" w:cs="Times New Roman"/>
                <w:i/>
                <w:iCs/>
                <w:sz w:val="20"/>
                <w:szCs w:val="20"/>
                <w:lang w:val="en-US" w:eastAsia="fr-FR"/>
              </w:rPr>
            </w:pPr>
            <w:proofErr w:type="spellStart"/>
            <w:r w:rsidRPr="00242688">
              <w:rPr>
                <w:rFonts w:ascii="Times New Roman" w:eastAsia="Times New Roman" w:hAnsi="Times New Roman" w:cs="Times New Roman"/>
                <w:i/>
                <w:iCs/>
                <w:sz w:val="20"/>
                <w:szCs w:val="20"/>
                <w:lang w:val="en-US" w:eastAsia="fr-FR"/>
              </w:rPr>
              <w:t>Syzygium</w:t>
            </w:r>
            <w:proofErr w:type="spellEnd"/>
            <w:r w:rsidRPr="00242688">
              <w:rPr>
                <w:rFonts w:ascii="Times New Roman" w:eastAsia="Times New Roman" w:hAnsi="Times New Roman" w:cs="Times New Roman"/>
                <w:i/>
                <w:iCs/>
                <w:sz w:val="20"/>
                <w:szCs w:val="20"/>
                <w:lang w:val="en-US" w:eastAsia="fr-FR"/>
              </w:rPr>
              <w:t xml:space="preserve"> </w:t>
            </w:r>
            <w:proofErr w:type="spellStart"/>
            <w:r w:rsidRPr="00242688">
              <w:rPr>
                <w:rFonts w:ascii="Times New Roman" w:eastAsia="Times New Roman" w:hAnsi="Times New Roman" w:cs="Times New Roman"/>
                <w:i/>
                <w:iCs/>
                <w:sz w:val="20"/>
                <w:szCs w:val="20"/>
                <w:lang w:val="en-US" w:eastAsia="fr-FR"/>
              </w:rPr>
              <w:t>aromaticum</w:t>
            </w:r>
            <w:proofErr w:type="spellEnd"/>
            <w:r w:rsidRPr="00242688">
              <w:rPr>
                <w:rFonts w:ascii="Times New Roman" w:eastAsia="Times New Roman" w:hAnsi="Times New Roman" w:cs="Times New Roman"/>
                <w:i/>
                <w:iCs/>
                <w:sz w:val="20"/>
                <w:szCs w:val="20"/>
                <w:lang w:val="en-US" w:eastAsia="fr-FR"/>
              </w:rPr>
              <w:t xml:space="preserve"> and Citrus sinensis. L</w:t>
            </w:r>
          </w:p>
        </w:tc>
        <w:tc>
          <w:tcPr>
            <w:tcW w:w="2552" w:type="dxa"/>
          </w:tcPr>
          <w:p w14:paraId="6964C128"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{"citationItems":[{"id":"ITEM-1","itemData":{"author":[{"dropping-particle":"","family":"Gochhi","given":"Sunil Kumar","non-dropping-particle":"","parse-names":false,"suffix":""},{"dropping-particle":"","family":"Patra","given":"Biswajit","non-dropping-particle":"","parse-names":false,"suffix":""},{"dropping-particle":"","family":"Dey","given":"Surjendu Kumar","non-dropping-particle":"","parse-names":false,"suffix":""},{"dropping-particle":"","family":"Material","given":"Energy Conservation","non-dropping-particle":"","parse-names":false,"suffix":""}],"id":"ITEM-1","issue":"9","issued":{"date-parts":[["0"]]},"page":"8-20","title":"GRADIVA REVIEW JOURNAL ISSN NO : 0363-8057 VOLUME 9 ISSUE 9 2023 GRADIVA REVIEW JOURNAL ISSN NO : 0363-8057 VOLUME 9 ISSUE 9 2023 PAGE NO : 9","type":"article-journal","volume":"9"},"uris":["http://www.mendeley.com/documents/?uuid=499c0f40-a691-4cb8-b961-59f3eec1b4bf"]}],"mendeley":{"formattedCitation":"[44]","plainTextFormattedCitation":"[44]","previouslyFormattedCitation":"[42]"},"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[44]</w:t>
            </w:r>
            <w:r w:rsidRPr="00242688">
              <w:rPr>
                <w:rFonts w:ascii="Times New Roman" w:eastAsia="Times New Roman" w:hAnsi="Times New Roman" w:cs="Times New Roman"/>
                <w:sz w:val="20"/>
                <w:szCs w:val="20"/>
                <w:lang w:val="fr-CA" w:eastAsia="fr-FR"/>
              </w:rPr>
              <w:fldChar w:fldCharType="end"/>
            </w:r>
          </w:p>
        </w:tc>
      </w:tr>
      <w:tr w:rsidR="00242688" w:rsidRPr="00242688" w14:paraId="781D1E1D" w14:textId="77777777" w:rsidTr="00F208DE">
        <w:trPr>
          <w:trHeight w:val="18"/>
        </w:trPr>
        <w:tc>
          <w:tcPr>
            <w:tcW w:w="567" w:type="dxa"/>
            <w:hideMark/>
          </w:tcPr>
          <w:p w14:paraId="5EFDCAC9"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7</w:t>
            </w:r>
          </w:p>
        </w:tc>
        <w:tc>
          <w:tcPr>
            <w:tcW w:w="1560" w:type="dxa"/>
            <w:hideMark/>
          </w:tcPr>
          <w:p w14:paraId="495967BF"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color w:val="000000"/>
                <w:kern w:val="24"/>
                <w:sz w:val="20"/>
                <w:szCs w:val="20"/>
                <w:lang w:val="en-US" w:eastAsia="fr-FR"/>
              </w:rPr>
              <w:t>Eugenyl</w:t>
            </w:r>
            <w:proofErr w:type="spellEnd"/>
            <w:r w:rsidRPr="00242688">
              <w:rPr>
                <w:rFonts w:ascii="Times New Roman" w:eastAsia="Times New Roman" w:hAnsi="Times New Roman" w:cs="Times New Roman"/>
                <w:color w:val="000000"/>
                <w:kern w:val="24"/>
                <w:sz w:val="20"/>
                <w:szCs w:val="20"/>
                <w:lang w:val="en-US" w:eastAsia="fr-FR"/>
              </w:rPr>
              <w:t xml:space="preserve"> acetate</w:t>
            </w:r>
          </w:p>
        </w:tc>
        <w:tc>
          <w:tcPr>
            <w:tcW w:w="993" w:type="dxa"/>
          </w:tcPr>
          <w:p w14:paraId="05EDE55B" w14:textId="77777777" w:rsidR="00242688" w:rsidRPr="00242688" w:rsidRDefault="00242688" w:rsidP="00242688">
            <w:pPr>
              <w:jc w:val="center"/>
              <w:rPr>
                <w:rFonts w:ascii="Times New Roman" w:eastAsia="Times New Roman" w:hAnsi="Times New Roman" w:cs="Times New Roman"/>
                <w:color w:val="000000"/>
                <w:kern w:val="24"/>
                <w:sz w:val="20"/>
                <w:szCs w:val="20"/>
                <w:lang w:val="en-US"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12</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14</w:t>
            </w:r>
            <w:r w:rsidRPr="00242688">
              <w:rPr>
                <w:rFonts w:ascii="Times New Roman" w:eastAsia="Times New Roman" w:hAnsi="Times New Roman" w:cs="Times New Roman"/>
                <w:color w:val="000000"/>
                <w:kern w:val="24"/>
                <w:sz w:val="20"/>
                <w:szCs w:val="20"/>
                <w:lang w:val="en-GB" w:eastAsia="fr-FR"/>
              </w:rPr>
              <w:t>O</w:t>
            </w:r>
            <w:r w:rsidRPr="00242688">
              <w:rPr>
                <w:rFonts w:ascii="Times New Roman" w:eastAsia="Times New Roman" w:hAnsi="Times New Roman" w:cs="Times New Roman"/>
                <w:color w:val="000000"/>
                <w:kern w:val="24"/>
                <w:sz w:val="20"/>
                <w:szCs w:val="20"/>
                <w:vertAlign w:val="subscript"/>
                <w:lang w:val="en-GB" w:eastAsia="fr-FR"/>
              </w:rPr>
              <w:t>3</w:t>
            </w:r>
          </w:p>
        </w:tc>
        <w:tc>
          <w:tcPr>
            <w:tcW w:w="850" w:type="dxa"/>
            <w:hideMark/>
          </w:tcPr>
          <w:p w14:paraId="128474CE"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206.24</w:t>
            </w:r>
          </w:p>
        </w:tc>
        <w:tc>
          <w:tcPr>
            <w:tcW w:w="1418" w:type="dxa"/>
            <w:hideMark/>
          </w:tcPr>
          <w:p w14:paraId="7E81C4C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7.94</w:t>
            </w:r>
          </w:p>
        </w:tc>
        <w:tc>
          <w:tcPr>
            <w:tcW w:w="1701" w:type="dxa"/>
            <w:hideMark/>
          </w:tcPr>
          <w:p w14:paraId="5366B3C6"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 xml:space="preserve">Ester </w:t>
            </w:r>
            <w:proofErr w:type="spellStart"/>
            <w:r w:rsidRPr="00242688">
              <w:rPr>
                <w:rFonts w:ascii="Times New Roman" w:eastAsia="Times New Roman" w:hAnsi="Times New Roman" w:cs="Times New Roman"/>
                <w:sz w:val="20"/>
                <w:szCs w:val="20"/>
                <w:lang w:val="fr-CA" w:eastAsia="fr-FR"/>
              </w:rPr>
              <w:t>terpenique</w:t>
            </w:r>
            <w:proofErr w:type="spellEnd"/>
          </w:p>
        </w:tc>
        <w:tc>
          <w:tcPr>
            <w:tcW w:w="1842" w:type="dxa"/>
          </w:tcPr>
          <w:p w14:paraId="260B96A9"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Syzygium </w:t>
            </w:r>
            <w:proofErr w:type="spellStart"/>
            <w:r w:rsidRPr="00242688">
              <w:rPr>
                <w:rFonts w:ascii="Times New Roman" w:eastAsia="Times New Roman" w:hAnsi="Times New Roman" w:cs="Times New Roman"/>
                <w:i/>
                <w:iCs/>
                <w:sz w:val="20"/>
                <w:szCs w:val="20"/>
                <w:lang w:val="fr-CA" w:eastAsia="fr-FR"/>
              </w:rPr>
              <w:t>aromaticum</w:t>
            </w:r>
            <w:proofErr w:type="spellEnd"/>
          </w:p>
        </w:tc>
        <w:tc>
          <w:tcPr>
            <w:tcW w:w="2552" w:type="dxa"/>
          </w:tcPr>
          <w:p w14:paraId="259FA22B"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{"citationItems":[{"id":"ITEM-1","itemData":{"DOI":"10.1007/s12010-014-1113-x","author":[{"dropping-particle":"","family":"Vanin","given":"Adriana B","non-dropping-particle":"","parse-names":false,"suffix":""},{"dropping-particle":"","family":"Orlando","given":"Tainara","non-dropping-particle":"","parse-names":false,"suffix":""},{"dropping-particle":"","family":"Piazza","given":"Suelen P","non-dropping-particle":"","parse-names":false,"suffix":""}],"id":"ITEM-1","issued":{"date-parts":[["2014"]]},"title":"Antimicrobial and Antioxidant Activities of Clove Essential Oil and Eugenyl Acetate Produced by Enzymatic Esterification","type":"article-journal"},"uris":["http://www.mendeley.com/documents/?uuid=701bae2f-5ff0-4247-872f-1890a2a4170b"]}],"mendeley":{"formattedCitation":"[45]","plainTextFormattedCitation":"[45]","previouslyFormattedCitation":"[43]"},"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[45]</w:t>
            </w:r>
            <w:r w:rsidRPr="00242688">
              <w:rPr>
                <w:rFonts w:ascii="Times New Roman" w:eastAsia="Times New Roman" w:hAnsi="Times New Roman" w:cs="Times New Roman"/>
                <w:sz w:val="20"/>
                <w:szCs w:val="20"/>
                <w:lang w:val="fr-CA" w:eastAsia="fr-FR"/>
              </w:rPr>
              <w:fldChar w:fldCharType="end"/>
            </w:r>
          </w:p>
        </w:tc>
      </w:tr>
      <w:tr w:rsidR="00242688" w:rsidRPr="00242688" w14:paraId="630B2871" w14:textId="77777777" w:rsidTr="00F208DE">
        <w:trPr>
          <w:trHeight w:val="18"/>
        </w:trPr>
        <w:tc>
          <w:tcPr>
            <w:tcW w:w="567" w:type="dxa"/>
            <w:hideMark/>
          </w:tcPr>
          <w:p w14:paraId="10193E37"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8</w:t>
            </w:r>
          </w:p>
        </w:tc>
        <w:tc>
          <w:tcPr>
            <w:tcW w:w="1560" w:type="dxa"/>
            <w:hideMark/>
          </w:tcPr>
          <w:p w14:paraId="33748B3D"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color w:val="000000"/>
                <w:kern w:val="24"/>
                <w:sz w:val="20"/>
                <w:szCs w:val="20"/>
                <w:lang w:val="en-US" w:eastAsia="fr-FR"/>
              </w:rPr>
              <w:t>Epicubenol</w:t>
            </w:r>
            <w:proofErr w:type="spellEnd"/>
          </w:p>
        </w:tc>
        <w:tc>
          <w:tcPr>
            <w:tcW w:w="993" w:type="dxa"/>
          </w:tcPr>
          <w:p w14:paraId="190E7309" w14:textId="77777777" w:rsidR="00242688" w:rsidRPr="00242688" w:rsidRDefault="00660A6A" w:rsidP="00242688">
            <w:pPr>
              <w:jc w:val="center"/>
              <w:rPr>
                <w:rFonts w:ascii="Times New Roman" w:eastAsia="Times New Roman" w:hAnsi="Times New Roman" w:cs="Times New Roman"/>
                <w:color w:val="000000"/>
                <w:kern w:val="24"/>
                <w:sz w:val="20"/>
                <w:szCs w:val="20"/>
                <w:lang w:val="en-US" w:eastAsia="fr-FR"/>
              </w:rPr>
            </w:pPr>
            <m:oMathPara>
              <m:oMath>
                <m:sSub>
                  <m:sSubPr>
                    <m:ctrlPr>
                      <w:rPr>
                        <w:rFonts w:ascii="Cambria Math" w:eastAsia="Times New Roman" w:hAnsi="Cambria Math" w:cs="Times New Roman"/>
                        <w:color w:val="000000"/>
                        <w:kern w:val="24"/>
                        <w:sz w:val="20"/>
                        <w:szCs w:val="20"/>
                        <w:lang w:val="en-US" w:eastAsia="fr-FR"/>
                      </w:rPr>
                    </m:ctrlPr>
                  </m:sSubPr>
                  <m:e>
                    <m:r>
                      <m:rPr>
                        <m:sty m:val="p"/>
                      </m:rPr>
                      <w:rPr>
                        <w:rFonts w:ascii="Cambria Math" w:eastAsia="Times New Roman" w:hAnsi="Cambria Math" w:cs="Times New Roman"/>
                        <w:color w:val="000000"/>
                        <w:kern w:val="24"/>
                        <w:sz w:val="20"/>
                        <w:szCs w:val="20"/>
                        <w:lang w:val="en-US" w:eastAsia="fr-FR"/>
                      </w:rPr>
                      <m:t>C</m:t>
                    </m:r>
                  </m:e>
                  <m:sub>
                    <m:r>
                      <m:rPr>
                        <m:sty m:val="p"/>
                      </m:rPr>
                      <w:rPr>
                        <w:rFonts w:ascii="Cambria Math" w:eastAsia="Times New Roman" w:hAnsi="Cambria Math" w:cs="Times New Roman"/>
                        <w:color w:val="000000"/>
                        <w:kern w:val="24"/>
                        <w:sz w:val="20"/>
                        <w:szCs w:val="20"/>
                        <w:lang w:val="en-US" w:eastAsia="fr-FR"/>
                      </w:rPr>
                      <m:t>15</m:t>
                    </m:r>
                  </m:sub>
                </m:sSub>
                <m:sSub>
                  <m:sSubPr>
                    <m:ctrlPr>
                      <w:rPr>
                        <w:rFonts w:ascii="Cambria Math" w:eastAsia="Times New Roman" w:hAnsi="Cambria Math" w:cs="Times New Roman"/>
                        <w:color w:val="000000"/>
                        <w:kern w:val="24"/>
                        <w:sz w:val="20"/>
                        <w:szCs w:val="20"/>
                        <w:lang w:val="en-US" w:eastAsia="fr-FR"/>
                      </w:rPr>
                    </m:ctrlPr>
                  </m:sSubPr>
                  <m:e>
                    <m:r>
                      <m:rPr>
                        <m:sty m:val="p"/>
                      </m:rPr>
                      <w:rPr>
                        <w:rFonts w:ascii="Cambria Math" w:eastAsia="Times New Roman" w:hAnsi="Cambria Math" w:cs="Times New Roman"/>
                        <w:color w:val="000000"/>
                        <w:kern w:val="24"/>
                        <w:sz w:val="20"/>
                        <w:szCs w:val="20"/>
                        <w:lang w:val="en-US" w:eastAsia="fr-FR"/>
                      </w:rPr>
                      <m:t>H</m:t>
                    </m:r>
                  </m:e>
                  <m:sub>
                    <m:r>
                      <m:rPr>
                        <m:sty m:val="p"/>
                      </m:rPr>
                      <w:rPr>
                        <w:rFonts w:ascii="Cambria Math" w:eastAsia="Times New Roman" w:hAnsi="Cambria Math" w:cs="Times New Roman"/>
                        <w:color w:val="000000"/>
                        <w:kern w:val="24"/>
                        <w:sz w:val="20"/>
                        <w:szCs w:val="20"/>
                        <w:lang w:val="en-US" w:eastAsia="fr-FR"/>
                      </w:rPr>
                      <m:t>26</m:t>
                    </m:r>
                  </m:sub>
                </m:sSub>
                <m:r>
                  <m:rPr>
                    <m:sty m:val="p"/>
                  </m:rPr>
                  <w:rPr>
                    <w:rFonts w:ascii="Cambria Math" w:eastAsia="Times New Roman" w:hAnsi="Cambria Math" w:cs="Times New Roman"/>
                    <w:color w:val="000000"/>
                    <w:kern w:val="24"/>
                    <w:sz w:val="20"/>
                    <w:szCs w:val="20"/>
                    <w:lang w:val="en-US" w:eastAsia="fr-FR"/>
                  </w:rPr>
                  <m:t>O</m:t>
                </m:r>
              </m:oMath>
            </m:oMathPara>
          </w:p>
        </w:tc>
        <w:tc>
          <w:tcPr>
            <w:tcW w:w="850" w:type="dxa"/>
            <w:hideMark/>
          </w:tcPr>
          <w:p w14:paraId="5A5FEBDF"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222.37</w:t>
            </w:r>
          </w:p>
        </w:tc>
        <w:tc>
          <w:tcPr>
            <w:tcW w:w="1418" w:type="dxa"/>
            <w:hideMark/>
          </w:tcPr>
          <w:p w14:paraId="2CE8AE6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8.20</w:t>
            </w:r>
          </w:p>
        </w:tc>
        <w:tc>
          <w:tcPr>
            <w:tcW w:w="1701" w:type="dxa"/>
            <w:hideMark/>
          </w:tcPr>
          <w:p w14:paraId="757801A1" w14:textId="77777777" w:rsidR="00242688" w:rsidRPr="00242688" w:rsidRDefault="00242688" w:rsidP="00242688">
            <w:pP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Sesquiterpenoide</w:t>
            </w:r>
            <w:proofErr w:type="spellEnd"/>
          </w:p>
        </w:tc>
        <w:tc>
          <w:tcPr>
            <w:tcW w:w="1842" w:type="dxa"/>
          </w:tcPr>
          <w:p w14:paraId="17E377A0"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Syzygium </w:t>
            </w:r>
            <w:proofErr w:type="spellStart"/>
            <w:r w:rsidRPr="00242688">
              <w:rPr>
                <w:rFonts w:ascii="Times New Roman" w:eastAsia="Times New Roman" w:hAnsi="Times New Roman" w:cs="Times New Roman"/>
                <w:i/>
                <w:iCs/>
                <w:sz w:val="20"/>
                <w:szCs w:val="20"/>
                <w:lang w:val="fr-CA" w:eastAsia="fr-FR"/>
              </w:rPr>
              <w:t>aromaticum</w:t>
            </w:r>
            <w:proofErr w:type="spellEnd"/>
          </w:p>
        </w:tc>
        <w:tc>
          <w:tcPr>
            <w:tcW w:w="2552" w:type="dxa"/>
          </w:tcPr>
          <w:p w14:paraId="0C70EB9A"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10.1002/mrc.5070","author":[{"dropping-particle":"","family":"Ding","given":"Ling","non-dropping-particle":"","parse-names":false,"suffix":""},{"dropping-particle":"","family":"Görls","given":"Helmar","non-dropping-particle":"","parse-names":false,"suffix":""},{"dropping-particle":"","family":"Hertweck","given":"Christian","non-dropping-particle":"","parse-names":false,"suffix":""}],"id":"ITEM-1","issued":{"date-parts":[["0"]]},"page":"0-1","title":"Plant-like Cadinane Sesquiterpenes from an Actinobacterial Mangrove Endophyte","type":"article-journal"},"uris":["http://www.mendeley.com/documents/?uuid=b0b48712-d192-4315-97f9-5f558f585b9f"]}],"mendeley":{"formattedCitation":"[46]","plainTextFormattedCitation":"[46]","previouslyFormattedCitation":"[44]"},"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[46]</w:t>
            </w:r>
            <w:r w:rsidRPr="00242688">
              <w:rPr>
                <w:rFonts w:ascii="Times New Roman" w:eastAsia="Times New Roman" w:hAnsi="Times New Roman" w:cs="Times New Roman"/>
                <w:sz w:val="20"/>
                <w:szCs w:val="20"/>
                <w:lang w:val="fr-CA" w:eastAsia="fr-FR"/>
              </w:rPr>
              <w:fldChar w:fldCharType="end"/>
            </w:r>
            <w:r w:rsidRPr="00242688">
              <w:rPr>
                <w:rFonts w:ascii="Times New Roman" w:eastAsia="Times New Roman" w:hAnsi="Times New Roman" w:cs="Times New Roman"/>
                <w:sz w:val="20"/>
                <w:szCs w:val="20"/>
                <w:lang w:val="fr-CA" w:eastAsia="fr-FR"/>
              </w:rPr>
              <w:t xml:space="preserve"> </w:t>
            </w: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10.1002/mrc.5070","author":[{"dropping-particle":"","family":"Ding","given":"Ling","non-dropping-particle":"","parse-names":false,"suffix":""},{"dropping-particle":"","family":"Görls","given":"Helmar","non-dropping-particle":"","parse-names":false,"suffix":""},{"dropping-particle":"","family":"Hertweck","given":"Christian","non-dropping-particle":"","parse-names":false,"suffix":""}],"id":"ITEM-1","issued":{"date-parts":[["0"]]},"page":"0-1","title":"Plant-like Cadinane Sesquiterpenes from an Actinobacterial Mangrove Endophyte","type":"article-journal"},"uris":["http://www.mendeley.com/documents/?uuid=b0b48712-d192-4315-97f9-5f558f585b9f"]}],"mendeley":{"formattedCitation":"[46]","plainTextFormattedCitation":"[46]","previouslyFormattedCitation":"[44]"},"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[46]</w:t>
            </w:r>
            <w:r w:rsidRPr="00242688">
              <w:rPr>
                <w:rFonts w:ascii="Times New Roman" w:eastAsia="Times New Roman" w:hAnsi="Times New Roman" w:cs="Times New Roman"/>
                <w:sz w:val="20"/>
                <w:szCs w:val="20"/>
                <w:lang w:val="fr-CA" w:eastAsia="fr-FR"/>
              </w:rPr>
              <w:fldChar w:fldCharType="end"/>
            </w:r>
          </w:p>
        </w:tc>
      </w:tr>
      <w:tr w:rsidR="00242688" w:rsidRPr="00242688" w14:paraId="7532C83E" w14:textId="77777777" w:rsidTr="00F208DE">
        <w:trPr>
          <w:trHeight w:val="18"/>
        </w:trPr>
        <w:tc>
          <w:tcPr>
            <w:tcW w:w="567" w:type="dxa"/>
            <w:hideMark/>
          </w:tcPr>
          <w:p w14:paraId="3E1B6B6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9</w:t>
            </w:r>
          </w:p>
        </w:tc>
        <w:tc>
          <w:tcPr>
            <w:tcW w:w="1560" w:type="dxa"/>
            <w:hideMark/>
          </w:tcPr>
          <w:p w14:paraId="3CF49EB8"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color w:val="000000"/>
                <w:kern w:val="24"/>
                <w:sz w:val="20"/>
                <w:szCs w:val="20"/>
                <w:lang w:val="en-US" w:eastAsia="fr-FR"/>
              </w:rPr>
              <w:t>Cubenol</w:t>
            </w:r>
            <w:proofErr w:type="spellEnd"/>
          </w:p>
        </w:tc>
        <w:tc>
          <w:tcPr>
            <w:tcW w:w="993" w:type="dxa"/>
          </w:tcPr>
          <w:p w14:paraId="0F79D130" w14:textId="77777777" w:rsidR="00242688" w:rsidRPr="00242688" w:rsidRDefault="00660A6A" w:rsidP="00242688">
            <w:pPr>
              <w:jc w:val="center"/>
              <w:rPr>
                <w:rFonts w:ascii="Times New Roman" w:eastAsia="Times New Roman" w:hAnsi="Times New Roman" w:cs="Times New Roman"/>
                <w:color w:val="000000"/>
                <w:kern w:val="24"/>
                <w:sz w:val="20"/>
                <w:szCs w:val="20"/>
                <w:lang w:val="en-US" w:eastAsia="fr-FR"/>
              </w:rPr>
            </w:pPr>
            <m:oMathPara>
              <m:oMath>
                <m:sSub>
                  <m:sSubPr>
                    <m:ctrlPr>
                      <w:rPr>
                        <w:rFonts w:ascii="Cambria Math" w:eastAsia="Times New Roman" w:hAnsi="Cambria Math" w:cs="Times New Roman"/>
                        <w:color w:val="000000"/>
                        <w:kern w:val="24"/>
                        <w:sz w:val="20"/>
                        <w:szCs w:val="20"/>
                        <w:lang w:val="en-US" w:eastAsia="fr-FR"/>
                      </w:rPr>
                    </m:ctrlPr>
                  </m:sSubPr>
                  <m:e>
                    <m:r>
                      <m:rPr>
                        <m:sty m:val="p"/>
                      </m:rPr>
                      <w:rPr>
                        <w:rFonts w:ascii="Cambria Math" w:eastAsia="Times New Roman" w:hAnsi="Cambria Math" w:cs="Times New Roman"/>
                        <w:color w:val="000000"/>
                        <w:kern w:val="24"/>
                        <w:sz w:val="20"/>
                        <w:szCs w:val="20"/>
                        <w:lang w:val="en-US" w:eastAsia="fr-FR"/>
                      </w:rPr>
                      <m:t>C</m:t>
                    </m:r>
                  </m:e>
                  <m:sub>
                    <m:r>
                      <m:rPr>
                        <m:sty m:val="p"/>
                      </m:rPr>
                      <w:rPr>
                        <w:rFonts w:ascii="Cambria Math" w:eastAsia="Times New Roman" w:hAnsi="Cambria Math" w:cs="Times New Roman"/>
                        <w:color w:val="000000"/>
                        <w:kern w:val="24"/>
                        <w:sz w:val="20"/>
                        <w:szCs w:val="20"/>
                        <w:lang w:val="en-US" w:eastAsia="fr-FR"/>
                      </w:rPr>
                      <m:t>15</m:t>
                    </m:r>
                  </m:sub>
                </m:sSub>
                <m:sSub>
                  <m:sSubPr>
                    <m:ctrlPr>
                      <w:rPr>
                        <w:rFonts w:ascii="Cambria Math" w:eastAsia="Times New Roman" w:hAnsi="Cambria Math" w:cs="Times New Roman"/>
                        <w:color w:val="000000"/>
                        <w:kern w:val="24"/>
                        <w:sz w:val="20"/>
                        <w:szCs w:val="20"/>
                        <w:lang w:val="en-US" w:eastAsia="fr-FR"/>
                      </w:rPr>
                    </m:ctrlPr>
                  </m:sSubPr>
                  <m:e>
                    <m:r>
                      <m:rPr>
                        <m:sty m:val="p"/>
                      </m:rPr>
                      <w:rPr>
                        <w:rFonts w:ascii="Cambria Math" w:eastAsia="Times New Roman" w:hAnsi="Cambria Math" w:cs="Times New Roman"/>
                        <w:color w:val="000000"/>
                        <w:kern w:val="24"/>
                        <w:sz w:val="20"/>
                        <w:szCs w:val="20"/>
                        <w:lang w:val="en-US" w:eastAsia="fr-FR"/>
                      </w:rPr>
                      <m:t>H</m:t>
                    </m:r>
                  </m:e>
                  <m:sub>
                    <m:r>
                      <m:rPr>
                        <m:sty m:val="p"/>
                      </m:rPr>
                      <w:rPr>
                        <w:rFonts w:ascii="Cambria Math" w:eastAsia="Times New Roman" w:hAnsi="Cambria Math" w:cs="Times New Roman"/>
                        <w:color w:val="000000"/>
                        <w:kern w:val="24"/>
                        <w:sz w:val="20"/>
                        <w:szCs w:val="20"/>
                        <w:lang w:val="en-US" w:eastAsia="fr-FR"/>
                      </w:rPr>
                      <m:t>26</m:t>
                    </m:r>
                  </m:sub>
                </m:sSub>
                <m:r>
                  <m:rPr>
                    <m:sty m:val="p"/>
                  </m:rPr>
                  <w:rPr>
                    <w:rFonts w:ascii="Cambria Math" w:eastAsia="Times New Roman" w:hAnsi="Cambria Math" w:cs="Times New Roman"/>
                    <w:color w:val="000000"/>
                    <w:kern w:val="24"/>
                    <w:sz w:val="20"/>
                    <w:szCs w:val="20"/>
                    <w:lang w:val="en-US" w:eastAsia="fr-FR"/>
                  </w:rPr>
                  <m:t>O</m:t>
                </m:r>
              </m:oMath>
            </m:oMathPara>
          </w:p>
        </w:tc>
        <w:tc>
          <w:tcPr>
            <w:tcW w:w="850" w:type="dxa"/>
            <w:hideMark/>
          </w:tcPr>
          <w:p w14:paraId="4F5AD7D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222.37</w:t>
            </w:r>
          </w:p>
        </w:tc>
        <w:tc>
          <w:tcPr>
            <w:tcW w:w="1418" w:type="dxa"/>
            <w:hideMark/>
          </w:tcPr>
          <w:p w14:paraId="6B16E57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8.97</w:t>
            </w:r>
          </w:p>
        </w:tc>
        <w:tc>
          <w:tcPr>
            <w:tcW w:w="1701" w:type="dxa"/>
            <w:hideMark/>
          </w:tcPr>
          <w:p w14:paraId="686DCCF6" w14:textId="77777777" w:rsidR="00242688" w:rsidRPr="00242688" w:rsidRDefault="00242688" w:rsidP="00242688">
            <w:pP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Sesquiterpenoide</w:t>
            </w:r>
            <w:proofErr w:type="spellEnd"/>
          </w:p>
        </w:tc>
        <w:tc>
          <w:tcPr>
            <w:tcW w:w="1842" w:type="dxa"/>
          </w:tcPr>
          <w:p w14:paraId="575CE530"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Syzygium </w:t>
            </w:r>
            <w:proofErr w:type="spellStart"/>
            <w:r w:rsidRPr="00242688">
              <w:rPr>
                <w:rFonts w:ascii="Times New Roman" w:eastAsia="Times New Roman" w:hAnsi="Times New Roman" w:cs="Times New Roman"/>
                <w:i/>
                <w:iCs/>
                <w:sz w:val="20"/>
                <w:szCs w:val="20"/>
                <w:lang w:val="fr-CA" w:eastAsia="fr-FR"/>
              </w:rPr>
              <w:t>aromaticum</w:t>
            </w:r>
            <w:proofErr w:type="spellEnd"/>
          </w:p>
        </w:tc>
        <w:tc>
          <w:tcPr>
            <w:tcW w:w="2552" w:type="dxa"/>
          </w:tcPr>
          <w:p w14:paraId="21D14AE4"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{"citationItems":[{"id":"ITEM-1","itemData":{"DOI":"10.1002/cbic.202300581","author":[{"dropping-particle":"","family":"Dickschat","given":"Jeroen S","non-dropping-particle":"","parse-names":false,"suffix":""},{"dropping-particle":"","family":"Quan","given":"Zhiyang","non-dropping-particle":"","parse-names":false,"suffix":""},{"dropping-particle":"","family":"Schnakenburg","given":"Gregor","non-dropping-particle":"","parse-names":false,"suffix":""}],"id":"ITEM-1","issued":{"date-parts":[["2023"]]},"page":"1-7","title":"A Case of Convergent Evolution : The Bacterial Sesquiterpene Synthase for 1- epi -Cubenol from Nonomuraea coxensis","type":"article-journal","volume":"202300581"},"uris":["http://www.mendeley.com/documents/?uuid=45ccac7a-8e70-4b51-b0dc-66616c0570ac"]}],"mendeley":{"formattedCitation":"[38]","plainTextFormattedCitation":"[38]","previouslyFormattedCitation":"[38]"},"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[38]</w:t>
            </w:r>
            <w:r w:rsidRPr="00242688">
              <w:rPr>
                <w:rFonts w:ascii="Times New Roman" w:eastAsia="Times New Roman" w:hAnsi="Times New Roman" w:cs="Times New Roman"/>
                <w:sz w:val="20"/>
                <w:szCs w:val="20"/>
                <w:lang w:val="fr-CA" w:eastAsia="fr-FR"/>
              </w:rPr>
              <w:fldChar w:fldCharType="end"/>
            </w:r>
            <w:r w:rsidRPr="00242688">
              <w:rPr>
                <w:rFonts w:ascii="Times New Roman" w:eastAsia="Times New Roman" w:hAnsi="Times New Roman" w:cs="Times New Roman"/>
                <w:sz w:val="20"/>
                <w:szCs w:val="20"/>
                <w:lang w:val="fr-CA" w:eastAsia="fr-FR"/>
              </w:rPr>
              <w:t xml:space="preserve"> </w:t>
            </w: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10.1002/mrc.5070","author":[{"dropping-particle":"","family":"Ding","given":"Ling","non-dropping-particle":"","parse-names":false,"suffix":""},{"dropping-particle":"","family":"Görls","given":"Helmar","non-dropping-particle":"","parse-names":false,"suffix":""},{"dropping-particle":"","family":"Hertweck","given":"Christian","non-dropping-particle":"","parse-names":false,"suffix":""}],"id":"ITEM-1","issued":{"date-parts":[["0"]]},"page":"0-1","title":"Plant-like Cadinane Sesquiterpenes from an Actinobacterial Mangrove Endophyte","type":"article-journal"},"uris":["http://www.mendeley.com/documents/?uuid=b0b48712-d192-4315-97f9-5f558f585b9f"]}],"mendeley":{"formattedCitation":"[46]","plainTextFormattedCitation":"[46]","previouslyFormattedCitation":"[44]"},"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[46]</w:t>
            </w:r>
            <w:r w:rsidRPr="00242688">
              <w:rPr>
                <w:rFonts w:ascii="Times New Roman" w:eastAsia="Times New Roman" w:hAnsi="Times New Roman" w:cs="Times New Roman"/>
                <w:sz w:val="20"/>
                <w:szCs w:val="20"/>
                <w:lang w:val="fr-CA" w:eastAsia="fr-FR"/>
              </w:rPr>
              <w:fldChar w:fldCharType="end"/>
            </w:r>
          </w:p>
        </w:tc>
      </w:tr>
      <w:tr w:rsidR="00242688" w:rsidRPr="00242688" w14:paraId="56565B5F" w14:textId="77777777" w:rsidTr="00F208DE">
        <w:trPr>
          <w:trHeight w:val="18"/>
        </w:trPr>
        <w:tc>
          <w:tcPr>
            <w:tcW w:w="567" w:type="dxa"/>
          </w:tcPr>
          <w:p w14:paraId="3838F44D"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10</w:t>
            </w:r>
          </w:p>
        </w:tc>
        <w:tc>
          <w:tcPr>
            <w:tcW w:w="1560" w:type="dxa"/>
          </w:tcPr>
          <w:p w14:paraId="7C00F88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l-GR" w:eastAsia="fr-FR"/>
              </w:rPr>
              <w:t>α-</w:t>
            </w:r>
            <w:r w:rsidRPr="00242688">
              <w:rPr>
                <w:rFonts w:ascii="Times New Roman" w:eastAsia="Times New Roman" w:hAnsi="Times New Roman" w:cs="Times New Roman"/>
                <w:color w:val="000000"/>
                <w:kern w:val="24"/>
                <w:sz w:val="20"/>
                <w:szCs w:val="20"/>
                <w:lang w:val="en-GB" w:eastAsia="fr-FR"/>
              </w:rPr>
              <w:t>thujene</w:t>
            </w:r>
          </w:p>
        </w:tc>
        <w:tc>
          <w:tcPr>
            <w:tcW w:w="993" w:type="dxa"/>
          </w:tcPr>
          <w:p w14:paraId="4C4B229E"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10</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16</w:t>
            </w:r>
          </w:p>
        </w:tc>
        <w:tc>
          <w:tcPr>
            <w:tcW w:w="850" w:type="dxa"/>
          </w:tcPr>
          <w:p w14:paraId="797BDDA3"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136.23</w:t>
            </w:r>
          </w:p>
        </w:tc>
        <w:tc>
          <w:tcPr>
            <w:tcW w:w="1418" w:type="dxa"/>
          </w:tcPr>
          <w:p w14:paraId="1FF2B90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6.54</w:t>
            </w:r>
          </w:p>
        </w:tc>
        <w:tc>
          <w:tcPr>
            <w:tcW w:w="1701" w:type="dxa"/>
          </w:tcPr>
          <w:p w14:paraId="3DB1942B"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Monoterpène</w:t>
            </w:r>
          </w:p>
        </w:tc>
        <w:tc>
          <w:tcPr>
            <w:tcW w:w="1842" w:type="dxa"/>
          </w:tcPr>
          <w:p w14:paraId="608DFFCC" w14:textId="77777777" w:rsidR="00242688" w:rsidRPr="00242688" w:rsidRDefault="00242688" w:rsidP="00242688">
            <w:pPr>
              <w:rPr>
                <w:rFonts w:ascii="Times New Roman" w:eastAsia="Times New Roman" w:hAnsi="Times New Roman" w:cs="Times New Roman"/>
                <w:i/>
                <w:iCs/>
                <w:sz w:val="20"/>
                <w:szCs w:val="20"/>
                <w:lang w:val="en-US" w:eastAsia="fr-FR"/>
              </w:rPr>
            </w:pPr>
            <w:r w:rsidRPr="00242688">
              <w:rPr>
                <w:rFonts w:ascii="Times New Roman" w:eastAsia="Times New Roman" w:hAnsi="Times New Roman" w:cs="Times New Roman"/>
                <w:i/>
                <w:iCs/>
                <w:sz w:val="20"/>
                <w:szCs w:val="20"/>
                <w:lang w:val="en-US" w:eastAsia="fr-FR"/>
              </w:rPr>
              <w:t>Citrus sinensis. L and Thymus vulgaris</w:t>
            </w:r>
          </w:p>
        </w:tc>
        <w:tc>
          <w:tcPr>
            <w:tcW w:w="2552" w:type="dxa"/>
          </w:tcPr>
          <w:p w14:paraId="429B2E91"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{"citationItems":[{"id":"ITEM-1","itemData":{"DOI":"10.5829/idosi.mejsr.2014.22.02.21877","author":[{"dropping-particle":"","family":"Mansour","given":"Saber E","non-dropping-particle":"","parse-names":false,"suffix":""},{"dropping-particle":"","family":"Pattanayak","given":"Monalisa","non-dropping-particle":"","parse-names":false,"suffix":""},{"dropping-particle":"","family":"Nayak","given":"P L","non-dropping-particle":"","parse-names":false,"suffix":""}],"id":"ITEM-1","issue":"2","issued":{"date-parts":[["2014"]]},"page":"313-319","title":"Green Synthesis of Gold Nano Particles VII : Green Synthesis and Characterization of Gold Nano Particles Using the Extract of Lemon ( Citrus limon ) and Study of its Cytotoxicity Properties","type":"article-journal","volume":"22"},"uris":["http://www.mendeley.com/documents/?uuid=9c3554b1-fcaf-4782-9a1a-e2702e74523d"]}],"mendeley":{"formattedCitation":"[47]","plainTextFormattedCitation":"[47]","previouslyFormattedCitation":"[45]"},"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[47]</w:t>
            </w:r>
            <w:r w:rsidRPr="00242688">
              <w:rPr>
                <w:rFonts w:ascii="Times New Roman" w:eastAsia="Times New Roman" w:hAnsi="Times New Roman" w:cs="Times New Roman"/>
                <w:sz w:val="20"/>
                <w:szCs w:val="20"/>
                <w:lang w:val="fr-CA" w:eastAsia="fr-FR"/>
              </w:rPr>
              <w:fldChar w:fldCharType="end"/>
            </w:r>
          </w:p>
        </w:tc>
      </w:tr>
      <w:tr w:rsidR="00242688" w:rsidRPr="00242688" w14:paraId="6060E85F" w14:textId="77777777" w:rsidTr="00F208DE">
        <w:trPr>
          <w:trHeight w:val="18"/>
        </w:trPr>
        <w:tc>
          <w:tcPr>
            <w:tcW w:w="567" w:type="dxa"/>
          </w:tcPr>
          <w:p w14:paraId="49FC3E87"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11</w:t>
            </w:r>
          </w:p>
        </w:tc>
        <w:tc>
          <w:tcPr>
            <w:tcW w:w="1560" w:type="dxa"/>
          </w:tcPr>
          <w:p w14:paraId="6CF793E9"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l-GR" w:eastAsia="fr-FR"/>
              </w:rPr>
              <w:t>β-</w:t>
            </w:r>
            <w:r w:rsidRPr="00242688">
              <w:rPr>
                <w:rFonts w:ascii="Times New Roman" w:eastAsia="Times New Roman" w:hAnsi="Times New Roman" w:cs="Times New Roman"/>
                <w:color w:val="000000"/>
                <w:kern w:val="24"/>
                <w:sz w:val="20"/>
                <w:szCs w:val="20"/>
                <w:lang w:val="en-GB" w:eastAsia="fr-FR"/>
              </w:rPr>
              <w:t>ocimene</w:t>
            </w:r>
          </w:p>
        </w:tc>
        <w:tc>
          <w:tcPr>
            <w:tcW w:w="993" w:type="dxa"/>
          </w:tcPr>
          <w:p w14:paraId="70F24DCC"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10</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16</w:t>
            </w:r>
          </w:p>
        </w:tc>
        <w:tc>
          <w:tcPr>
            <w:tcW w:w="850" w:type="dxa"/>
          </w:tcPr>
          <w:p w14:paraId="1A9F8A91"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136.24</w:t>
            </w:r>
          </w:p>
        </w:tc>
        <w:tc>
          <w:tcPr>
            <w:tcW w:w="1418" w:type="dxa"/>
          </w:tcPr>
          <w:p w14:paraId="75938F19"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6.72</w:t>
            </w:r>
          </w:p>
        </w:tc>
        <w:tc>
          <w:tcPr>
            <w:tcW w:w="1701" w:type="dxa"/>
          </w:tcPr>
          <w:p w14:paraId="38E5BBA7"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Monoterpène</w:t>
            </w:r>
          </w:p>
        </w:tc>
        <w:tc>
          <w:tcPr>
            <w:tcW w:w="1842" w:type="dxa"/>
          </w:tcPr>
          <w:p w14:paraId="605CBC06"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Citrus </w:t>
            </w:r>
            <w:proofErr w:type="spellStart"/>
            <w:r w:rsidRPr="00242688">
              <w:rPr>
                <w:rFonts w:ascii="Times New Roman" w:eastAsia="Times New Roman" w:hAnsi="Times New Roman" w:cs="Times New Roman"/>
                <w:i/>
                <w:iCs/>
                <w:sz w:val="20"/>
                <w:szCs w:val="20"/>
                <w:lang w:val="fr-CA" w:eastAsia="fr-FR"/>
              </w:rPr>
              <w:t>sinensis</w:t>
            </w:r>
            <w:proofErr w:type="spellEnd"/>
            <w:r w:rsidRPr="00242688">
              <w:rPr>
                <w:rFonts w:ascii="Times New Roman" w:eastAsia="Times New Roman" w:hAnsi="Times New Roman" w:cs="Times New Roman"/>
                <w:i/>
                <w:iCs/>
                <w:sz w:val="20"/>
                <w:szCs w:val="20"/>
                <w:lang w:val="fr-CA" w:eastAsia="fr-FR"/>
              </w:rPr>
              <w:t>. L</w:t>
            </w:r>
          </w:p>
        </w:tc>
        <w:tc>
          <w:tcPr>
            <w:tcW w:w="2552" w:type="dxa"/>
          </w:tcPr>
          <w:p w14:paraId="60A62185"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10.1007/s00425-002-0924-0","author":[{"dropping-particle":"","family":"Bohlmann","given":"Jörg","non-dropping-particle":"","parse-names":false,"suffix":""},{"dropping-particle":"","family":"Planta","given":"Source","non-dropping-particle":"","parse-names":false,"suffix":""},{"dropping-particle":"","family":"March","given":"No","non-dropping-particle":"","parse-names":false,"suffix":""}],"id":"ITEM-1","issue":"5","issued":{"date-parts":[["2003"]]},"page":"745-751","title":"catalyzing jasmonate- and wound-induced volatile formation in Arabidopsis thaliana Linked references are available on JSTOR for this article : a monoterpene synthase catalyzing jasmonate- an volatile formation in Arabidopsis thaliana","type":"article-journal","volume":"216"},"uris":["http://www.mendeley.com/documents/?uuid=27bfb5c8-77a1-4b05-b83a-91e1379b1259"]}],"mendeley":{"formattedCitation":"[41]","plainTextFormattedCitation":"[41]","previouslyFormattedCitation":"[46]"},"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[41]</w:t>
            </w:r>
            <w:r w:rsidRPr="00242688">
              <w:rPr>
                <w:rFonts w:ascii="Times New Roman" w:eastAsia="Times New Roman" w:hAnsi="Times New Roman" w:cs="Times New Roman"/>
                <w:sz w:val="20"/>
                <w:szCs w:val="20"/>
                <w:lang w:val="fr-CA" w:eastAsia="fr-FR"/>
              </w:rPr>
              <w:fldChar w:fldCharType="end"/>
            </w:r>
          </w:p>
        </w:tc>
      </w:tr>
      <w:tr w:rsidR="00242688" w:rsidRPr="00242688" w14:paraId="0BCDBD57" w14:textId="77777777" w:rsidTr="00F208DE">
        <w:trPr>
          <w:trHeight w:val="18"/>
        </w:trPr>
        <w:tc>
          <w:tcPr>
            <w:tcW w:w="567" w:type="dxa"/>
          </w:tcPr>
          <w:p w14:paraId="00BF646D"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12</w:t>
            </w:r>
          </w:p>
        </w:tc>
        <w:tc>
          <w:tcPr>
            <w:tcW w:w="1560" w:type="dxa"/>
          </w:tcPr>
          <w:p w14:paraId="497C49E4"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 xml:space="preserve">linalool </w:t>
            </w:r>
          </w:p>
        </w:tc>
        <w:tc>
          <w:tcPr>
            <w:tcW w:w="993" w:type="dxa"/>
          </w:tcPr>
          <w:p w14:paraId="402B94AF" w14:textId="77777777" w:rsidR="00242688" w:rsidRPr="00242688" w:rsidRDefault="00242688" w:rsidP="00242688">
            <w:pPr>
              <w:jc w:val="center"/>
              <w:rPr>
                <w:rFonts w:ascii="Times New Roman" w:eastAsia="Times New Roman" w:hAnsi="Times New Roman" w:cs="Times New Roman"/>
                <w:color w:val="000000"/>
                <w:kern w:val="24"/>
                <w:sz w:val="20"/>
                <w:szCs w:val="20"/>
                <w:lang w:val="en-US"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10</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18</w:t>
            </w:r>
            <w:r w:rsidRPr="00242688">
              <w:rPr>
                <w:rFonts w:ascii="Times New Roman" w:eastAsia="Times New Roman" w:hAnsi="Times New Roman" w:cs="Times New Roman"/>
                <w:color w:val="000000"/>
                <w:kern w:val="24"/>
                <w:sz w:val="20"/>
                <w:szCs w:val="20"/>
                <w:lang w:val="en-GB" w:eastAsia="fr-FR"/>
              </w:rPr>
              <w:t>O</w:t>
            </w:r>
          </w:p>
        </w:tc>
        <w:tc>
          <w:tcPr>
            <w:tcW w:w="850" w:type="dxa"/>
          </w:tcPr>
          <w:p w14:paraId="62F3CF3F"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154.25</w:t>
            </w:r>
          </w:p>
        </w:tc>
        <w:tc>
          <w:tcPr>
            <w:tcW w:w="1418" w:type="dxa"/>
          </w:tcPr>
          <w:p w14:paraId="3E627D47"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12.71</w:t>
            </w:r>
          </w:p>
        </w:tc>
        <w:tc>
          <w:tcPr>
            <w:tcW w:w="1701" w:type="dxa"/>
          </w:tcPr>
          <w:p w14:paraId="636CDB04" w14:textId="77777777" w:rsidR="00242688" w:rsidRPr="00242688" w:rsidRDefault="00242688" w:rsidP="00242688">
            <w:pP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Terpenic</w:t>
            </w:r>
            <w:proofErr w:type="spellEnd"/>
            <w:r w:rsidRPr="00242688">
              <w:rPr>
                <w:rFonts w:ascii="Times New Roman" w:eastAsia="Times New Roman" w:hAnsi="Times New Roman" w:cs="Times New Roman"/>
                <w:sz w:val="20"/>
                <w:szCs w:val="20"/>
                <w:lang w:val="fr-CA" w:eastAsia="fr-FR"/>
              </w:rPr>
              <w:t xml:space="preserve"> </w:t>
            </w:r>
            <w:proofErr w:type="spellStart"/>
            <w:r w:rsidRPr="00242688">
              <w:rPr>
                <w:rFonts w:ascii="Times New Roman" w:eastAsia="Times New Roman" w:hAnsi="Times New Roman" w:cs="Times New Roman"/>
                <w:sz w:val="20"/>
                <w:szCs w:val="20"/>
                <w:lang w:val="fr-CA" w:eastAsia="fr-FR"/>
              </w:rPr>
              <w:t>alcohol</w:t>
            </w:r>
            <w:proofErr w:type="spellEnd"/>
          </w:p>
        </w:tc>
        <w:tc>
          <w:tcPr>
            <w:tcW w:w="1842" w:type="dxa"/>
          </w:tcPr>
          <w:p w14:paraId="621B1A91" w14:textId="77777777" w:rsidR="00242688" w:rsidRPr="00242688" w:rsidRDefault="00242688" w:rsidP="00242688">
            <w:pPr>
              <w:rPr>
                <w:rFonts w:ascii="Times New Roman" w:eastAsia="Times New Roman" w:hAnsi="Times New Roman" w:cs="Times New Roman"/>
                <w:i/>
                <w:iCs/>
                <w:sz w:val="20"/>
                <w:szCs w:val="20"/>
                <w:lang w:val="en-US" w:eastAsia="fr-FR"/>
              </w:rPr>
            </w:pPr>
            <w:r w:rsidRPr="00242688">
              <w:rPr>
                <w:rFonts w:ascii="Times New Roman" w:eastAsia="Times New Roman" w:hAnsi="Times New Roman" w:cs="Times New Roman"/>
                <w:i/>
                <w:iCs/>
                <w:sz w:val="20"/>
                <w:szCs w:val="20"/>
                <w:lang w:val="en-US" w:eastAsia="fr-FR"/>
              </w:rPr>
              <w:t>Citrus sinensis. L and Thymus vulgaris</w:t>
            </w:r>
          </w:p>
        </w:tc>
        <w:tc>
          <w:tcPr>
            <w:tcW w:w="2552" w:type="dxa"/>
          </w:tcPr>
          <w:p w14:paraId="44D71F04"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{"citationItems":[{"id":"ITEM-1","itemData":{"DOI":"10.5935/0100-4042.20150031","ISSN":"16787064","abstract":"This work investigated the effect of microwave irradiation (MW) on the ethanolysis rate of soybean and sunflower oils catalyzed by supported Novozyme 435 (Candida antarctica). The effects of tert-butanol, water addition and oil:ethanol molar ratio on transesterification were evaluated under conventional heating (CH), and under optimum reaction conditions (with no added water in the system, 10% tert-butanol and 3:1 ethanol-to-oil molar ratio). The reactions were monitored up to 24 h to determine the conditions of initial reaction velocity. The investigated variables under MW (50 W) were: reaction time (5.0-180 min) and mode of reactor operation (fixed power, dynamic and cycles) in the absence and presence of tert-butanol (10% (w/w). The measured response was the reaction conversion in ethyl esters, which was linked to the enzyme catalytic activity. The results indicated that the use of microwave improved the activity at fixed power mode. A positive effect of the association of tert-butanol and MW irradiation on the catalytic activity was observed. The reaction rate improved in the order of approximately 1.5 fold compared to that under CH with soybean oil. Using soybean oil, the enzymatic transesterificaton under MW for conversion to FAEE (fatty acid ethyl esters) reached &gt;99% in 3h, while with the use of CH the conversions were about 57% under similar conditions.","author":[{"dropping-particle":"","family":"Queiroz","given":"Monna Lisa B.","non-dropping-particle":"","parse-names":false,"suffix":""},{"dropping-particle":"","family":"Boaventura","given":"Rachel Freire","non-dropping-particle":"","parse-names":false,"suffix":""},{"dropping-particle":"","family":"Melo","given":"Micael Nunes","non-dropping-particle":"","parse-names":false,"suffix":""},{"dropping-particle":"","family":"Alvarez","given":"Heiddy M.","non-dropping-particle":"","parse-names":false,"suffix":""},{"dropping-particle":"","family":"Soares","given":"Cleide M.F.","non-dropping-particle":"","parse-names":false,"suffix":""},{"dropping-particle":"","family":"Lima","given":"Álvaro S.","non-dropping-particle":"","parse-names":false,"suffix":""},{"dropping-particle":"","family":"Heredia","given":"Montserrat F.","non-dropping-particle":"","parse-names":false,"suffix":""},{"dropping-particle":"","family":"Dariva","given":"Cláudio","non-dropping-particle":"","parse-names":false,"suffix":""},{"dropping-particle":"","family":"Fricks","given":"Alini T.","non-dropping-particle":"","parse-names":false,"suffix":""}],"container-title":"Quimica Nova","id":"ITEM-1","issue":"3","issued":{"date-parts":[["2015","3","1"]]},"page":"303-308","publisher":"Sociedade Brasileira de Quimica","title":"Microwave activation of immobilized lipase for transesterification of vegetable oils","type":"article-journal","volume":"38"},"uris":["http://www.mendeley.com/documents/?uuid=d3e731bb-cc5c-3c54-896d-c23924c8bff3"]}],"mendeley":{"formattedCitation":"[48]","plainTextFormattedCitation":"[48]","previouslyFormattedCitation":"[47]"},"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[48]</w:t>
            </w:r>
            <w:r w:rsidRPr="00242688">
              <w:rPr>
                <w:rFonts w:ascii="Times New Roman" w:eastAsia="Times New Roman" w:hAnsi="Times New Roman" w:cs="Times New Roman"/>
                <w:sz w:val="20"/>
                <w:szCs w:val="20"/>
                <w:lang w:val="fr-CA" w:eastAsia="fr-FR"/>
              </w:rPr>
              <w:fldChar w:fldCharType="end"/>
            </w:r>
            <w:r w:rsidRPr="00242688">
              <w:rPr>
                <w:rFonts w:ascii="Times New Roman" w:eastAsia="Times New Roman" w:hAnsi="Times New Roman" w:cs="Times New Roman"/>
                <w:sz w:val="20"/>
                <w:szCs w:val="20"/>
                <w:lang w:val="fr-CA" w:eastAsia="fr-FR"/>
              </w:rPr>
              <w:t xml:space="preserve"> </w:t>
            </w: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{"citationItems":[{"id":"ITEM-1","itemData":{"author":[{"dropping-particle":"","family":"Importance","given":"Commercial","non-dropping-particle":"","parse-names":false,"suffix":""}],"id":"ITEM-1","issued":{"date-parts":[["2008"]]},"title":"Natural Product Communications","type":"article-journal"},"uris":["http://www.mendeley.com/documents/?uuid=d53126be-893e-492c-93af-72f5dfc3470a"]}],"mendeley":{"formattedCitation":"[49]","plainTextFormattedCitation":"[49]","previouslyFormattedCitation":"[48]"},"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[49]</w:t>
            </w:r>
            <w:r w:rsidRPr="00242688">
              <w:rPr>
                <w:rFonts w:ascii="Times New Roman" w:eastAsia="Times New Roman" w:hAnsi="Times New Roman" w:cs="Times New Roman"/>
                <w:sz w:val="20"/>
                <w:szCs w:val="20"/>
                <w:lang w:val="fr-CA" w:eastAsia="fr-FR"/>
              </w:rPr>
              <w:fldChar w:fldCharType="end"/>
            </w:r>
          </w:p>
        </w:tc>
      </w:tr>
      <w:tr w:rsidR="00242688" w:rsidRPr="00242688" w14:paraId="4B0E9774" w14:textId="77777777" w:rsidTr="00F208DE">
        <w:trPr>
          <w:trHeight w:val="18"/>
        </w:trPr>
        <w:tc>
          <w:tcPr>
            <w:tcW w:w="567" w:type="dxa"/>
          </w:tcPr>
          <w:p w14:paraId="6EE560C2"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13</w:t>
            </w:r>
          </w:p>
        </w:tc>
        <w:tc>
          <w:tcPr>
            <w:tcW w:w="1560" w:type="dxa"/>
          </w:tcPr>
          <w:p w14:paraId="70BDEE7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l-GR" w:eastAsia="fr-FR"/>
              </w:rPr>
              <w:t>β-</w:t>
            </w:r>
            <w:r w:rsidRPr="00242688">
              <w:rPr>
                <w:rFonts w:ascii="Times New Roman" w:eastAsia="Times New Roman" w:hAnsi="Times New Roman" w:cs="Times New Roman"/>
                <w:color w:val="000000"/>
                <w:kern w:val="24"/>
                <w:sz w:val="20"/>
                <w:szCs w:val="20"/>
                <w:lang w:val="en-GB" w:eastAsia="fr-FR"/>
              </w:rPr>
              <w:t>terpineol</w:t>
            </w:r>
          </w:p>
        </w:tc>
        <w:tc>
          <w:tcPr>
            <w:tcW w:w="993" w:type="dxa"/>
          </w:tcPr>
          <w:p w14:paraId="4172D633"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10</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18</w:t>
            </w:r>
            <w:r w:rsidRPr="00242688">
              <w:rPr>
                <w:rFonts w:ascii="Times New Roman" w:eastAsia="Times New Roman" w:hAnsi="Times New Roman" w:cs="Times New Roman"/>
                <w:color w:val="000000"/>
                <w:kern w:val="24"/>
                <w:sz w:val="20"/>
                <w:szCs w:val="20"/>
                <w:lang w:val="en-GB" w:eastAsia="fr-FR"/>
              </w:rPr>
              <w:t>O</w:t>
            </w:r>
          </w:p>
        </w:tc>
        <w:tc>
          <w:tcPr>
            <w:tcW w:w="850" w:type="dxa"/>
          </w:tcPr>
          <w:p w14:paraId="6D90438F"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154.13</w:t>
            </w:r>
          </w:p>
        </w:tc>
        <w:tc>
          <w:tcPr>
            <w:tcW w:w="1418" w:type="dxa"/>
          </w:tcPr>
          <w:p w14:paraId="527CA767"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14.55</w:t>
            </w:r>
          </w:p>
        </w:tc>
        <w:tc>
          <w:tcPr>
            <w:tcW w:w="1701" w:type="dxa"/>
          </w:tcPr>
          <w:p w14:paraId="132F0E56" w14:textId="77777777" w:rsidR="00242688" w:rsidRPr="00242688" w:rsidRDefault="00242688" w:rsidP="00242688">
            <w:pP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Terpenic</w:t>
            </w:r>
            <w:proofErr w:type="spellEnd"/>
            <w:r w:rsidRPr="00242688">
              <w:rPr>
                <w:rFonts w:ascii="Times New Roman" w:eastAsia="Times New Roman" w:hAnsi="Times New Roman" w:cs="Times New Roman"/>
                <w:sz w:val="20"/>
                <w:szCs w:val="20"/>
                <w:lang w:val="fr-CA" w:eastAsia="fr-FR"/>
              </w:rPr>
              <w:t xml:space="preserve"> </w:t>
            </w:r>
            <w:proofErr w:type="spellStart"/>
            <w:r w:rsidRPr="00242688">
              <w:rPr>
                <w:rFonts w:ascii="Times New Roman" w:eastAsia="Times New Roman" w:hAnsi="Times New Roman" w:cs="Times New Roman"/>
                <w:sz w:val="20"/>
                <w:szCs w:val="20"/>
                <w:lang w:val="fr-CA" w:eastAsia="fr-FR"/>
              </w:rPr>
              <w:t>alcohol</w:t>
            </w:r>
            <w:proofErr w:type="spellEnd"/>
          </w:p>
        </w:tc>
        <w:tc>
          <w:tcPr>
            <w:tcW w:w="1842" w:type="dxa"/>
          </w:tcPr>
          <w:p w14:paraId="0F45ACA5"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Citrus </w:t>
            </w:r>
            <w:proofErr w:type="spellStart"/>
            <w:r w:rsidRPr="00242688">
              <w:rPr>
                <w:rFonts w:ascii="Times New Roman" w:eastAsia="Times New Roman" w:hAnsi="Times New Roman" w:cs="Times New Roman"/>
                <w:i/>
                <w:iCs/>
                <w:sz w:val="20"/>
                <w:szCs w:val="20"/>
                <w:lang w:val="fr-CA" w:eastAsia="fr-FR"/>
              </w:rPr>
              <w:t>sinensis</w:t>
            </w:r>
            <w:proofErr w:type="spellEnd"/>
            <w:r w:rsidRPr="00242688">
              <w:rPr>
                <w:rFonts w:ascii="Times New Roman" w:eastAsia="Times New Roman" w:hAnsi="Times New Roman" w:cs="Times New Roman"/>
                <w:i/>
                <w:iCs/>
                <w:sz w:val="20"/>
                <w:szCs w:val="20"/>
                <w:lang w:val="fr-CA" w:eastAsia="fr-FR"/>
              </w:rPr>
              <w:t>. L</w:t>
            </w:r>
          </w:p>
        </w:tc>
        <w:tc>
          <w:tcPr>
            <w:tcW w:w="2552" w:type="dxa"/>
          </w:tcPr>
          <w:p w14:paraId="7EFD00A4"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Nezhadali","given":"A","non-dropping-particle":"","parse-names":false,"suffix":""},{"dropping-particle":"","family":"Akbarpour","given":"M","non-dropping-particle":"","parse-names":false,"suffix":""},{"dropping-particle":"","family":"Shirvan","given":"B Zarrabi","non-dropping-particle":"","parse-names":false,"suffix":""}],"id":"ITEM-1","issue":"3","issued":{"date-parts":[["2008"]]},"page":"557-561","title":"Chemical Composition of the Essential Oil From the Aerial Parts of Artemisia Herba","type":"article-journal","volume":"5"},"uris":["http://www.mendeley.com/documents/?uuid=70661815-6533-48ee-b8ea-ea30ad643eb9"]}],"mendeley":{"formattedCitation":"[50]","plainTextFormattedCitation":"[50]","previouslyFormattedCitation":"[49]"},"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[50]</w:t>
            </w:r>
            <w:r w:rsidRPr="00242688">
              <w:rPr>
                <w:rFonts w:ascii="Times New Roman" w:eastAsia="Times New Roman" w:hAnsi="Times New Roman" w:cs="Times New Roman"/>
                <w:sz w:val="20"/>
                <w:szCs w:val="20"/>
                <w:lang w:val="fr-CA" w:eastAsia="fr-FR"/>
              </w:rPr>
              <w:fldChar w:fldCharType="end"/>
            </w:r>
          </w:p>
        </w:tc>
      </w:tr>
      <w:tr w:rsidR="00242688" w:rsidRPr="00242688" w14:paraId="09E18790" w14:textId="77777777" w:rsidTr="00F208DE">
        <w:trPr>
          <w:trHeight w:val="18"/>
        </w:trPr>
        <w:tc>
          <w:tcPr>
            <w:tcW w:w="567" w:type="dxa"/>
          </w:tcPr>
          <w:p w14:paraId="09D50AFF"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14</w:t>
            </w:r>
          </w:p>
        </w:tc>
        <w:tc>
          <w:tcPr>
            <w:tcW w:w="1560" w:type="dxa"/>
          </w:tcPr>
          <w:p w14:paraId="4D13818C"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cis-verbenol</w:t>
            </w:r>
          </w:p>
        </w:tc>
        <w:tc>
          <w:tcPr>
            <w:tcW w:w="993" w:type="dxa"/>
          </w:tcPr>
          <w:p w14:paraId="005DB872"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10</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16</w:t>
            </w:r>
            <w:r w:rsidRPr="00242688">
              <w:rPr>
                <w:rFonts w:ascii="Times New Roman" w:eastAsia="Times New Roman" w:hAnsi="Times New Roman" w:cs="Times New Roman"/>
                <w:color w:val="000000"/>
                <w:kern w:val="24"/>
                <w:sz w:val="20"/>
                <w:szCs w:val="20"/>
                <w:lang w:val="en-GB" w:eastAsia="fr-FR"/>
              </w:rPr>
              <w:t>O</w:t>
            </w:r>
          </w:p>
        </w:tc>
        <w:tc>
          <w:tcPr>
            <w:tcW w:w="850" w:type="dxa"/>
          </w:tcPr>
          <w:p w14:paraId="2679A610"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152.23</w:t>
            </w:r>
          </w:p>
        </w:tc>
        <w:tc>
          <w:tcPr>
            <w:tcW w:w="1418" w:type="dxa"/>
          </w:tcPr>
          <w:p w14:paraId="23E47394"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15.97</w:t>
            </w:r>
          </w:p>
        </w:tc>
        <w:tc>
          <w:tcPr>
            <w:tcW w:w="1701" w:type="dxa"/>
          </w:tcPr>
          <w:p w14:paraId="0E32CCBC" w14:textId="77777777" w:rsidR="00242688" w:rsidRPr="00242688" w:rsidRDefault="00242688" w:rsidP="00242688">
            <w:pP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Terpenic</w:t>
            </w:r>
            <w:proofErr w:type="spellEnd"/>
            <w:r w:rsidRPr="00242688">
              <w:rPr>
                <w:rFonts w:ascii="Times New Roman" w:eastAsia="Times New Roman" w:hAnsi="Times New Roman" w:cs="Times New Roman"/>
                <w:sz w:val="20"/>
                <w:szCs w:val="20"/>
                <w:lang w:val="fr-CA" w:eastAsia="fr-FR"/>
              </w:rPr>
              <w:t xml:space="preserve"> </w:t>
            </w:r>
            <w:proofErr w:type="spellStart"/>
            <w:r w:rsidRPr="00242688">
              <w:rPr>
                <w:rFonts w:ascii="Times New Roman" w:eastAsia="Times New Roman" w:hAnsi="Times New Roman" w:cs="Times New Roman"/>
                <w:sz w:val="20"/>
                <w:szCs w:val="20"/>
                <w:lang w:val="fr-CA" w:eastAsia="fr-FR"/>
              </w:rPr>
              <w:t>alcohol</w:t>
            </w:r>
            <w:proofErr w:type="spellEnd"/>
          </w:p>
        </w:tc>
        <w:tc>
          <w:tcPr>
            <w:tcW w:w="1842" w:type="dxa"/>
          </w:tcPr>
          <w:p w14:paraId="4DE50537"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Citrus </w:t>
            </w:r>
            <w:proofErr w:type="spellStart"/>
            <w:r w:rsidRPr="00242688">
              <w:rPr>
                <w:rFonts w:ascii="Times New Roman" w:eastAsia="Times New Roman" w:hAnsi="Times New Roman" w:cs="Times New Roman"/>
                <w:i/>
                <w:iCs/>
                <w:sz w:val="20"/>
                <w:szCs w:val="20"/>
                <w:lang w:val="fr-CA" w:eastAsia="fr-FR"/>
              </w:rPr>
              <w:t>sinensis</w:t>
            </w:r>
            <w:proofErr w:type="spellEnd"/>
            <w:r w:rsidRPr="00242688">
              <w:rPr>
                <w:rFonts w:ascii="Times New Roman" w:eastAsia="Times New Roman" w:hAnsi="Times New Roman" w:cs="Times New Roman"/>
                <w:i/>
                <w:iCs/>
                <w:sz w:val="20"/>
                <w:szCs w:val="20"/>
                <w:lang w:val="fr-CA" w:eastAsia="fr-FR"/>
              </w:rPr>
              <w:t>. L</w:t>
            </w:r>
          </w:p>
        </w:tc>
        <w:tc>
          <w:tcPr>
            <w:tcW w:w="2552" w:type="dxa"/>
          </w:tcPr>
          <w:p w14:paraId="6605DC4E"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{"citationItems":[{"id":"ITEM-1","itemData":{"DOI":"10.3109/10715761003667562","ISBN":"1071576100","author":[{"dropping-particle":"","family":"Choi","given":"In-young","non-dropping-particle":"","parse-names":false,"suffix":""},{"dropping-particle":"","family":"Lim","given":"J I H","non-dropping-particle":"","parse-names":false,"suffix":""},{"dropping-particle":"","family":"Hwang","given":"Sunyoung","non-dropping-particle":"","parse-names":false,"suffix":""},{"dropping-particle":"","family":"Lee","given":"Jae-chul","non-dropping-particle":"","parse-names":false,"suffix":""},{"dropping-particle":"","family":"Cho","given":"Geum-sil","non-dropping-particle":"","parse-names":false,"suffix":""},{"dropping-particle":"","family":"Kim","given":"Won-ki","non-dropping-particle":"","parse-names":false,"suffix":""}],"id":"ITEM-1","issue":"May","issued":{"date-parts":[["2010"]]},"page":"541-551","title":"Anti-ischemic and anti-infl ammatory activity of ( S ) -cis-verbenol","type":"article-journal","volume":"44"},"uris":["http://www.mendeley.com/documents/?uuid=43e1ad57-1c43-499d-b8f2-ac944b4209c4"]}],"mendeley":{"formattedCitation":"[51]","plainTextFormattedCitation":"[51]","previouslyFormattedCitation":"[50]"},"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[51]</w:t>
            </w:r>
            <w:r w:rsidRPr="00242688">
              <w:rPr>
                <w:rFonts w:ascii="Times New Roman" w:eastAsia="Times New Roman" w:hAnsi="Times New Roman" w:cs="Times New Roman"/>
                <w:sz w:val="20"/>
                <w:szCs w:val="20"/>
                <w:lang w:val="fr-CA" w:eastAsia="fr-FR"/>
              </w:rPr>
              <w:fldChar w:fldCharType="end"/>
            </w:r>
          </w:p>
        </w:tc>
      </w:tr>
      <w:tr w:rsidR="00242688" w:rsidRPr="00242688" w14:paraId="0E1F193E" w14:textId="77777777" w:rsidTr="00F208DE">
        <w:trPr>
          <w:trHeight w:val="18"/>
        </w:trPr>
        <w:tc>
          <w:tcPr>
            <w:tcW w:w="567" w:type="dxa"/>
          </w:tcPr>
          <w:p w14:paraId="2C1A5004"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15</w:t>
            </w:r>
          </w:p>
        </w:tc>
        <w:tc>
          <w:tcPr>
            <w:tcW w:w="1560" w:type="dxa"/>
          </w:tcPr>
          <w:p w14:paraId="087C85D8"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color w:val="000000"/>
                <w:kern w:val="24"/>
                <w:sz w:val="20"/>
                <w:szCs w:val="20"/>
                <w:lang w:val="en-GB" w:eastAsia="fr-FR"/>
              </w:rPr>
              <w:t>methyleugenol</w:t>
            </w:r>
            <w:proofErr w:type="spellEnd"/>
          </w:p>
        </w:tc>
        <w:tc>
          <w:tcPr>
            <w:tcW w:w="993" w:type="dxa"/>
          </w:tcPr>
          <w:p w14:paraId="2C276186"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11</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14</w:t>
            </w:r>
            <w:r w:rsidRPr="00242688">
              <w:rPr>
                <w:rFonts w:ascii="Times New Roman" w:eastAsia="Times New Roman" w:hAnsi="Times New Roman" w:cs="Times New Roman"/>
                <w:color w:val="000000"/>
                <w:kern w:val="24"/>
                <w:sz w:val="20"/>
                <w:szCs w:val="20"/>
                <w:lang w:val="en-GB" w:eastAsia="fr-FR"/>
              </w:rPr>
              <w:t>O</w:t>
            </w:r>
            <w:r w:rsidRPr="00242688">
              <w:rPr>
                <w:rFonts w:ascii="Times New Roman" w:eastAsia="Times New Roman" w:hAnsi="Times New Roman" w:cs="Times New Roman"/>
                <w:color w:val="000000"/>
                <w:kern w:val="24"/>
                <w:sz w:val="20"/>
                <w:szCs w:val="20"/>
                <w:vertAlign w:val="subscript"/>
                <w:lang w:val="en-GB" w:eastAsia="fr-FR"/>
              </w:rPr>
              <w:t>2</w:t>
            </w:r>
          </w:p>
        </w:tc>
        <w:tc>
          <w:tcPr>
            <w:tcW w:w="850" w:type="dxa"/>
          </w:tcPr>
          <w:p w14:paraId="7DD5120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178.22</w:t>
            </w:r>
          </w:p>
        </w:tc>
        <w:tc>
          <w:tcPr>
            <w:tcW w:w="1418" w:type="dxa"/>
          </w:tcPr>
          <w:p w14:paraId="72220AF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17.54</w:t>
            </w:r>
          </w:p>
        </w:tc>
        <w:tc>
          <w:tcPr>
            <w:tcW w:w="1701" w:type="dxa"/>
          </w:tcPr>
          <w:p w14:paraId="1F0B46A0"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Terpène</w:t>
            </w:r>
          </w:p>
        </w:tc>
        <w:tc>
          <w:tcPr>
            <w:tcW w:w="1842" w:type="dxa"/>
          </w:tcPr>
          <w:p w14:paraId="0EA13814"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Citrus </w:t>
            </w:r>
            <w:proofErr w:type="spellStart"/>
            <w:r w:rsidRPr="00242688">
              <w:rPr>
                <w:rFonts w:ascii="Times New Roman" w:eastAsia="Times New Roman" w:hAnsi="Times New Roman" w:cs="Times New Roman"/>
                <w:i/>
                <w:iCs/>
                <w:sz w:val="20"/>
                <w:szCs w:val="20"/>
                <w:lang w:val="fr-CA" w:eastAsia="fr-FR"/>
              </w:rPr>
              <w:t>sinensis</w:t>
            </w:r>
            <w:proofErr w:type="spellEnd"/>
            <w:r w:rsidRPr="00242688">
              <w:rPr>
                <w:rFonts w:ascii="Times New Roman" w:eastAsia="Times New Roman" w:hAnsi="Times New Roman" w:cs="Times New Roman"/>
                <w:i/>
                <w:iCs/>
                <w:sz w:val="20"/>
                <w:szCs w:val="20"/>
                <w:lang w:val="fr-CA" w:eastAsia="fr-FR"/>
              </w:rPr>
              <w:t>. L</w:t>
            </w:r>
          </w:p>
        </w:tc>
        <w:tc>
          <w:tcPr>
            <w:tcW w:w="2552" w:type="dxa"/>
          </w:tcPr>
          <w:p w14:paraId="59F10379"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{"citationItems":[{"id":"ITEM-1","itemData":{"author":[{"dropping-particle":"","family":"Pavithra","given":"B","non-dropping-particle":"","parse-names":false,"suffix":""}],"id":"ITEM-1","issue":"3","issued":{"date-parts":[["2014"]]},"page":"153-154","title":"Eugenol-A Review","type":"article-journal","volume":"6"},"uris":["http://www.mendeley.com/documents/?uuid=9396bad5-85c5-4fb3-8845-8ec33ea2c6ce"]}],"mendeley":{"formattedCitation":"[26]","plainTextFormattedCitation":"[26]","previouslyFormattedCitation":"[26]"},"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[26]</w:t>
            </w:r>
            <w:r w:rsidRPr="00242688">
              <w:rPr>
                <w:rFonts w:ascii="Times New Roman" w:eastAsia="Times New Roman" w:hAnsi="Times New Roman" w:cs="Times New Roman"/>
                <w:sz w:val="20"/>
                <w:szCs w:val="20"/>
                <w:lang w:val="fr-CA" w:eastAsia="fr-FR"/>
              </w:rPr>
              <w:fldChar w:fldCharType="end"/>
            </w:r>
          </w:p>
        </w:tc>
      </w:tr>
      <w:tr w:rsidR="00242688" w:rsidRPr="00242688" w14:paraId="76DAD8FB" w14:textId="77777777" w:rsidTr="00F208DE">
        <w:trPr>
          <w:trHeight w:val="18"/>
        </w:trPr>
        <w:tc>
          <w:tcPr>
            <w:tcW w:w="567" w:type="dxa"/>
          </w:tcPr>
          <w:p w14:paraId="5A1822A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16</w:t>
            </w:r>
          </w:p>
        </w:tc>
        <w:tc>
          <w:tcPr>
            <w:tcW w:w="1560" w:type="dxa"/>
          </w:tcPr>
          <w:p w14:paraId="6AF67DA4"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humulene</w:t>
            </w:r>
          </w:p>
        </w:tc>
        <w:tc>
          <w:tcPr>
            <w:tcW w:w="993" w:type="dxa"/>
          </w:tcPr>
          <w:p w14:paraId="0D3EEB07"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15</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24</w:t>
            </w:r>
          </w:p>
        </w:tc>
        <w:tc>
          <w:tcPr>
            <w:tcW w:w="850" w:type="dxa"/>
          </w:tcPr>
          <w:p w14:paraId="41CB1521"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204.35</w:t>
            </w:r>
          </w:p>
        </w:tc>
        <w:tc>
          <w:tcPr>
            <w:tcW w:w="1418" w:type="dxa"/>
          </w:tcPr>
          <w:p w14:paraId="26F66590"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19.38</w:t>
            </w:r>
          </w:p>
        </w:tc>
        <w:tc>
          <w:tcPr>
            <w:tcW w:w="1701" w:type="dxa"/>
          </w:tcPr>
          <w:p w14:paraId="55A2FF3B"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Sesquiterpène</w:t>
            </w:r>
          </w:p>
        </w:tc>
        <w:tc>
          <w:tcPr>
            <w:tcW w:w="1842" w:type="dxa"/>
          </w:tcPr>
          <w:p w14:paraId="692663EE"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Citrus </w:t>
            </w:r>
            <w:proofErr w:type="spellStart"/>
            <w:r w:rsidRPr="00242688">
              <w:rPr>
                <w:rFonts w:ascii="Times New Roman" w:eastAsia="Times New Roman" w:hAnsi="Times New Roman" w:cs="Times New Roman"/>
                <w:i/>
                <w:iCs/>
                <w:sz w:val="20"/>
                <w:szCs w:val="20"/>
                <w:lang w:val="fr-CA" w:eastAsia="fr-FR"/>
              </w:rPr>
              <w:t>sinensis</w:t>
            </w:r>
            <w:proofErr w:type="spellEnd"/>
            <w:r w:rsidRPr="00242688">
              <w:rPr>
                <w:rFonts w:ascii="Times New Roman" w:eastAsia="Times New Roman" w:hAnsi="Times New Roman" w:cs="Times New Roman"/>
                <w:i/>
                <w:iCs/>
                <w:sz w:val="20"/>
                <w:szCs w:val="20"/>
                <w:lang w:val="fr-CA" w:eastAsia="fr-FR"/>
              </w:rPr>
              <w:t>. L</w:t>
            </w:r>
          </w:p>
        </w:tc>
        <w:tc>
          <w:tcPr>
            <w:tcW w:w="2552" w:type="dxa"/>
          </w:tcPr>
          <w:p w14:paraId="00D49814"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10.1211/jpp.59.12.0005","author":[{"dropping-particle":"","family":"Legault","given":"Jean","non-dropping-particle":"","parse-names":false,"suffix":""},{"dropping-particle":"","family":"Pichette","given":"André","non-dropping-particle":"","parse-names":false,"suffix":""}],"id":"ITEM-1","issued":{"date-parts":[["2007"]]},"page":"1643-1647","title":"Potentiating effect of b -caryophyllene on anticancer activity of a -humulene , isocaryophyllene and paclitaxel","type":"article-journal"},"uris":["http://www.mendeley.com/documents/?uuid=8c31e56c-9ee1-4687-a5e6-bcef41df2a32"]}],"mendeley":{"formattedCitation":"[52]","plainTextFormattedCitation":"[52]","previouslyFormattedCitation":"[51]"},"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[52]</w:t>
            </w:r>
            <w:r w:rsidRPr="00242688">
              <w:rPr>
                <w:rFonts w:ascii="Times New Roman" w:eastAsia="Times New Roman" w:hAnsi="Times New Roman" w:cs="Times New Roman"/>
                <w:sz w:val="20"/>
                <w:szCs w:val="20"/>
                <w:lang w:val="fr-CA" w:eastAsia="fr-FR"/>
              </w:rPr>
              <w:fldChar w:fldCharType="end"/>
            </w:r>
          </w:p>
        </w:tc>
      </w:tr>
      <w:tr w:rsidR="00242688" w:rsidRPr="00242688" w14:paraId="535593BF" w14:textId="77777777" w:rsidTr="00F208DE">
        <w:trPr>
          <w:trHeight w:val="18"/>
        </w:trPr>
        <w:tc>
          <w:tcPr>
            <w:tcW w:w="567" w:type="dxa"/>
          </w:tcPr>
          <w:p w14:paraId="44C30B59"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17</w:t>
            </w:r>
          </w:p>
        </w:tc>
        <w:tc>
          <w:tcPr>
            <w:tcW w:w="1560" w:type="dxa"/>
          </w:tcPr>
          <w:p w14:paraId="0997259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germacrene D</w:t>
            </w:r>
          </w:p>
        </w:tc>
        <w:tc>
          <w:tcPr>
            <w:tcW w:w="993" w:type="dxa"/>
          </w:tcPr>
          <w:p w14:paraId="06898D37"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15</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24</w:t>
            </w:r>
          </w:p>
        </w:tc>
        <w:tc>
          <w:tcPr>
            <w:tcW w:w="850" w:type="dxa"/>
          </w:tcPr>
          <w:p w14:paraId="65FB206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204.35</w:t>
            </w:r>
          </w:p>
        </w:tc>
        <w:tc>
          <w:tcPr>
            <w:tcW w:w="1418" w:type="dxa"/>
          </w:tcPr>
          <w:p w14:paraId="6E176D81"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24.08</w:t>
            </w:r>
          </w:p>
        </w:tc>
        <w:tc>
          <w:tcPr>
            <w:tcW w:w="1701" w:type="dxa"/>
          </w:tcPr>
          <w:p w14:paraId="13D0D664"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Sesquiterpène</w:t>
            </w:r>
          </w:p>
        </w:tc>
        <w:tc>
          <w:tcPr>
            <w:tcW w:w="1842" w:type="dxa"/>
          </w:tcPr>
          <w:p w14:paraId="4DBD7CCA"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Citrus </w:t>
            </w:r>
            <w:proofErr w:type="spellStart"/>
            <w:r w:rsidRPr="00242688">
              <w:rPr>
                <w:rFonts w:ascii="Times New Roman" w:eastAsia="Times New Roman" w:hAnsi="Times New Roman" w:cs="Times New Roman"/>
                <w:i/>
                <w:iCs/>
                <w:sz w:val="20"/>
                <w:szCs w:val="20"/>
                <w:lang w:val="fr-CA" w:eastAsia="fr-FR"/>
              </w:rPr>
              <w:t>sinensis</w:t>
            </w:r>
            <w:proofErr w:type="spellEnd"/>
            <w:r w:rsidRPr="00242688">
              <w:rPr>
                <w:rFonts w:ascii="Times New Roman" w:eastAsia="Times New Roman" w:hAnsi="Times New Roman" w:cs="Times New Roman"/>
                <w:i/>
                <w:iCs/>
                <w:sz w:val="20"/>
                <w:szCs w:val="20"/>
                <w:lang w:val="fr-CA" w:eastAsia="fr-FR"/>
              </w:rPr>
              <w:t>. L</w:t>
            </w:r>
          </w:p>
        </w:tc>
        <w:tc>
          <w:tcPr>
            <w:tcW w:w="2552" w:type="dxa"/>
          </w:tcPr>
          <w:p w14:paraId="79692FA4"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{"citationItems":[{"id":"ITEM-1","itemData":{"author":[{"dropping-particle":"","family":"Importance","given":"Commercial","non-dropping-particle":"","parse-names":false,"suffix":""}],"id":"ITEM-1","issued":{"date-parts":[["2008"]]},"title":"Natural Product Communications","type":"article-journal"},"uris":["http://www.mendeley.com/documents/?uuid=d53126be-893e-492c-93af-72f5dfc3470a"]}],"mendeley":{"formattedCitation":"[49]","plainTextFormattedCitation":"[49]","previouslyFormattedCitation":"[48]"},"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[49]</w:t>
            </w:r>
            <w:r w:rsidRPr="00242688">
              <w:rPr>
                <w:rFonts w:ascii="Times New Roman" w:eastAsia="Times New Roman" w:hAnsi="Times New Roman" w:cs="Times New Roman"/>
                <w:sz w:val="20"/>
                <w:szCs w:val="20"/>
                <w:lang w:val="fr-CA" w:eastAsia="fr-FR"/>
              </w:rPr>
              <w:fldChar w:fldCharType="end"/>
            </w:r>
            <w:r w:rsidRPr="00242688">
              <w:rPr>
                <w:rFonts w:ascii="Times New Roman" w:hAnsi="Times New Roman" w:cs="Times New Roman"/>
                <w:sz w:val="20"/>
                <w:szCs w:val="20"/>
                <w:lang w:val="fr-CA"/>
              </w:rPr>
              <w:t xml:space="preserve"> </w:t>
            </w:r>
            <w:r w:rsidRPr="00242688">
              <w:rPr>
                <w:rFonts w:ascii="Times New Roman" w:hAnsi="Times New Roman" w:cs="Times New Roman"/>
                <w:sz w:val="20"/>
                <w:szCs w:val="20"/>
                <w:lang w:val="fr-CA"/>
              </w:rPr>
              <w:fldChar w:fldCharType="begin" w:fldLock="1"/>
            </w:r>
            <w:r w:rsidRPr="00242688">
              <w:rPr>
                <w:rFonts w:ascii="Times New Roman" w:hAnsi="Times New Roman" w:cs="Times New Roman"/>
                <w:sz w:val="20"/>
                <w:szCs w:val="20"/>
                <w:lang w:val="fr-CA"/>
              </w:rPr>
              <w:instrText>ADDIN CSL_CITATION {"citationItems":[{"id":"ITEM-1","itemData":{"DOI":"10.1111/j.1365-313X.2003.01987.x","author":[{"dropping-particle":"","family":"Arimura","given":"Gen-ichiro","non-dropping-particle":"","parse-names":false,"suffix":""},{"dropping-particle":"","family":"Huber","given":"Dezene P W","non-dropping-particle":"","parse-names":false,"suffix":""}],"id":"ITEM-1","issued":{"date-parts":[["2004"]]},"page":"603-616","title":"Forest tent caterpillars ( Malacosoma disstria ) induce local and systemic diurnal emissions of terpenoid volatiles in hybrid poplar ( Populus trichocarpa Â deltoides ): cDNA cloning , functional characterization , and patterns of gene expression of ( À )","type":"article-journal"},"uris":["http://www.mendeley.com/documents/?uuid=d88175c2-20de-4db6-b2ce-d7d7061aa67a"]}],"mendeley":{"formattedCitation":"[53]","plainTextFormattedCitation":"[53]","previouslyFormattedCitation":"[52]"},"properties":{"noteIndex":0},"schema":"https://github.com/citation-style-language/schema/raw/master/csl-citation.json"}</w:instrText>
            </w:r>
            <w:r w:rsidRPr="00242688">
              <w:rPr>
                <w:rFonts w:ascii="Times New Roman" w:hAnsi="Times New Roman" w:cs="Times New Roman"/>
                <w:sz w:val="20"/>
                <w:szCs w:val="20"/>
                <w:lang w:val="fr-CA"/>
              </w:rPr>
              <w:fldChar w:fldCharType="separate"/>
            </w:r>
            <w:r w:rsidRPr="00242688">
              <w:rPr>
                <w:rFonts w:ascii="Times New Roman" w:hAnsi="Times New Roman" w:cs="Times New Roman"/>
                <w:noProof/>
                <w:sz w:val="20"/>
                <w:szCs w:val="20"/>
                <w:lang w:val="fr-CA"/>
              </w:rPr>
              <w:t>[53]</w:t>
            </w:r>
            <w:r w:rsidRPr="00242688">
              <w:rPr>
                <w:rFonts w:ascii="Times New Roman" w:hAnsi="Times New Roman" w:cs="Times New Roman"/>
                <w:sz w:val="20"/>
                <w:szCs w:val="20"/>
                <w:lang w:val="fr-CA"/>
              </w:rPr>
              <w:fldChar w:fldCharType="end"/>
            </w:r>
          </w:p>
        </w:tc>
      </w:tr>
      <w:tr w:rsidR="00242688" w:rsidRPr="00242688" w14:paraId="4F3DCC48" w14:textId="77777777" w:rsidTr="00F208DE">
        <w:trPr>
          <w:trHeight w:val="18"/>
        </w:trPr>
        <w:tc>
          <w:tcPr>
            <w:tcW w:w="567" w:type="dxa"/>
          </w:tcPr>
          <w:p w14:paraId="1511F941"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18</w:t>
            </w:r>
          </w:p>
        </w:tc>
        <w:tc>
          <w:tcPr>
            <w:tcW w:w="1560" w:type="dxa"/>
          </w:tcPr>
          <w:p w14:paraId="6D93F78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Isoledene</w:t>
            </w:r>
          </w:p>
        </w:tc>
        <w:tc>
          <w:tcPr>
            <w:tcW w:w="993" w:type="dxa"/>
          </w:tcPr>
          <w:p w14:paraId="608C93E5"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15</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24</w:t>
            </w:r>
          </w:p>
        </w:tc>
        <w:tc>
          <w:tcPr>
            <w:tcW w:w="850" w:type="dxa"/>
          </w:tcPr>
          <w:p w14:paraId="0C129089"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204.36</w:t>
            </w:r>
          </w:p>
        </w:tc>
        <w:tc>
          <w:tcPr>
            <w:tcW w:w="1418" w:type="dxa"/>
          </w:tcPr>
          <w:p w14:paraId="3F3F912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25.16</w:t>
            </w:r>
          </w:p>
        </w:tc>
        <w:tc>
          <w:tcPr>
            <w:tcW w:w="1701" w:type="dxa"/>
          </w:tcPr>
          <w:p w14:paraId="04B0D759"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Sesquiterpène</w:t>
            </w:r>
          </w:p>
        </w:tc>
        <w:tc>
          <w:tcPr>
            <w:tcW w:w="1842" w:type="dxa"/>
          </w:tcPr>
          <w:p w14:paraId="0F4211B4"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Citrus </w:t>
            </w:r>
            <w:proofErr w:type="spellStart"/>
            <w:r w:rsidRPr="00242688">
              <w:rPr>
                <w:rFonts w:ascii="Times New Roman" w:eastAsia="Times New Roman" w:hAnsi="Times New Roman" w:cs="Times New Roman"/>
                <w:i/>
                <w:iCs/>
                <w:sz w:val="20"/>
                <w:szCs w:val="20"/>
                <w:lang w:val="fr-CA" w:eastAsia="fr-FR"/>
              </w:rPr>
              <w:t>sinensis</w:t>
            </w:r>
            <w:proofErr w:type="spellEnd"/>
            <w:r w:rsidRPr="00242688">
              <w:rPr>
                <w:rFonts w:ascii="Times New Roman" w:eastAsia="Times New Roman" w:hAnsi="Times New Roman" w:cs="Times New Roman"/>
                <w:i/>
                <w:iCs/>
                <w:sz w:val="20"/>
                <w:szCs w:val="20"/>
                <w:lang w:val="fr-CA" w:eastAsia="fr-FR"/>
              </w:rPr>
              <w:t>. L</w:t>
            </w:r>
          </w:p>
        </w:tc>
        <w:tc>
          <w:tcPr>
            <w:tcW w:w="2552" w:type="dxa"/>
          </w:tcPr>
          <w:p w14:paraId="74ADEBD9"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10.1016/j.postharvbio.2010.06.003","ISSN":"0925-5214","author":[{"dropping-particle":"","family":"Li","given":"Qili","non-dropping-particle":"","parse-names":false,"suffix":""},{"dropping-particle":"","family":"Ning","given":"Ping","non-dropping-particle":"","parse-names":false,"suffix":""},{"dropping-particle":"","family":"Zheng","given":"Lu","non-dropping-particle":"","parse-names":false,"suffix":""},{"dropping-particle":"","family":"Huang","given":"Junbin","non-dropping-particle":"","parse-names":false,"suffix":""},{"dropping-particle":"","family":"Li","given":"Guoqing","non-dropping-particle":"","parse-names":false,"suffix":""},{"dropping-particle":"","family":"Hsiang","given":"Tom","non-dropping-particle":"","parse-names":false,"suffix":""}],"container-title":"Postharvest Biology and Technology","id":"ITEM-1","issue":"2","issued":{"date-parts":[["2010"]]},"page":"157-165","publisher":"Elsevier B.V.","title":"Postharvest Biology and Technology Fumigant activity of volatiles of Streptomyces globisporus JK-1 against Penicillium italicum on Citrus microcarpa","type":"article-journal","volume":"58"},"uris":["http://www.mendeley.com/documents/?uuid=dc2b4412-64ea-43b2-ba1e-992a29c803a9"]}],"mendeley":{"formattedCitation":"[54]","plainTextFormattedCitation":"[54]","previouslyFormattedCitation":"[53]"},"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[54]</w:t>
            </w:r>
            <w:r w:rsidRPr="00242688">
              <w:rPr>
                <w:rFonts w:ascii="Times New Roman" w:eastAsia="Times New Roman" w:hAnsi="Times New Roman" w:cs="Times New Roman"/>
                <w:sz w:val="20"/>
                <w:szCs w:val="20"/>
                <w:lang w:val="fr-CA" w:eastAsia="fr-FR"/>
              </w:rPr>
              <w:fldChar w:fldCharType="end"/>
            </w:r>
          </w:p>
        </w:tc>
      </w:tr>
      <w:tr w:rsidR="00242688" w:rsidRPr="00242688" w14:paraId="328D60E2" w14:textId="77777777" w:rsidTr="00F208DE">
        <w:trPr>
          <w:trHeight w:val="18"/>
        </w:trPr>
        <w:tc>
          <w:tcPr>
            <w:tcW w:w="567" w:type="dxa"/>
          </w:tcPr>
          <w:p w14:paraId="10D2C817"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19</w:t>
            </w:r>
          </w:p>
        </w:tc>
        <w:tc>
          <w:tcPr>
            <w:tcW w:w="1560" w:type="dxa"/>
          </w:tcPr>
          <w:p w14:paraId="0152DD5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caryophyllene oxide</w:t>
            </w:r>
          </w:p>
        </w:tc>
        <w:tc>
          <w:tcPr>
            <w:tcW w:w="993" w:type="dxa"/>
          </w:tcPr>
          <w:p w14:paraId="63023B47" w14:textId="77777777" w:rsidR="00242688" w:rsidRPr="00242688" w:rsidRDefault="00242688" w:rsidP="00242688">
            <w:pPr>
              <w:jc w:val="center"/>
              <w:rPr>
                <w:rFonts w:ascii="Times New Roman" w:eastAsia="Times New Roman" w:hAnsi="Times New Roman" w:cs="Times New Roman"/>
                <w:color w:val="000000"/>
                <w:kern w:val="24"/>
                <w:sz w:val="20"/>
                <w:szCs w:val="20"/>
                <w:lang w:val="en-GB" w:eastAsia="fr-FR"/>
              </w:rPr>
            </w:pPr>
            <w:r w:rsidRPr="00242688">
              <w:rPr>
                <w:rFonts w:ascii="Times New Roman" w:eastAsia="Times New Roman" w:hAnsi="Times New Roman" w:cs="Times New Roman"/>
                <w:color w:val="000000"/>
                <w:kern w:val="24"/>
                <w:sz w:val="20"/>
                <w:szCs w:val="20"/>
                <w:lang w:val="en-GB" w:eastAsia="fr-FR"/>
              </w:rPr>
              <w:t>C</w:t>
            </w:r>
            <w:r w:rsidRPr="00242688">
              <w:rPr>
                <w:rFonts w:ascii="Times New Roman" w:eastAsia="Times New Roman" w:hAnsi="Times New Roman" w:cs="Times New Roman"/>
                <w:color w:val="000000"/>
                <w:kern w:val="24"/>
                <w:sz w:val="20"/>
                <w:szCs w:val="20"/>
                <w:vertAlign w:val="subscript"/>
                <w:lang w:val="en-GB" w:eastAsia="fr-FR"/>
              </w:rPr>
              <w:t>15</w:t>
            </w:r>
            <w:r w:rsidRPr="00242688">
              <w:rPr>
                <w:rFonts w:ascii="Times New Roman" w:eastAsia="Times New Roman" w:hAnsi="Times New Roman" w:cs="Times New Roman"/>
                <w:color w:val="000000"/>
                <w:kern w:val="24"/>
                <w:sz w:val="20"/>
                <w:szCs w:val="20"/>
                <w:lang w:val="en-GB" w:eastAsia="fr-FR"/>
              </w:rPr>
              <w:t>H</w:t>
            </w:r>
            <w:r w:rsidRPr="00242688">
              <w:rPr>
                <w:rFonts w:ascii="Times New Roman" w:eastAsia="Times New Roman" w:hAnsi="Times New Roman" w:cs="Times New Roman"/>
                <w:color w:val="000000"/>
                <w:kern w:val="24"/>
                <w:sz w:val="20"/>
                <w:szCs w:val="20"/>
                <w:vertAlign w:val="subscript"/>
                <w:lang w:val="en-GB" w:eastAsia="fr-FR"/>
              </w:rPr>
              <w:t>24</w:t>
            </w:r>
            <w:r w:rsidRPr="00242688">
              <w:rPr>
                <w:rFonts w:ascii="Times New Roman" w:eastAsia="Times New Roman" w:hAnsi="Times New Roman" w:cs="Times New Roman"/>
                <w:color w:val="000000"/>
                <w:kern w:val="24"/>
                <w:sz w:val="20"/>
                <w:szCs w:val="20"/>
                <w:lang w:val="en-GB" w:eastAsia="fr-FR"/>
              </w:rPr>
              <w:t>O</w:t>
            </w:r>
          </w:p>
        </w:tc>
        <w:tc>
          <w:tcPr>
            <w:tcW w:w="850" w:type="dxa"/>
          </w:tcPr>
          <w:p w14:paraId="67A9097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GB" w:eastAsia="fr-FR"/>
              </w:rPr>
              <w:t>220.35</w:t>
            </w:r>
          </w:p>
        </w:tc>
        <w:tc>
          <w:tcPr>
            <w:tcW w:w="1418" w:type="dxa"/>
          </w:tcPr>
          <w:p w14:paraId="5ADD8E32"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27.25</w:t>
            </w:r>
          </w:p>
        </w:tc>
        <w:tc>
          <w:tcPr>
            <w:tcW w:w="1701" w:type="dxa"/>
          </w:tcPr>
          <w:p w14:paraId="00A4FE31"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Sesquiterpène</w:t>
            </w:r>
          </w:p>
        </w:tc>
        <w:tc>
          <w:tcPr>
            <w:tcW w:w="1842" w:type="dxa"/>
          </w:tcPr>
          <w:p w14:paraId="54B8521A"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 xml:space="preserve">Citrus </w:t>
            </w:r>
            <w:proofErr w:type="spellStart"/>
            <w:r w:rsidRPr="00242688">
              <w:rPr>
                <w:rFonts w:ascii="Times New Roman" w:eastAsia="Times New Roman" w:hAnsi="Times New Roman" w:cs="Times New Roman"/>
                <w:i/>
                <w:iCs/>
                <w:sz w:val="20"/>
                <w:szCs w:val="20"/>
                <w:lang w:val="fr-CA" w:eastAsia="fr-FR"/>
              </w:rPr>
              <w:t>sinensis</w:t>
            </w:r>
            <w:proofErr w:type="spellEnd"/>
            <w:r w:rsidRPr="00242688">
              <w:rPr>
                <w:rFonts w:ascii="Times New Roman" w:eastAsia="Times New Roman" w:hAnsi="Times New Roman" w:cs="Times New Roman"/>
                <w:i/>
                <w:iCs/>
                <w:sz w:val="20"/>
                <w:szCs w:val="20"/>
                <w:lang w:val="fr-CA" w:eastAsia="fr-FR"/>
              </w:rPr>
              <w:t>. L</w:t>
            </w:r>
          </w:p>
        </w:tc>
        <w:tc>
          <w:tcPr>
            <w:tcW w:w="2552" w:type="dxa"/>
          </w:tcPr>
          <w:p w14:paraId="3E32810B"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10.1002/cam4.816","author":[{"dropping-particle":"","family":"Fidyt","given":"Klaudyna","non-dropping-particle":"","parse-names":false,"suffix":""},{"dropping-particle":"","family":"Fiedorowicz","given":"Anna","non-dropping-particle":"","parse-names":false,"suffix":""},{"dropping-particle":"","family":"Strza","given":"Leon","non-dropping-particle":"","parse-names":false,"suffix":""},{"dropping-particle":"","family":"Szumny","given":"Antoni","non-dropping-particle":"","parse-names":false,"suffix":""}],"id":"ITEM-1","issued":{"date-parts":[["2016"]]},"page":"3007-3017","title":"compounds of anticancer and analgesic properties","type":"article-journal"},"uris":["http://www.mendeley.com/documents/?uuid=8e691815-969b-4a35-a1d7-5df39c84f8e5"]}],"mendeley":{"formattedCitation":"[31]","plainTextFormattedCitation":"[31]","previouslyFormattedCitation":"[31]"},"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[31]</w:t>
            </w:r>
            <w:r w:rsidRPr="00242688">
              <w:rPr>
                <w:rFonts w:ascii="Times New Roman" w:eastAsia="Times New Roman" w:hAnsi="Times New Roman" w:cs="Times New Roman"/>
                <w:sz w:val="20"/>
                <w:szCs w:val="20"/>
                <w:lang w:val="fr-CA" w:eastAsia="fr-FR"/>
              </w:rPr>
              <w:fldChar w:fldCharType="end"/>
            </w:r>
          </w:p>
        </w:tc>
      </w:tr>
      <w:tr w:rsidR="00242688" w:rsidRPr="00242688" w14:paraId="0FEBC93F" w14:textId="77777777" w:rsidTr="00F208DE">
        <w:trPr>
          <w:trHeight w:val="18"/>
        </w:trPr>
        <w:tc>
          <w:tcPr>
            <w:tcW w:w="567" w:type="dxa"/>
          </w:tcPr>
          <w:p w14:paraId="74CA886D"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color w:val="000000"/>
                <w:kern w:val="24"/>
                <w:sz w:val="20"/>
                <w:szCs w:val="20"/>
                <w:lang w:val="en-US" w:eastAsia="fr-FR"/>
              </w:rPr>
              <w:t>20</w:t>
            </w:r>
          </w:p>
        </w:tc>
        <w:tc>
          <w:tcPr>
            <w:tcW w:w="1560" w:type="dxa"/>
          </w:tcPr>
          <w:p w14:paraId="18E0C4FF"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gramStart"/>
            <w:r w:rsidRPr="00242688">
              <w:rPr>
                <w:rFonts w:ascii="Times New Roman" w:eastAsia="Times New Roman" w:hAnsi="Times New Roman" w:cs="Times New Roman"/>
                <w:sz w:val="20"/>
                <w:szCs w:val="20"/>
                <w:lang w:val="fr-CA" w:eastAsia="fr-FR"/>
              </w:rPr>
              <w:t>α</w:t>
            </w:r>
            <w:proofErr w:type="gramEnd"/>
            <w:r w:rsidRPr="00242688">
              <w:rPr>
                <w:rFonts w:ascii="Times New Roman" w:eastAsia="Times New Roman" w:hAnsi="Times New Roman" w:cs="Times New Roman"/>
                <w:sz w:val="20"/>
                <w:szCs w:val="20"/>
                <w:lang w:val="fr-CA" w:eastAsia="fr-FR"/>
              </w:rPr>
              <w:t>-</w:t>
            </w:r>
            <w:proofErr w:type="spellStart"/>
            <w:r w:rsidRPr="00242688">
              <w:rPr>
                <w:rFonts w:ascii="Times New Roman" w:eastAsia="Times New Roman" w:hAnsi="Times New Roman" w:cs="Times New Roman"/>
                <w:sz w:val="20"/>
                <w:szCs w:val="20"/>
                <w:lang w:val="fr-CA" w:eastAsia="fr-FR"/>
              </w:rPr>
              <w:t>Pinene</w:t>
            </w:r>
            <w:proofErr w:type="spellEnd"/>
          </w:p>
        </w:tc>
        <w:tc>
          <w:tcPr>
            <w:tcW w:w="993" w:type="dxa"/>
          </w:tcPr>
          <w:p w14:paraId="01F226CF"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en-GB" w:eastAsia="fr-FR"/>
              </w:rPr>
              <w:t>C</w:t>
            </w:r>
            <w:r w:rsidRPr="00242688">
              <w:rPr>
                <w:rFonts w:ascii="Times New Roman" w:eastAsia="Times New Roman" w:hAnsi="Times New Roman" w:cs="Times New Roman"/>
                <w:sz w:val="20"/>
                <w:szCs w:val="20"/>
                <w:vertAlign w:val="subscript"/>
                <w:lang w:val="en-GB" w:eastAsia="fr-FR"/>
              </w:rPr>
              <w:t>10</w:t>
            </w:r>
            <w:r w:rsidRPr="00242688">
              <w:rPr>
                <w:rFonts w:ascii="Times New Roman" w:eastAsia="Times New Roman" w:hAnsi="Times New Roman" w:cs="Times New Roman"/>
                <w:sz w:val="20"/>
                <w:szCs w:val="20"/>
                <w:lang w:val="en-GB" w:eastAsia="fr-FR"/>
              </w:rPr>
              <w:t>H</w:t>
            </w:r>
            <w:r w:rsidRPr="00242688">
              <w:rPr>
                <w:rFonts w:ascii="Times New Roman" w:eastAsia="Times New Roman" w:hAnsi="Times New Roman" w:cs="Times New Roman"/>
                <w:sz w:val="20"/>
                <w:szCs w:val="20"/>
                <w:vertAlign w:val="subscript"/>
                <w:lang w:val="en-GB" w:eastAsia="fr-FR"/>
              </w:rPr>
              <w:t>16</w:t>
            </w:r>
          </w:p>
        </w:tc>
        <w:tc>
          <w:tcPr>
            <w:tcW w:w="850" w:type="dxa"/>
          </w:tcPr>
          <w:p w14:paraId="41C7813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136.23</w:t>
            </w:r>
          </w:p>
        </w:tc>
        <w:tc>
          <w:tcPr>
            <w:tcW w:w="1418" w:type="dxa"/>
          </w:tcPr>
          <w:p w14:paraId="1DB495F7"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8.49</w:t>
            </w:r>
          </w:p>
        </w:tc>
        <w:tc>
          <w:tcPr>
            <w:tcW w:w="1701" w:type="dxa"/>
          </w:tcPr>
          <w:p w14:paraId="33E9E8B1"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Terpène</w:t>
            </w:r>
          </w:p>
        </w:tc>
        <w:tc>
          <w:tcPr>
            <w:tcW w:w="1842" w:type="dxa"/>
          </w:tcPr>
          <w:p w14:paraId="2F909E7A"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5A1C6F6F"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Him","given":"Aydin","non-dropping-particle":"","parse-names":false,"suffix":""},{"dropping-particle":"","family":"Ozbek","given":"Hanefi","non-dropping-particle":"","parse-names":false,"suffix":""},{"dropping-particle":"","family":"Turel","given":"Idris","non-dropping-particle":"","parse-names":false,"suffix":""},{"dropping-particle":"","family":"Oner","given":"Ahmet Cihat","non-dropping-particle":"","parse-names":false,"suffix":""}],"id":"ITEM-1","issued":{"date-parts":[["2008"]]},"page":"363-369","title":"Him et al .","type":"article-journal","volume":"369"},"uris":["http://www.mendeley.com/documents/?uuid=f8c584d0-3d84-487f-8e31-66b6d929fa1c"]}],"mendeley":{"formattedCitation":"[55]","plainTextFormattedCitation":"[55]","previouslyFormattedCitation":"[54]"},"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[55]</w:t>
            </w:r>
            <w:r w:rsidRPr="00242688">
              <w:rPr>
                <w:rFonts w:ascii="Times New Roman" w:eastAsia="Times New Roman" w:hAnsi="Times New Roman" w:cs="Times New Roman"/>
                <w:sz w:val="20"/>
                <w:szCs w:val="20"/>
                <w:lang w:val="fr-CA" w:eastAsia="fr-FR"/>
              </w:rPr>
              <w:fldChar w:fldCharType="end"/>
            </w:r>
          </w:p>
        </w:tc>
      </w:tr>
      <w:tr w:rsidR="00242688" w:rsidRPr="00242688" w14:paraId="06C03280" w14:textId="77777777" w:rsidTr="00F208DE">
        <w:trPr>
          <w:trHeight w:val="18"/>
        </w:trPr>
        <w:tc>
          <w:tcPr>
            <w:tcW w:w="567" w:type="dxa"/>
          </w:tcPr>
          <w:p w14:paraId="63943A2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21</w:t>
            </w:r>
          </w:p>
        </w:tc>
        <w:tc>
          <w:tcPr>
            <w:tcW w:w="1560" w:type="dxa"/>
          </w:tcPr>
          <w:p w14:paraId="4887897D"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Myrcene</w:t>
            </w:r>
            <w:proofErr w:type="spellEnd"/>
          </w:p>
        </w:tc>
        <w:tc>
          <w:tcPr>
            <w:tcW w:w="993" w:type="dxa"/>
          </w:tcPr>
          <w:p w14:paraId="12B2576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en-GB" w:eastAsia="fr-FR"/>
              </w:rPr>
              <w:t>C</w:t>
            </w:r>
            <w:r w:rsidRPr="00242688">
              <w:rPr>
                <w:rFonts w:ascii="Times New Roman" w:eastAsia="Times New Roman" w:hAnsi="Times New Roman" w:cs="Times New Roman"/>
                <w:sz w:val="20"/>
                <w:szCs w:val="20"/>
                <w:vertAlign w:val="subscript"/>
                <w:lang w:val="en-GB" w:eastAsia="fr-FR"/>
              </w:rPr>
              <w:t>10</w:t>
            </w:r>
            <w:r w:rsidRPr="00242688">
              <w:rPr>
                <w:rFonts w:ascii="Times New Roman" w:eastAsia="Times New Roman" w:hAnsi="Times New Roman" w:cs="Times New Roman"/>
                <w:sz w:val="20"/>
                <w:szCs w:val="20"/>
                <w:lang w:val="en-GB" w:eastAsia="fr-FR"/>
              </w:rPr>
              <w:t>H</w:t>
            </w:r>
            <w:r w:rsidRPr="00242688">
              <w:rPr>
                <w:rFonts w:ascii="Times New Roman" w:eastAsia="Times New Roman" w:hAnsi="Times New Roman" w:cs="Times New Roman"/>
                <w:sz w:val="20"/>
                <w:szCs w:val="20"/>
                <w:vertAlign w:val="subscript"/>
                <w:lang w:val="en-GB" w:eastAsia="fr-FR"/>
              </w:rPr>
              <w:t>16</w:t>
            </w:r>
          </w:p>
        </w:tc>
        <w:tc>
          <w:tcPr>
            <w:tcW w:w="850" w:type="dxa"/>
          </w:tcPr>
          <w:p w14:paraId="5ECFDFD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136.23</w:t>
            </w:r>
          </w:p>
        </w:tc>
        <w:tc>
          <w:tcPr>
            <w:tcW w:w="1418" w:type="dxa"/>
          </w:tcPr>
          <w:p w14:paraId="67CAF147"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10.068</w:t>
            </w:r>
          </w:p>
        </w:tc>
        <w:tc>
          <w:tcPr>
            <w:tcW w:w="1701" w:type="dxa"/>
          </w:tcPr>
          <w:p w14:paraId="6F971724"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Monoterpène</w:t>
            </w:r>
          </w:p>
        </w:tc>
        <w:tc>
          <w:tcPr>
            <w:tcW w:w="1842" w:type="dxa"/>
          </w:tcPr>
          <w:p w14:paraId="125FC4EE"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7F1293E2"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{"citationItems":[{"id":"ITEM-1","itemData":{"author":[{"dropping-particle":"","family":"Bonamin","given":"Flavia","non-dropping-particle":"","parse-names":false,"suffix":""},{"dropping-particle":"","family":"Moraes","given":"Thiago M","non-dropping-particle":"","parse-names":false,"suffix":""},{"dropping-particle":"","family":"Raquel","given":"C","non-dropping-particle":"","parse-names":false,"suffix":""},{"dropping-particle":"","family":"Kushima","given":"Hélio","non-dropping-particle":"","parse-names":false,"suffix":""},{"dropping-particle":"","family":"Faria","given":"Felipe M","non-dropping-particle":"","parse-names":false,"suffix":""},{"dropping-particle":"","family":"Silva","given":"Marcos A","non-dropping-particle":"","parse-names":false,"suffix":""},{"dropping-particle":"V","family":"Junior","given":"Ivan","non-dropping-particle":"","parse-names":false,"suffix":""},{"dropping-particle":"","family":"Nogueira","given":"Leonardo","non-dropping-particle":"","parse-names":false,"suffix":""},{"dropping-particle":"","family":"Bauab","given":"Tais M","non-dropping-particle":"","parse-names":false,"suffix":""},{"dropping-particle":"","family":"Souza","given":"Alba R M","non-dropping-particle":"","parse-names":false,"suffix":""},{"dropping-particle":"","family":"Lucia","given":"R M","non-dropping-particle":"","parse-names":false,"suffix":""},{"dropping-particle":"","family":"Hiruma-lima","given":"Clélia A","non-dropping-particle":"","parse-names":false,"suffix":""}],"id":"ITEM-1","issued":{"date-parts":[["2014"]]},"page":"11-19","title":"Chemico-Biological Interactions The effect of a minor constituent of essential oil from Citrus aurantium : The role of b -myrcene in preventing peptic ulcer disease","type":"article-journal","volume":"212"},"uris":["http://www.mendeley.com/documents/?uuid=57d0565e-679a-4854-98fc-05c78e65e642"]}],"mendeley":{"formattedCitation":"[56]","plainTextFormattedCitation":"[56]","previouslyFormattedCitation":"[55]"},"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[56]</w:t>
            </w:r>
            <w:r w:rsidRPr="00242688">
              <w:rPr>
                <w:rFonts w:ascii="Times New Roman" w:eastAsia="Times New Roman" w:hAnsi="Times New Roman" w:cs="Times New Roman"/>
                <w:sz w:val="20"/>
                <w:szCs w:val="20"/>
                <w:lang w:val="fr-CA" w:eastAsia="fr-FR"/>
              </w:rPr>
              <w:fldChar w:fldCharType="end"/>
            </w:r>
          </w:p>
        </w:tc>
      </w:tr>
      <w:tr w:rsidR="00242688" w:rsidRPr="00242688" w14:paraId="4D7F006F" w14:textId="77777777" w:rsidTr="00F208DE">
        <w:trPr>
          <w:trHeight w:val="18"/>
        </w:trPr>
        <w:tc>
          <w:tcPr>
            <w:tcW w:w="567" w:type="dxa"/>
          </w:tcPr>
          <w:p w14:paraId="165E1379"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22</w:t>
            </w:r>
          </w:p>
        </w:tc>
        <w:tc>
          <w:tcPr>
            <w:tcW w:w="1560" w:type="dxa"/>
          </w:tcPr>
          <w:p w14:paraId="321DBA90"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gramStart"/>
            <w:r w:rsidRPr="00242688">
              <w:rPr>
                <w:rFonts w:ascii="Times New Roman" w:eastAsia="Times New Roman" w:hAnsi="Times New Roman" w:cs="Times New Roman"/>
                <w:sz w:val="20"/>
                <w:szCs w:val="20"/>
                <w:lang w:val="fr-CA" w:eastAsia="fr-FR"/>
              </w:rPr>
              <w:t>α</w:t>
            </w:r>
            <w:proofErr w:type="gramEnd"/>
            <w:r w:rsidRPr="00242688">
              <w:rPr>
                <w:rFonts w:ascii="Times New Roman" w:eastAsia="Times New Roman" w:hAnsi="Times New Roman" w:cs="Times New Roman"/>
                <w:sz w:val="20"/>
                <w:szCs w:val="20"/>
                <w:lang w:val="fr-CA" w:eastAsia="fr-FR"/>
              </w:rPr>
              <w:t>-</w:t>
            </w:r>
            <w:proofErr w:type="spellStart"/>
            <w:r w:rsidRPr="00242688">
              <w:rPr>
                <w:rFonts w:ascii="Times New Roman" w:eastAsia="Times New Roman" w:hAnsi="Times New Roman" w:cs="Times New Roman"/>
                <w:sz w:val="20"/>
                <w:szCs w:val="20"/>
                <w:lang w:val="fr-CA" w:eastAsia="fr-FR"/>
              </w:rPr>
              <w:t>Terpinene</w:t>
            </w:r>
            <w:proofErr w:type="spellEnd"/>
          </w:p>
        </w:tc>
        <w:tc>
          <w:tcPr>
            <w:tcW w:w="993" w:type="dxa"/>
          </w:tcPr>
          <w:p w14:paraId="398AE33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en-GB" w:eastAsia="fr-FR"/>
              </w:rPr>
              <w:t>C</w:t>
            </w:r>
            <w:r w:rsidRPr="00242688">
              <w:rPr>
                <w:rFonts w:ascii="Times New Roman" w:eastAsia="Times New Roman" w:hAnsi="Times New Roman" w:cs="Times New Roman"/>
                <w:sz w:val="20"/>
                <w:szCs w:val="20"/>
                <w:vertAlign w:val="subscript"/>
                <w:lang w:val="en-GB" w:eastAsia="fr-FR"/>
              </w:rPr>
              <w:t>10</w:t>
            </w:r>
            <w:r w:rsidRPr="00242688">
              <w:rPr>
                <w:rFonts w:ascii="Times New Roman" w:eastAsia="Times New Roman" w:hAnsi="Times New Roman" w:cs="Times New Roman"/>
                <w:sz w:val="20"/>
                <w:szCs w:val="20"/>
                <w:lang w:val="en-GB" w:eastAsia="fr-FR"/>
              </w:rPr>
              <w:t>H</w:t>
            </w:r>
            <w:r w:rsidRPr="00242688">
              <w:rPr>
                <w:rFonts w:ascii="Times New Roman" w:eastAsia="Times New Roman" w:hAnsi="Times New Roman" w:cs="Times New Roman"/>
                <w:sz w:val="20"/>
                <w:szCs w:val="20"/>
                <w:vertAlign w:val="subscript"/>
                <w:lang w:val="en-GB" w:eastAsia="fr-FR"/>
              </w:rPr>
              <w:t>16</w:t>
            </w:r>
          </w:p>
        </w:tc>
        <w:tc>
          <w:tcPr>
            <w:tcW w:w="850" w:type="dxa"/>
          </w:tcPr>
          <w:p w14:paraId="203C1BC3"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136.23</w:t>
            </w:r>
          </w:p>
        </w:tc>
        <w:tc>
          <w:tcPr>
            <w:tcW w:w="1418" w:type="dxa"/>
          </w:tcPr>
          <w:p w14:paraId="3D01CCB3"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10.791</w:t>
            </w:r>
          </w:p>
        </w:tc>
        <w:tc>
          <w:tcPr>
            <w:tcW w:w="1701" w:type="dxa"/>
          </w:tcPr>
          <w:p w14:paraId="0916C619"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Monoterpène</w:t>
            </w:r>
          </w:p>
        </w:tc>
        <w:tc>
          <w:tcPr>
            <w:tcW w:w="1842" w:type="dxa"/>
          </w:tcPr>
          <w:p w14:paraId="49BA631B"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0E78DB3A"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{"citationItems":[{"id":"ITEM-1","itemData":{"DOI":"10.1016/j.jab.2017.01.002","ISSN":"1214021X","author":[{"dropping-particle":"","family":"Baldissera","given":"Matheus D","non-dropping-particle":"","parse-names":false,"suffix":""},{"dropping-particle":"","family":"Souza","given":"Carine F","non-dropping-particle":"","parse-names":false,"suffix":""},{"dropping-particle":"","family":"Dolci","given":"Geisa S","non-dropping-particle":"","parse-names":false,"suffix":""},{"dropping-particle":"","family":"Grando","given":"Thirssa H","non-dropping-particle":"","parse-names":false,"suffix":""},{"dropping-particle":"","family":"Sagrillo","given":"Michele R","non-dropping-particle":"","parse-names":false,"suffix":""},{"dropping-particle":"","family":"Vaucher","given":"Rodrigo A","non-dropping-particle":"","parse-names":false,"suffix":""},{"dropping-particle":"","family":"Sônia","given":"C A","non-dropping-particle":"","parse-names":false,"suffix":""},{"dropping-particle":"","family":"Silveira","given":"Sérgio O","non-dropping-particle":"","parse-names":false,"suffix":""},{"dropping-particle":"","family":"Duarte","given":"Marta M M F","non-dropping-particle":"","parse-names":false,"suffix":""},{"dropping-particle":"","family":"Duarte","given":"Thiago","non-dropping-particle":"","parse-names":false,"suffix":""},{"dropping-particle":"","family":"Aleksandro","given":"S","non-dropping-particle":"","parse-names":false,"suffix":""},{"dropping-particle":"","family":"Monteiro","given":"Silvia G","non-dropping-particle":"","parse-names":false,"suffix":""}],"container-title":"Journal of Applied Biomedicine","id":"ITEM-1","issue":"3","issued":{"date-parts":[["2017"]]},"page":"187-195","publisher":"Journal of Applied Biomedicine","title":"Monoterpene alpha-terpinene induced hepatic oxidative , cytotoxic and genotoxic damage is associated to caspase activation in rats","type":"article-journal","volume":"15"},"uris":["http://www.mendeley.com/documents/?uuid=0f0b1877-faa9-40e8-a170-fb2593c61d70"]}],"mendeley":{"formattedCitation":"[35]","plainTextFormattedCitation":"[35]","previouslyFormattedCitation":"[35]"},"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[35]</w:t>
            </w:r>
            <w:r w:rsidRPr="00242688">
              <w:rPr>
                <w:rFonts w:ascii="Times New Roman" w:eastAsia="Times New Roman" w:hAnsi="Times New Roman" w:cs="Times New Roman"/>
                <w:sz w:val="20"/>
                <w:szCs w:val="20"/>
                <w:lang w:val="fr-CA" w:eastAsia="fr-FR"/>
              </w:rPr>
              <w:fldChar w:fldCharType="end"/>
            </w:r>
          </w:p>
        </w:tc>
      </w:tr>
      <w:tr w:rsidR="00242688" w:rsidRPr="00242688" w14:paraId="4967C1CF" w14:textId="77777777" w:rsidTr="00F208DE">
        <w:trPr>
          <w:trHeight w:val="18"/>
        </w:trPr>
        <w:tc>
          <w:tcPr>
            <w:tcW w:w="567" w:type="dxa"/>
          </w:tcPr>
          <w:p w14:paraId="1C407D4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23</w:t>
            </w:r>
          </w:p>
        </w:tc>
        <w:tc>
          <w:tcPr>
            <w:tcW w:w="1560" w:type="dxa"/>
          </w:tcPr>
          <w:p w14:paraId="711346FD"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gramStart"/>
            <w:r w:rsidRPr="00242688">
              <w:rPr>
                <w:rFonts w:ascii="Times New Roman" w:eastAsia="Times New Roman" w:hAnsi="Times New Roman" w:cs="Times New Roman"/>
                <w:sz w:val="20"/>
                <w:szCs w:val="20"/>
                <w:lang w:val="fr-CA" w:eastAsia="fr-FR"/>
              </w:rPr>
              <w:t>p</w:t>
            </w:r>
            <w:proofErr w:type="gramEnd"/>
            <w:r w:rsidRPr="00242688">
              <w:rPr>
                <w:rFonts w:ascii="Times New Roman" w:eastAsia="Times New Roman" w:hAnsi="Times New Roman" w:cs="Times New Roman"/>
                <w:sz w:val="20"/>
                <w:szCs w:val="20"/>
                <w:lang w:val="fr-CA" w:eastAsia="fr-FR"/>
              </w:rPr>
              <w:t>-</w:t>
            </w:r>
            <w:proofErr w:type="spellStart"/>
            <w:r w:rsidRPr="00242688">
              <w:rPr>
                <w:rFonts w:ascii="Times New Roman" w:eastAsia="Times New Roman" w:hAnsi="Times New Roman" w:cs="Times New Roman"/>
                <w:sz w:val="20"/>
                <w:szCs w:val="20"/>
                <w:lang w:val="fr-CA" w:eastAsia="fr-FR"/>
              </w:rPr>
              <w:t>Cymene</w:t>
            </w:r>
            <w:proofErr w:type="spellEnd"/>
          </w:p>
        </w:tc>
        <w:tc>
          <w:tcPr>
            <w:tcW w:w="993" w:type="dxa"/>
          </w:tcPr>
          <w:p w14:paraId="0B974037"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en-GB" w:eastAsia="fr-FR"/>
              </w:rPr>
              <w:t>C</w:t>
            </w:r>
            <w:r w:rsidRPr="00242688">
              <w:rPr>
                <w:rFonts w:ascii="Times New Roman" w:eastAsia="Times New Roman" w:hAnsi="Times New Roman" w:cs="Times New Roman"/>
                <w:sz w:val="20"/>
                <w:szCs w:val="20"/>
                <w:vertAlign w:val="subscript"/>
                <w:lang w:val="en-GB" w:eastAsia="fr-FR"/>
              </w:rPr>
              <w:t>10</w:t>
            </w:r>
            <w:r w:rsidRPr="00242688">
              <w:rPr>
                <w:rFonts w:ascii="Times New Roman" w:eastAsia="Times New Roman" w:hAnsi="Times New Roman" w:cs="Times New Roman"/>
                <w:sz w:val="20"/>
                <w:szCs w:val="20"/>
                <w:lang w:val="en-GB" w:eastAsia="fr-FR"/>
              </w:rPr>
              <w:t>H</w:t>
            </w:r>
            <w:r w:rsidRPr="00242688">
              <w:rPr>
                <w:rFonts w:ascii="Times New Roman" w:eastAsia="Times New Roman" w:hAnsi="Times New Roman" w:cs="Times New Roman"/>
                <w:sz w:val="20"/>
                <w:szCs w:val="20"/>
                <w:vertAlign w:val="subscript"/>
                <w:lang w:val="en-GB" w:eastAsia="fr-FR"/>
              </w:rPr>
              <w:t>14</w:t>
            </w:r>
          </w:p>
        </w:tc>
        <w:tc>
          <w:tcPr>
            <w:tcW w:w="850" w:type="dxa"/>
          </w:tcPr>
          <w:p w14:paraId="44872B7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134.21</w:t>
            </w:r>
          </w:p>
        </w:tc>
        <w:tc>
          <w:tcPr>
            <w:tcW w:w="1418" w:type="dxa"/>
          </w:tcPr>
          <w:p w14:paraId="109B318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11.056</w:t>
            </w:r>
          </w:p>
        </w:tc>
        <w:tc>
          <w:tcPr>
            <w:tcW w:w="1701" w:type="dxa"/>
          </w:tcPr>
          <w:p w14:paraId="2CC7AB7C"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Monoterpène</w:t>
            </w:r>
          </w:p>
        </w:tc>
        <w:tc>
          <w:tcPr>
            <w:tcW w:w="1842" w:type="dxa"/>
          </w:tcPr>
          <w:p w14:paraId="030A8AAB"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467674B3"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{"citationItems":[{"id":"ITEM-1","itemData":{"DOI":"10.1016/j.apcatb.2007.12.003","author":[{"dropping-particle":"","family":"Yates","given":"M","non-dropping-particle":"","parse-names":false,"suffix":""},{"dropping-particle":"","family":"Martı","given":"M J","non-dropping-particle":"","parse-names":false,"suffix":""},{"dropping-particle":"","family":"Casal","given":"B","non-dropping-particle":"","parse-names":false,"suffix":""},{"dropping-particle":"","family":"Iglesias","given":"M","non-dropping-particle":"","parse-names":false,"suffix":""},{"dropping-particle":"","family":"Esteban","given":"M","non-dropping-particle":"","parse-names":false,"suffix":""},{"dropping-particle":"","family":"Ruiz-hitzky","given":"E","non-dropping-particle":"","parse-names":false,"suffix":""}],"id":"ITEM-1","issued":{"date-parts":[["2008"]]},"page":"218-224","title":"Synthesis of p -cymene from limonene , a renewable feedstock","type":"article-journal","volume":"81"},"uris":["http://www.mendeley.com/documents/?uuid=e7289426-6f2c-4cf1-bcc3-7eec6a980009"]}],"mendeley":{"formattedCitation":"[34]","plainTextFormattedCitation":"[34]","previouslyFormattedCitation":"[34]"},"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[34]</w:t>
            </w:r>
            <w:r w:rsidRPr="00242688">
              <w:rPr>
                <w:rFonts w:ascii="Times New Roman" w:eastAsia="Times New Roman" w:hAnsi="Times New Roman" w:cs="Times New Roman"/>
                <w:sz w:val="20"/>
                <w:szCs w:val="20"/>
                <w:lang w:val="fr-CA" w:eastAsia="fr-FR"/>
              </w:rPr>
              <w:fldChar w:fldCharType="end"/>
            </w:r>
          </w:p>
        </w:tc>
      </w:tr>
      <w:tr w:rsidR="00242688" w:rsidRPr="00242688" w14:paraId="35F79357" w14:textId="77777777" w:rsidTr="00F208DE">
        <w:trPr>
          <w:trHeight w:val="18"/>
        </w:trPr>
        <w:tc>
          <w:tcPr>
            <w:tcW w:w="567" w:type="dxa"/>
          </w:tcPr>
          <w:p w14:paraId="2C82F752"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24</w:t>
            </w:r>
          </w:p>
        </w:tc>
        <w:tc>
          <w:tcPr>
            <w:tcW w:w="1560" w:type="dxa"/>
          </w:tcPr>
          <w:p w14:paraId="3756C574"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Limonene</w:t>
            </w:r>
            <w:proofErr w:type="spellEnd"/>
          </w:p>
        </w:tc>
        <w:tc>
          <w:tcPr>
            <w:tcW w:w="993" w:type="dxa"/>
          </w:tcPr>
          <w:p w14:paraId="16E1C39E"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en-GB" w:eastAsia="fr-FR"/>
              </w:rPr>
              <w:t>C</w:t>
            </w:r>
            <w:r w:rsidRPr="00242688">
              <w:rPr>
                <w:rFonts w:ascii="Times New Roman" w:eastAsia="Times New Roman" w:hAnsi="Times New Roman" w:cs="Times New Roman"/>
                <w:sz w:val="20"/>
                <w:szCs w:val="20"/>
                <w:vertAlign w:val="subscript"/>
                <w:lang w:val="en-GB" w:eastAsia="fr-FR"/>
              </w:rPr>
              <w:t>10</w:t>
            </w:r>
            <w:r w:rsidRPr="00242688">
              <w:rPr>
                <w:rFonts w:ascii="Times New Roman" w:eastAsia="Times New Roman" w:hAnsi="Times New Roman" w:cs="Times New Roman"/>
                <w:sz w:val="20"/>
                <w:szCs w:val="20"/>
                <w:lang w:val="en-GB" w:eastAsia="fr-FR"/>
              </w:rPr>
              <w:t>H</w:t>
            </w:r>
            <w:r w:rsidRPr="00242688">
              <w:rPr>
                <w:rFonts w:ascii="Times New Roman" w:eastAsia="Times New Roman" w:hAnsi="Times New Roman" w:cs="Times New Roman"/>
                <w:sz w:val="20"/>
                <w:szCs w:val="20"/>
                <w:vertAlign w:val="subscript"/>
                <w:lang w:val="en-GB" w:eastAsia="fr-FR"/>
              </w:rPr>
              <w:t>16</w:t>
            </w:r>
          </w:p>
        </w:tc>
        <w:tc>
          <w:tcPr>
            <w:tcW w:w="850" w:type="dxa"/>
          </w:tcPr>
          <w:p w14:paraId="6E1A3B0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136.24</w:t>
            </w:r>
          </w:p>
        </w:tc>
        <w:tc>
          <w:tcPr>
            <w:tcW w:w="1418" w:type="dxa"/>
          </w:tcPr>
          <w:p w14:paraId="7F57189D"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11.147</w:t>
            </w:r>
          </w:p>
        </w:tc>
        <w:tc>
          <w:tcPr>
            <w:tcW w:w="1701" w:type="dxa"/>
          </w:tcPr>
          <w:p w14:paraId="4B582B2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Monoterpène</w:t>
            </w:r>
          </w:p>
        </w:tc>
        <w:tc>
          <w:tcPr>
            <w:tcW w:w="1842" w:type="dxa"/>
          </w:tcPr>
          <w:p w14:paraId="107C7B92"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129D41F2"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{"citationItems":[{"id":"ITEM-1","itemData":{"DOI":"10.1016/j.apcatb.2007.12.003","author":[{"dropping-particle":"","family":"Yates","given":"M","non-dropping-particle":"","parse-names":false,"suffix":""},{"dropping-particle":"","family":"Martı","given":"M J","non-dropping-particle":"","parse-names":false,"suffix":""},{"dropping-particle":"","family":"Casal","given":"B","non-dropping-particle":"","parse-names":false,"suffix":""},{"dropping-particle":"","family":"Iglesias","given":"M","non-dropping-particle":"","parse-names":false,"suffix":""},{"dropping-particle":"","family":"Esteban","given":"M","non-dropping-particle":"","parse-names":false,"suffix":""},{"dropping-particle":"","family":"Ruiz-hitzky","given":"E","non-dropping-particle":"","parse-names":false,"suffix":""}],"id":"ITEM-1","issued":{"date-parts":[["2008"]]},"page":"218-224","title":"Synthesis of p -cymene from limonene , a renewable feedstock","type":"article-journal","volume":"81"},"uris":["http://www.mendeley.com/documents/?uuid=e7289426-6f2c-4cf1-bcc3-7eec6a980009"]}],"mendeley":{"formattedCitation":"[34]","plainTextFormattedCitation":"[34]","previouslyFormattedCitation":"[34]"},"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[34]</w:t>
            </w:r>
            <w:r w:rsidRPr="00242688">
              <w:rPr>
                <w:rFonts w:ascii="Times New Roman" w:eastAsia="Times New Roman" w:hAnsi="Times New Roman" w:cs="Times New Roman"/>
                <w:sz w:val="20"/>
                <w:szCs w:val="20"/>
                <w:lang w:val="fr-CA" w:eastAsia="fr-FR"/>
              </w:rPr>
              <w:fldChar w:fldCharType="end"/>
            </w:r>
          </w:p>
        </w:tc>
      </w:tr>
      <w:tr w:rsidR="00242688" w:rsidRPr="00242688" w14:paraId="7C78BB00" w14:textId="77777777" w:rsidTr="00F208DE">
        <w:trPr>
          <w:trHeight w:val="18"/>
        </w:trPr>
        <w:tc>
          <w:tcPr>
            <w:tcW w:w="567" w:type="dxa"/>
          </w:tcPr>
          <w:p w14:paraId="75DC53CF"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25</w:t>
            </w:r>
          </w:p>
        </w:tc>
        <w:tc>
          <w:tcPr>
            <w:tcW w:w="1560" w:type="dxa"/>
          </w:tcPr>
          <w:p w14:paraId="208818EC"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 xml:space="preserve">Cis </w:t>
            </w:r>
            <w:proofErr w:type="spellStart"/>
            <w:r w:rsidRPr="00242688">
              <w:rPr>
                <w:rFonts w:ascii="Times New Roman" w:eastAsia="Times New Roman" w:hAnsi="Times New Roman" w:cs="Times New Roman"/>
                <w:sz w:val="20"/>
                <w:szCs w:val="20"/>
                <w:lang w:val="fr-CA" w:eastAsia="fr-FR"/>
              </w:rPr>
              <w:t>Sabinene</w:t>
            </w:r>
            <w:proofErr w:type="spellEnd"/>
            <w:r w:rsidRPr="00242688">
              <w:rPr>
                <w:rFonts w:ascii="Times New Roman" w:eastAsia="Times New Roman" w:hAnsi="Times New Roman" w:cs="Times New Roman"/>
                <w:sz w:val="20"/>
                <w:szCs w:val="20"/>
                <w:lang w:val="fr-CA" w:eastAsia="fr-FR"/>
              </w:rPr>
              <w:t xml:space="preserve"> hydrate</w:t>
            </w:r>
          </w:p>
        </w:tc>
        <w:tc>
          <w:tcPr>
            <w:tcW w:w="993" w:type="dxa"/>
          </w:tcPr>
          <w:p w14:paraId="2030DEC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en-GB" w:eastAsia="fr-FR"/>
              </w:rPr>
              <w:t>C</w:t>
            </w:r>
            <w:r w:rsidRPr="00242688">
              <w:rPr>
                <w:rFonts w:ascii="Times New Roman" w:eastAsia="Times New Roman" w:hAnsi="Times New Roman" w:cs="Times New Roman"/>
                <w:sz w:val="20"/>
                <w:szCs w:val="20"/>
                <w:vertAlign w:val="subscript"/>
                <w:lang w:val="en-GB" w:eastAsia="fr-FR"/>
              </w:rPr>
              <w:t>12</w:t>
            </w:r>
            <w:r w:rsidRPr="00242688">
              <w:rPr>
                <w:rFonts w:ascii="Times New Roman" w:eastAsia="Times New Roman" w:hAnsi="Times New Roman" w:cs="Times New Roman"/>
                <w:sz w:val="20"/>
                <w:szCs w:val="20"/>
                <w:lang w:val="en-GB" w:eastAsia="fr-FR"/>
              </w:rPr>
              <w:t>H</w:t>
            </w:r>
            <w:r w:rsidRPr="00242688">
              <w:rPr>
                <w:rFonts w:ascii="Times New Roman" w:eastAsia="Times New Roman" w:hAnsi="Times New Roman" w:cs="Times New Roman"/>
                <w:sz w:val="20"/>
                <w:szCs w:val="20"/>
                <w:vertAlign w:val="subscript"/>
                <w:lang w:val="en-GB" w:eastAsia="fr-FR"/>
              </w:rPr>
              <w:t>20</w:t>
            </w:r>
            <w:r w:rsidRPr="00242688">
              <w:rPr>
                <w:rFonts w:ascii="Times New Roman" w:eastAsia="Times New Roman" w:hAnsi="Times New Roman" w:cs="Times New Roman"/>
                <w:sz w:val="20"/>
                <w:szCs w:val="20"/>
                <w:lang w:val="en-GB" w:eastAsia="fr-FR"/>
              </w:rPr>
              <w:t>O</w:t>
            </w:r>
          </w:p>
        </w:tc>
        <w:tc>
          <w:tcPr>
            <w:tcW w:w="850" w:type="dxa"/>
          </w:tcPr>
          <w:p w14:paraId="0DDFC90C"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154.25</w:t>
            </w:r>
          </w:p>
        </w:tc>
        <w:tc>
          <w:tcPr>
            <w:tcW w:w="1418" w:type="dxa"/>
          </w:tcPr>
          <w:p w14:paraId="5D3086C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12.296</w:t>
            </w:r>
          </w:p>
        </w:tc>
        <w:tc>
          <w:tcPr>
            <w:tcW w:w="1701" w:type="dxa"/>
          </w:tcPr>
          <w:p w14:paraId="29AF940E"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Monoterpène</w:t>
            </w:r>
          </w:p>
        </w:tc>
        <w:tc>
          <w:tcPr>
            <w:tcW w:w="1842" w:type="dxa"/>
          </w:tcPr>
          <w:p w14:paraId="4FCF980E"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6A09290D"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ISBN":"0043125077","author":[{"dropping-particle":"","family":"Novak","given":"Johannes","non-dropping-particle":"","parse-names":false,"suffix":""},{"dropping-particle":"","family":"Bitsch","given":"Christina","non-dropping-particle":"","parse-names":false,"suffix":""},{"dropping-particle":"","family":"Langbehn","given":"Jan","non-dropping-particle":"","parse-names":false,"suffix":""},{"dropping-particle":"","family":"Pank","given":"Friedrich","non-dropping-particle":"","parse-names":false,"suffix":""},{"dropping-particle":"","family":"Skoula","given":"Melpo","non-dropping-particle":"","parse-names":false,"suffix":""},{"dropping-particle":"","family":"Gotsiou","given":"Yiota","non-dropping-particle":"","parse-names":false,"suffix":""},{"dropping-particle":"","family":"Franz","given":"Chlodwig M","non-dropping-particle":"","parse-names":false,"suffix":""}],"id":"ITEM-1","issued":{"date-parts":[["2000"]]},"title":"Ratios of cis - and trans -Sabinene Hydrate in Origanum majorana L . and Origanum microphyllum ( Bentham ) Vogel","type":"article-journal","volume":"28"},"uris":["http://www.mendeley.com/documents/?uuid=a2714692-e96e-4f67-b4c9-ba2840c624d7"]}],"mendeley":{"formattedCitation":"[40]","plainTextFormattedCitation":"[40]","previouslyFormattedCitation":"[56]"},"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[40]</w:t>
            </w:r>
            <w:r w:rsidRPr="00242688">
              <w:rPr>
                <w:rFonts w:ascii="Times New Roman" w:eastAsia="Times New Roman" w:hAnsi="Times New Roman" w:cs="Times New Roman"/>
                <w:sz w:val="20"/>
                <w:szCs w:val="20"/>
                <w:lang w:val="fr-CA" w:eastAsia="fr-FR"/>
              </w:rPr>
              <w:fldChar w:fldCharType="end"/>
            </w:r>
          </w:p>
        </w:tc>
      </w:tr>
      <w:tr w:rsidR="00242688" w:rsidRPr="00242688" w14:paraId="21DEEBA2" w14:textId="77777777" w:rsidTr="00F208DE">
        <w:trPr>
          <w:trHeight w:val="18"/>
        </w:trPr>
        <w:tc>
          <w:tcPr>
            <w:tcW w:w="567" w:type="dxa"/>
          </w:tcPr>
          <w:p w14:paraId="3EAAE2B1"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26</w:t>
            </w:r>
          </w:p>
        </w:tc>
        <w:tc>
          <w:tcPr>
            <w:tcW w:w="1560" w:type="dxa"/>
          </w:tcPr>
          <w:p w14:paraId="3CC76529"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Terpinen-4-ol</w:t>
            </w:r>
          </w:p>
        </w:tc>
        <w:tc>
          <w:tcPr>
            <w:tcW w:w="993" w:type="dxa"/>
          </w:tcPr>
          <w:p w14:paraId="4880ACF6"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en-GB" w:eastAsia="fr-FR"/>
              </w:rPr>
              <w:t>C</w:t>
            </w:r>
            <w:r w:rsidRPr="00242688">
              <w:rPr>
                <w:rFonts w:ascii="Times New Roman" w:eastAsia="Times New Roman" w:hAnsi="Times New Roman" w:cs="Times New Roman"/>
                <w:sz w:val="20"/>
                <w:szCs w:val="20"/>
                <w:vertAlign w:val="subscript"/>
                <w:lang w:val="en-GB" w:eastAsia="fr-FR"/>
              </w:rPr>
              <w:t>10</w:t>
            </w:r>
            <w:r w:rsidRPr="00242688">
              <w:rPr>
                <w:rFonts w:ascii="Times New Roman" w:eastAsia="Times New Roman" w:hAnsi="Times New Roman" w:cs="Times New Roman"/>
                <w:sz w:val="20"/>
                <w:szCs w:val="20"/>
                <w:lang w:val="en-GB" w:eastAsia="fr-FR"/>
              </w:rPr>
              <w:t>H</w:t>
            </w:r>
            <w:r w:rsidRPr="00242688">
              <w:rPr>
                <w:rFonts w:ascii="Times New Roman" w:eastAsia="Times New Roman" w:hAnsi="Times New Roman" w:cs="Times New Roman"/>
                <w:sz w:val="20"/>
                <w:szCs w:val="20"/>
                <w:vertAlign w:val="subscript"/>
                <w:lang w:val="en-GB" w:eastAsia="fr-FR"/>
              </w:rPr>
              <w:t>18</w:t>
            </w:r>
            <w:r w:rsidRPr="00242688">
              <w:rPr>
                <w:rFonts w:ascii="Times New Roman" w:eastAsia="Times New Roman" w:hAnsi="Times New Roman" w:cs="Times New Roman"/>
                <w:sz w:val="20"/>
                <w:szCs w:val="20"/>
                <w:lang w:val="en-GB" w:eastAsia="fr-FR"/>
              </w:rPr>
              <w:t>O</w:t>
            </w:r>
          </w:p>
        </w:tc>
        <w:tc>
          <w:tcPr>
            <w:tcW w:w="850" w:type="dxa"/>
          </w:tcPr>
          <w:p w14:paraId="0B7835C2"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154.25</w:t>
            </w:r>
          </w:p>
        </w:tc>
        <w:tc>
          <w:tcPr>
            <w:tcW w:w="1418" w:type="dxa"/>
          </w:tcPr>
          <w:p w14:paraId="1DB3058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15.496</w:t>
            </w:r>
          </w:p>
        </w:tc>
        <w:tc>
          <w:tcPr>
            <w:tcW w:w="1701" w:type="dxa"/>
          </w:tcPr>
          <w:p w14:paraId="77E7F2C4" w14:textId="77777777" w:rsidR="00242688" w:rsidRPr="00242688" w:rsidRDefault="00242688" w:rsidP="00242688">
            <w:pP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Terpenic</w:t>
            </w:r>
            <w:proofErr w:type="spellEnd"/>
            <w:r w:rsidRPr="00242688">
              <w:rPr>
                <w:rFonts w:ascii="Times New Roman" w:eastAsia="Times New Roman" w:hAnsi="Times New Roman" w:cs="Times New Roman"/>
                <w:sz w:val="20"/>
                <w:szCs w:val="20"/>
                <w:lang w:val="fr-CA" w:eastAsia="fr-FR"/>
              </w:rPr>
              <w:t xml:space="preserve"> </w:t>
            </w:r>
            <w:proofErr w:type="spellStart"/>
            <w:r w:rsidRPr="00242688">
              <w:rPr>
                <w:rFonts w:ascii="Times New Roman" w:eastAsia="Times New Roman" w:hAnsi="Times New Roman" w:cs="Times New Roman"/>
                <w:sz w:val="20"/>
                <w:szCs w:val="20"/>
                <w:lang w:val="fr-CA" w:eastAsia="fr-FR"/>
              </w:rPr>
              <w:t>alcohol</w:t>
            </w:r>
            <w:proofErr w:type="spellEnd"/>
          </w:p>
        </w:tc>
        <w:tc>
          <w:tcPr>
            <w:tcW w:w="1842" w:type="dxa"/>
          </w:tcPr>
          <w:p w14:paraId="18594A88"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348D0AAA"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Morcia","given":"Caterina","non-dropping-particle":"","parse-names":false,"suffix":""},{"dropping-particle":"","family":"Malnati","given":"Mauro","non-dropping-particle":"","parse-names":false,"suffix":""},{"dropping-particle":"","family":"Terzi","given":"Valeria","non-dropping-particle":"","parse-names":false,"suffix":""}],"id":"ITEM-1","issued":{"date-parts":[["2013"]]},"title":"r P Fo r R w On ly","type":"article-journal"},"uris":["http://www.mendeley.com/documents/?uuid=a50779ef-98f1-4fd3-9cf1-0849c4b7b5d0","http://www.mendeley.com/documents/?uuid=5416f9f3-d429-4402-85f9-a7677ffc7f13"]}],"mendeley":{"formattedCitation":"[36]","plainTextFormattedCitation":"[36]","previouslyFormattedCitation":"[36]"},"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[36]</w:t>
            </w:r>
            <w:r w:rsidRPr="00242688">
              <w:rPr>
                <w:rFonts w:ascii="Times New Roman" w:eastAsia="Times New Roman" w:hAnsi="Times New Roman" w:cs="Times New Roman"/>
                <w:sz w:val="20"/>
                <w:szCs w:val="20"/>
                <w:lang w:val="fr-CA" w:eastAsia="fr-FR"/>
              </w:rPr>
              <w:fldChar w:fldCharType="end"/>
            </w:r>
          </w:p>
        </w:tc>
      </w:tr>
      <w:tr w:rsidR="00242688" w:rsidRPr="00242688" w14:paraId="1BD736D9" w14:textId="77777777" w:rsidTr="00F208DE">
        <w:trPr>
          <w:trHeight w:val="18"/>
        </w:trPr>
        <w:tc>
          <w:tcPr>
            <w:tcW w:w="567" w:type="dxa"/>
          </w:tcPr>
          <w:p w14:paraId="00027175"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27</w:t>
            </w:r>
          </w:p>
        </w:tc>
        <w:tc>
          <w:tcPr>
            <w:tcW w:w="1560" w:type="dxa"/>
          </w:tcPr>
          <w:p w14:paraId="78C7538B"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Carvacrol</w:t>
            </w:r>
            <w:proofErr w:type="spellEnd"/>
            <w:r w:rsidRPr="00242688">
              <w:rPr>
                <w:rFonts w:ascii="Times New Roman" w:eastAsia="Times New Roman" w:hAnsi="Times New Roman" w:cs="Times New Roman"/>
                <w:sz w:val="20"/>
                <w:szCs w:val="20"/>
                <w:lang w:val="fr-CA" w:eastAsia="fr-FR"/>
              </w:rPr>
              <w:t xml:space="preserve"> </w:t>
            </w:r>
            <w:proofErr w:type="spellStart"/>
            <w:r w:rsidRPr="00242688">
              <w:rPr>
                <w:rFonts w:ascii="Times New Roman" w:eastAsia="Times New Roman" w:hAnsi="Times New Roman" w:cs="Times New Roman"/>
                <w:sz w:val="20"/>
                <w:szCs w:val="20"/>
                <w:lang w:val="fr-CA" w:eastAsia="fr-FR"/>
              </w:rPr>
              <w:t>methyl</w:t>
            </w:r>
            <w:proofErr w:type="spellEnd"/>
            <w:r w:rsidRPr="00242688">
              <w:rPr>
                <w:rFonts w:ascii="Times New Roman" w:eastAsia="Times New Roman" w:hAnsi="Times New Roman" w:cs="Times New Roman"/>
                <w:sz w:val="20"/>
                <w:szCs w:val="20"/>
                <w:lang w:val="fr-CA" w:eastAsia="fr-FR"/>
              </w:rPr>
              <w:t xml:space="preserve"> </w:t>
            </w:r>
            <w:proofErr w:type="spellStart"/>
            <w:r w:rsidRPr="00242688">
              <w:rPr>
                <w:rFonts w:ascii="Times New Roman" w:eastAsia="Times New Roman" w:hAnsi="Times New Roman" w:cs="Times New Roman"/>
                <w:sz w:val="20"/>
                <w:szCs w:val="20"/>
                <w:lang w:val="fr-CA" w:eastAsia="fr-FR"/>
              </w:rPr>
              <w:t>ether</w:t>
            </w:r>
            <w:proofErr w:type="spellEnd"/>
          </w:p>
        </w:tc>
        <w:tc>
          <w:tcPr>
            <w:tcW w:w="993" w:type="dxa"/>
          </w:tcPr>
          <w:p w14:paraId="11DCE4A0"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en-GB" w:eastAsia="fr-FR"/>
              </w:rPr>
              <w:t>C</w:t>
            </w:r>
            <w:r w:rsidRPr="00242688">
              <w:rPr>
                <w:rFonts w:ascii="Times New Roman" w:eastAsia="Times New Roman" w:hAnsi="Times New Roman" w:cs="Times New Roman"/>
                <w:sz w:val="20"/>
                <w:szCs w:val="20"/>
                <w:vertAlign w:val="subscript"/>
                <w:lang w:val="en-GB" w:eastAsia="fr-FR"/>
              </w:rPr>
              <w:t>11</w:t>
            </w:r>
            <w:r w:rsidRPr="00242688">
              <w:rPr>
                <w:rFonts w:ascii="Times New Roman" w:eastAsia="Times New Roman" w:hAnsi="Times New Roman" w:cs="Times New Roman"/>
                <w:sz w:val="20"/>
                <w:szCs w:val="20"/>
                <w:lang w:val="en-GB" w:eastAsia="fr-FR"/>
              </w:rPr>
              <w:t>H</w:t>
            </w:r>
            <w:r w:rsidRPr="00242688">
              <w:rPr>
                <w:rFonts w:ascii="Times New Roman" w:eastAsia="Times New Roman" w:hAnsi="Times New Roman" w:cs="Times New Roman"/>
                <w:sz w:val="20"/>
                <w:szCs w:val="20"/>
                <w:vertAlign w:val="subscript"/>
                <w:lang w:val="en-GB" w:eastAsia="fr-FR"/>
              </w:rPr>
              <w:t>16</w:t>
            </w:r>
            <w:r w:rsidRPr="00242688">
              <w:rPr>
                <w:rFonts w:ascii="Times New Roman" w:eastAsia="Times New Roman" w:hAnsi="Times New Roman" w:cs="Times New Roman"/>
                <w:sz w:val="20"/>
                <w:szCs w:val="20"/>
                <w:lang w:val="en-GB" w:eastAsia="fr-FR"/>
              </w:rPr>
              <w:t>O</w:t>
            </w:r>
          </w:p>
        </w:tc>
        <w:tc>
          <w:tcPr>
            <w:tcW w:w="850" w:type="dxa"/>
          </w:tcPr>
          <w:p w14:paraId="623B8964"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164.24</w:t>
            </w:r>
          </w:p>
        </w:tc>
        <w:tc>
          <w:tcPr>
            <w:tcW w:w="1418" w:type="dxa"/>
          </w:tcPr>
          <w:p w14:paraId="2112B52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17.318</w:t>
            </w:r>
          </w:p>
        </w:tc>
        <w:tc>
          <w:tcPr>
            <w:tcW w:w="1701" w:type="dxa"/>
          </w:tcPr>
          <w:p w14:paraId="65BD056A"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Terpenic</w:t>
            </w:r>
            <w:proofErr w:type="spellEnd"/>
            <w:r w:rsidRPr="00242688">
              <w:rPr>
                <w:rFonts w:ascii="Times New Roman" w:eastAsia="Times New Roman" w:hAnsi="Times New Roman" w:cs="Times New Roman"/>
                <w:sz w:val="20"/>
                <w:szCs w:val="20"/>
                <w:lang w:val="fr-CA" w:eastAsia="fr-FR"/>
              </w:rPr>
              <w:t xml:space="preserve"> </w:t>
            </w:r>
            <w:proofErr w:type="spellStart"/>
            <w:r w:rsidRPr="00242688">
              <w:rPr>
                <w:rFonts w:ascii="Times New Roman" w:eastAsia="Times New Roman" w:hAnsi="Times New Roman" w:cs="Times New Roman"/>
                <w:sz w:val="20"/>
                <w:szCs w:val="20"/>
                <w:lang w:val="fr-CA" w:eastAsia="fr-FR"/>
              </w:rPr>
              <w:t>alcohol</w:t>
            </w:r>
            <w:proofErr w:type="spellEnd"/>
          </w:p>
        </w:tc>
        <w:tc>
          <w:tcPr>
            <w:tcW w:w="1842" w:type="dxa"/>
          </w:tcPr>
          <w:p w14:paraId="1F85A8B3"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65A591CC"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{"citationItems":[{"id":"ITEM-1","itemData":{"author":[{"dropping-particle":"","family":"Baser","given":"K Husnu Can","non-dropping-particle":"","parse-names":false,"suffix":""}],"id":"ITEM-1","issued":{"date-parts":[["2008"]]},"page":"3106-3120","title":"Biological and Pharmacological Activities of Carvacrol and Carvacrol Bearing Essential Oils","type":"article-journal"},"uris":["http://www.mendeley.com/documents/?uuid=91f20e55-cc21-4f5d-9b53-04e959fe6d30"]}],"mendeley":{"formattedCitation":"[33]","plainTextFormattedCitation":"[33]","previouslyFormattedCitation":"[33]"},"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[33]</w:t>
            </w:r>
            <w:r w:rsidRPr="00242688">
              <w:rPr>
                <w:rFonts w:ascii="Times New Roman" w:eastAsia="Times New Roman" w:hAnsi="Times New Roman" w:cs="Times New Roman"/>
                <w:sz w:val="20"/>
                <w:szCs w:val="20"/>
                <w:lang w:val="fr-CA" w:eastAsia="fr-FR"/>
              </w:rPr>
              <w:fldChar w:fldCharType="end"/>
            </w:r>
          </w:p>
        </w:tc>
      </w:tr>
      <w:tr w:rsidR="00242688" w:rsidRPr="00242688" w14:paraId="443A7D04" w14:textId="77777777" w:rsidTr="00F208DE">
        <w:trPr>
          <w:trHeight w:val="18"/>
        </w:trPr>
        <w:tc>
          <w:tcPr>
            <w:tcW w:w="567" w:type="dxa"/>
          </w:tcPr>
          <w:p w14:paraId="2A5FE05A"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28</w:t>
            </w:r>
          </w:p>
        </w:tc>
        <w:tc>
          <w:tcPr>
            <w:tcW w:w="1560" w:type="dxa"/>
          </w:tcPr>
          <w:p w14:paraId="3B2E950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Thymol</w:t>
            </w:r>
          </w:p>
        </w:tc>
        <w:tc>
          <w:tcPr>
            <w:tcW w:w="993" w:type="dxa"/>
          </w:tcPr>
          <w:p w14:paraId="05189141"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C</w:t>
            </w:r>
            <w:r w:rsidRPr="00242688">
              <w:rPr>
                <w:rFonts w:ascii="Times New Roman" w:eastAsia="Times New Roman" w:hAnsi="Times New Roman" w:cs="Times New Roman"/>
                <w:sz w:val="20"/>
                <w:szCs w:val="20"/>
                <w:vertAlign w:val="subscript"/>
                <w:lang w:val="fr-CA" w:eastAsia="fr-FR"/>
              </w:rPr>
              <w:t>10</w:t>
            </w:r>
            <w:r w:rsidRPr="00242688">
              <w:rPr>
                <w:rFonts w:ascii="Times New Roman" w:eastAsia="Times New Roman" w:hAnsi="Times New Roman" w:cs="Times New Roman"/>
                <w:sz w:val="20"/>
                <w:szCs w:val="20"/>
                <w:lang w:val="fr-CA" w:eastAsia="fr-FR"/>
              </w:rPr>
              <w:t>H</w:t>
            </w:r>
            <w:r w:rsidRPr="00242688">
              <w:rPr>
                <w:rFonts w:ascii="Times New Roman" w:eastAsia="Times New Roman" w:hAnsi="Times New Roman" w:cs="Times New Roman"/>
                <w:sz w:val="20"/>
                <w:szCs w:val="20"/>
                <w:vertAlign w:val="subscript"/>
                <w:lang w:val="fr-CA" w:eastAsia="fr-FR"/>
              </w:rPr>
              <w:t>14</w:t>
            </w:r>
            <w:r w:rsidRPr="00242688">
              <w:rPr>
                <w:rFonts w:ascii="Times New Roman" w:eastAsia="Times New Roman" w:hAnsi="Times New Roman" w:cs="Times New Roman"/>
                <w:sz w:val="20"/>
                <w:szCs w:val="20"/>
                <w:lang w:val="fr-CA" w:eastAsia="fr-FR"/>
              </w:rPr>
              <w:t>O</w:t>
            </w:r>
          </w:p>
        </w:tc>
        <w:tc>
          <w:tcPr>
            <w:tcW w:w="850" w:type="dxa"/>
          </w:tcPr>
          <w:p w14:paraId="1A891E51"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150.22</w:t>
            </w:r>
          </w:p>
        </w:tc>
        <w:tc>
          <w:tcPr>
            <w:tcW w:w="1418" w:type="dxa"/>
          </w:tcPr>
          <w:p w14:paraId="195CC9A4"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18.701</w:t>
            </w:r>
          </w:p>
        </w:tc>
        <w:tc>
          <w:tcPr>
            <w:tcW w:w="1701" w:type="dxa"/>
          </w:tcPr>
          <w:p w14:paraId="17B0659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Monoterpène</w:t>
            </w:r>
          </w:p>
        </w:tc>
        <w:tc>
          <w:tcPr>
            <w:tcW w:w="1842" w:type="dxa"/>
          </w:tcPr>
          <w:p w14:paraId="6536BAA8"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7FA3A694"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{"citationItems":[{"id":"ITEM-1","itemData":{"DOI":"10.1002/ptr.6109","author":[{"dropping-particle":"","family":"Salehi","given":"Bahare","non-dropping-particle":"","parse-names":false,"suffix":""},{"dropping-particle":"","family":"Rad","given":"Mehdi Sharifi","non-dropping-particle":"","parse-names":false,"suffix":""},{"dropping-particle":"","family":"Contreras","given":"Mar","non-dropping-particle":"","parse-names":false,"suffix":""},{"dropping-particle":"","family":"Carretero","given":"Antonio Segura","non-dropping-particle":"","parse-names":false,"suffix":""}],"id":"ITEM-1","issue":"April","issued":{"date-parts":[["2018"]]},"page":"1688-1706","title":"Thymol , thyme , and other plant sources : Health and potential uses","type":"article-journal"},"uris":["http://www.mendeley.com/documents/?uuid=f5267bcc-281d-4769-b984-1604508b1bde"]}],"mendeley":{"formattedCitation":"[18]","plainTextFormattedCitation":"[18]","previouslyFormattedCitation":"[18]"},"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[18]</w:t>
            </w:r>
            <w:r w:rsidRPr="00242688">
              <w:rPr>
                <w:rFonts w:ascii="Times New Roman" w:eastAsia="Times New Roman" w:hAnsi="Times New Roman" w:cs="Times New Roman"/>
                <w:sz w:val="20"/>
                <w:szCs w:val="20"/>
                <w:lang w:val="fr-CA" w:eastAsia="fr-FR"/>
              </w:rPr>
              <w:fldChar w:fldCharType="end"/>
            </w:r>
          </w:p>
        </w:tc>
      </w:tr>
      <w:tr w:rsidR="00242688" w:rsidRPr="00242688" w14:paraId="1B51148A" w14:textId="77777777" w:rsidTr="00F208DE">
        <w:trPr>
          <w:trHeight w:val="18"/>
        </w:trPr>
        <w:tc>
          <w:tcPr>
            <w:tcW w:w="567" w:type="dxa"/>
          </w:tcPr>
          <w:p w14:paraId="12DAE90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29</w:t>
            </w:r>
          </w:p>
        </w:tc>
        <w:tc>
          <w:tcPr>
            <w:tcW w:w="1560" w:type="dxa"/>
          </w:tcPr>
          <w:p w14:paraId="732AA4EE"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spellStart"/>
            <w:r w:rsidRPr="00242688">
              <w:rPr>
                <w:rFonts w:ascii="Times New Roman" w:eastAsia="Times New Roman" w:hAnsi="Times New Roman" w:cs="Times New Roman"/>
                <w:sz w:val="20"/>
                <w:szCs w:val="20"/>
                <w:lang w:val="fr-CA" w:eastAsia="fr-FR"/>
              </w:rPr>
              <w:t>Carvacrol</w:t>
            </w:r>
            <w:proofErr w:type="spellEnd"/>
          </w:p>
        </w:tc>
        <w:tc>
          <w:tcPr>
            <w:tcW w:w="993" w:type="dxa"/>
          </w:tcPr>
          <w:p w14:paraId="4606342C"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C</w:t>
            </w:r>
            <w:r w:rsidRPr="00242688">
              <w:rPr>
                <w:rFonts w:ascii="Times New Roman" w:eastAsia="Times New Roman" w:hAnsi="Times New Roman" w:cs="Times New Roman"/>
                <w:sz w:val="20"/>
                <w:szCs w:val="20"/>
                <w:vertAlign w:val="subscript"/>
                <w:lang w:val="fr-CA" w:eastAsia="fr-FR"/>
              </w:rPr>
              <w:t>10</w:t>
            </w:r>
            <w:r w:rsidRPr="00242688">
              <w:rPr>
                <w:rFonts w:ascii="Times New Roman" w:eastAsia="Times New Roman" w:hAnsi="Times New Roman" w:cs="Times New Roman"/>
                <w:sz w:val="20"/>
                <w:szCs w:val="20"/>
                <w:lang w:val="fr-CA" w:eastAsia="fr-FR"/>
              </w:rPr>
              <w:t>H</w:t>
            </w:r>
            <w:r w:rsidRPr="00242688">
              <w:rPr>
                <w:rFonts w:ascii="Times New Roman" w:eastAsia="Times New Roman" w:hAnsi="Times New Roman" w:cs="Times New Roman"/>
                <w:sz w:val="20"/>
                <w:szCs w:val="20"/>
                <w:vertAlign w:val="subscript"/>
                <w:lang w:val="fr-CA" w:eastAsia="fr-FR"/>
              </w:rPr>
              <w:t>14</w:t>
            </w:r>
            <w:r w:rsidRPr="00242688">
              <w:rPr>
                <w:rFonts w:ascii="Times New Roman" w:eastAsia="Times New Roman" w:hAnsi="Times New Roman" w:cs="Times New Roman"/>
                <w:sz w:val="20"/>
                <w:szCs w:val="20"/>
                <w:lang w:val="fr-CA" w:eastAsia="fr-FR"/>
              </w:rPr>
              <w:t>O</w:t>
            </w:r>
          </w:p>
        </w:tc>
        <w:tc>
          <w:tcPr>
            <w:tcW w:w="850" w:type="dxa"/>
          </w:tcPr>
          <w:p w14:paraId="770C639B"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150.22</w:t>
            </w:r>
          </w:p>
        </w:tc>
        <w:tc>
          <w:tcPr>
            <w:tcW w:w="1418" w:type="dxa"/>
          </w:tcPr>
          <w:p w14:paraId="31563988"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19.199</w:t>
            </w:r>
          </w:p>
        </w:tc>
        <w:tc>
          <w:tcPr>
            <w:tcW w:w="1701" w:type="dxa"/>
          </w:tcPr>
          <w:p w14:paraId="53E9D293"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Monoterpène</w:t>
            </w:r>
          </w:p>
        </w:tc>
        <w:tc>
          <w:tcPr>
            <w:tcW w:w="1842" w:type="dxa"/>
          </w:tcPr>
          <w:p w14:paraId="4C4025C5"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53F5E4A3"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{"citationItems":[{"id":"ITEM-1","itemData":{"author":[{"dropping-particle":"","family":"Baser","given":"K Husnu Can","non-dropping-particle":"","parse-names":false,"suffix":""}],"id":"ITEM-1","issued":{"date-parts":[["2008"]]},"page":"3106-3120","title":"Biological and Pharmacological Activities of Carvacrol and Carvacrol Bearing Essential Oils","type":"article-journal"},"uris":["http://www.mendeley.com/documents/?uuid=91f20e55-cc21-4f5d-9b53-04e959fe6d30"]}],"mendeley":{"formattedCitation":"[33]","plainTextFormattedCitation":"[33]","previouslyFormattedCitation":"[33]"},"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[33]</w:t>
            </w:r>
            <w:r w:rsidRPr="00242688">
              <w:rPr>
                <w:rFonts w:ascii="Times New Roman" w:eastAsia="Times New Roman" w:hAnsi="Times New Roman" w:cs="Times New Roman"/>
                <w:sz w:val="20"/>
                <w:szCs w:val="20"/>
                <w:lang w:val="fr-CA" w:eastAsia="fr-FR"/>
              </w:rPr>
              <w:fldChar w:fldCharType="end"/>
            </w:r>
          </w:p>
        </w:tc>
      </w:tr>
      <w:tr w:rsidR="00242688" w:rsidRPr="00242688" w14:paraId="0F305D28" w14:textId="77777777" w:rsidTr="00F208DE">
        <w:trPr>
          <w:trHeight w:val="18"/>
        </w:trPr>
        <w:tc>
          <w:tcPr>
            <w:tcW w:w="567" w:type="dxa"/>
          </w:tcPr>
          <w:p w14:paraId="108DA503" w14:textId="77777777" w:rsidR="00242688" w:rsidRPr="00242688" w:rsidRDefault="00242688" w:rsidP="00242688">
            <w:pPr>
              <w:jc w:val="center"/>
              <w:rPr>
                <w:rFonts w:ascii="Times New Roman" w:eastAsia="Times New Roman" w:hAnsi="Times New Roman" w:cs="Times New Roman"/>
                <w:color w:val="000000"/>
                <w:kern w:val="24"/>
                <w:sz w:val="20"/>
                <w:szCs w:val="20"/>
                <w:lang w:val="en-US" w:eastAsia="fr-FR"/>
              </w:rPr>
            </w:pPr>
            <w:r w:rsidRPr="00242688">
              <w:rPr>
                <w:rFonts w:ascii="Times New Roman" w:eastAsia="Times New Roman" w:hAnsi="Times New Roman" w:cs="Times New Roman"/>
                <w:color w:val="000000"/>
                <w:kern w:val="24"/>
                <w:sz w:val="20"/>
                <w:szCs w:val="20"/>
                <w:lang w:val="en-US" w:eastAsia="fr-FR"/>
              </w:rPr>
              <w:t>30</w:t>
            </w:r>
          </w:p>
        </w:tc>
        <w:tc>
          <w:tcPr>
            <w:tcW w:w="1560" w:type="dxa"/>
          </w:tcPr>
          <w:p w14:paraId="25002461" w14:textId="77777777" w:rsidR="00242688" w:rsidRPr="00242688" w:rsidRDefault="00242688" w:rsidP="00242688">
            <w:pPr>
              <w:jc w:val="center"/>
              <w:rPr>
                <w:rFonts w:ascii="Times New Roman" w:eastAsia="Times New Roman" w:hAnsi="Times New Roman" w:cs="Times New Roman"/>
                <w:sz w:val="20"/>
                <w:szCs w:val="20"/>
                <w:lang w:val="fr-CA" w:eastAsia="fr-FR"/>
              </w:rPr>
            </w:pPr>
            <w:proofErr w:type="gramStart"/>
            <w:r w:rsidRPr="00242688">
              <w:rPr>
                <w:rFonts w:ascii="Times New Roman" w:eastAsia="Times New Roman" w:hAnsi="Times New Roman" w:cs="Times New Roman"/>
                <w:sz w:val="20"/>
                <w:szCs w:val="20"/>
                <w:lang w:val="fr-CA" w:eastAsia="fr-FR"/>
              </w:rPr>
              <w:t>β</w:t>
            </w:r>
            <w:proofErr w:type="gramEnd"/>
            <w:r w:rsidRPr="00242688">
              <w:rPr>
                <w:rFonts w:ascii="Times New Roman" w:eastAsia="Times New Roman" w:hAnsi="Times New Roman" w:cs="Times New Roman"/>
                <w:sz w:val="20"/>
                <w:szCs w:val="20"/>
                <w:lang w:val="fr-CA" w:eastAsia="fr-FR"/>
              </w:rPr>
              <w:t>-</w:t>
            </w:r>
            <w:proofErr w:type="spellStart"/>
            <w:r w:rsidRPr="00242688">
              <w:rPr>
                <w:rFonts w:ascii="Times New Roman" w:eastAsia="Times New Roman" w:hAnsi="Times New Roman" w:cs="Times New Roman"/>
                <w:sz w:val="20"/>
                <w:szCs w:val="20"/>
                <w:lang w:val="fr-CA" w:eastAsia="fr-FR"/>
              </w:rPr>
              <w:t>Caryophyllene</w:t>
            </w:r>
            <w:proofErr w:type="spellEnd"/>
          </w:p>
        </w:tc>
        <w:tc>
          <w:tcPr>
            <w:tcW w:w="993" w:type="dxa"/>
          </w:tcPr>
          <w:p w14:paraId="1180713C"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C</w:t>
            </w:r>
            <w:r w:rsidRPr="00242688">
              <w:rPr>
                <w:rFonts w:ascii="Times New Roman" w:eastAsia="Times New Roman" w:hAnsi="Times New Roman" w:cs="Times New Roman"/>
                <w:sz w:val="20"/>
                <w:szCs w:val="20"/>
                <w:vertAlign w:val="subscript"/>
                <w:lang w:val="fr-CA" w:eastAsia="fr-FR"/>
              </w:rPr>
              <w:t>15</w:t>
            </w:r>
            <w:r w:rsidRPr="00242688">
              <w:rPr>
                <w:rFonts w:ascii="Times New Roman" w:eastAsia="Times New Roman" w:hAnsi="Times New Roman" w:cs="Times New Roman"/>
                <w:sz w:val="20"/>
                <w:szCs w:val="20"/>
                <w:lang w:val="fr-CA" w:eastAsia="fr-FR"/>
              </w:rPr>
              <w:t>H</w:t>
            </w:r>
            <w:r w:rsidRPr="00242688">
              <w:rPr>
                <w:rFonts w:ascii="Times New Roman" w:eastAsia="Times New Roman" w:hAnsi="Times New Roman" w:cs="Times New Roman"/>
                <w:sz w:val="20"/>
                <w:szCs w:val="20"/>
                <w:vertAlign w:val="subscript"/>
                <w:lang w:val="fr-CA" w:eastAsia="fr-FR"/>
              </w:rPr>
              <w:t>24</w:t>
            </w:r>
          </w:p>
        </w:tc>
        <w:tc>
          <w:tcPr>
            <w:tcW w:w="850" w:type="dxa"/>
          </w:tcPr>
          <w:p w14:paraId="0784D607"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204.36</w:t>
            </w:r>
          </w:p>
        </w:tc>
        <w:tc>
          <w:tcPr>
            <w:tcW w:w="1418" w:type="dxa"/>
          </w:tcPr>
          <w:p w14:paraId="0E138C1C"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22.068</w:t>
            </w:r>
          </w:p>
        </w:tc>
        <w:tc>
          <w:tcPr>
            <w:tcW w:w="1701" w:type="dxa"/>
          </w:tcPr>
          <w:p w14:paraId="1EF2BF2D" w14:textId="77777777" w:rsidR="00242688" w:rsidRPr="00242688" w:rsidRDefault="00242688" w:rsidP="00242688">
            <w:pPr>
              <w:jc w:val="cente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t>Terpène</w:t>
            </w:r>
          </w:p>
        </w:tc>
        <w:tc>
          <w:tcPr>
            <w:tcW w:w="1842" w:type="dxa"/>
          </w:tcPr>
          <w:p w14:paraId="619CF33E" w14:textId="77777777" w:rsidR="00242688" w:rsidRPr="00242688" w:rsidRDefault="00242688" w:rsidP="00242688">
            <w:pPr>
              <w:rPr>
                <w:rFonts w:ascii="Times New Roman" w:eastAsia="Times New Roman" w:hAnsi="Times New Roman" w:cs="Times New Roman"/>
                <w:i/>
                <w:iCs/>
                <w:sz w:val="20"/>
                <w:szCs w:val="20"/>
                <w:lang w:val="fr-CA" w:eastAsia="fr-FR"/>
              </w:rPr>
            </w:pPr>
            <w:r w:rsidRPr="00242688">
              <w:rPr>
                <w:rFonts w:ascii="Times New Roman" w:eastAsia="Times New Roman" w:hAnsi="Times New Roman" w:cs="Times New Roman"/>
                <w:i/>
                <w:iCs/>
                <w:sz w:val="20"/>
                <w:szCs w:val="20"/>
                <w:lang w:val="fr-CA" w:eastAsia="fr-FR"/>
              </w:rPr>
              <w:t>Thymus vulgaris</w:t>
            </w:r>
          </w:p>
        </w:tc>
        <w:tc>
          <w:tcPr>
            <w:tcW w:w="2552" w:type="dxa"/>
          </w:tcPr>
          <w:p w14:paraId="5D2C7FD1" w14:textId="77777777" w:rsidR="00242688" w:rsidRPr="00242688" w:rsidRDefault="00242688" w:rsidP="00242688">
            <w:pPr>
              <w:rPr>
                <w:rFonts w:ascii="Times New Roman" w:eastAsia="Times New Roman" w:hAnsi="Times New Roman" w:cs="Times New Roman"/>
                <w:sz w:val="20"/>
                <w:szCs w:val="20"/>
                <w:lang w:val="fr-CA" w:eastAsia="fr-FR"/>
              </w:rPr>
            </w:pPr>
            <w:r w:rsidRPr="00242688">
              <w:rPr>
                <w:rFonts w:ascii="Times New Roman" w:eastAsia="Times New Roman" w:hAnsi="Times New Roman" w:cs="Times New Roman"/>
                <w:sz w:val="20"/>
                <w:szCs w:val="20"/>
                <w:lang w:val="fr-CA" w:eastAsia="fr-FR"/>
              </w:rPr>
              <w:fldChar w:fldCharType="begin" w:fldLock="1"/>
            </w:r>
            <w:r w:rsidRPr="00242688">
              <w:rPr>
                <w:rFonts w:ascii="Times New Roman" w:eastAsia="Times New Roman" w:hAnsi="Times New Roman" w:cs="Times New Roman"/>
                <w:sz w:val="20"/>
                <w:szCs w:val="20"/>
                <w:lang w:val="fr-CA" w:eastAsia="fr-FR"/>
              </w:rPr>
              <w:instrText>ADDIN CSL_CITATION {"citationItems":[{"id":"ITEM-1","itemData":{"DOI":"10.1002/cam4.816","author":[{"dropping-particle":"","family":"Fidyt","given":"Klaudyna","non-dropping-particle":"","parse-names":false,"suffix":""},{"dropping-particle":"","family":"Fiedorowicz","given":"Anna","non-dropping-particle":"","parse-names":false,"suffix":""},{"dropping-particle":"","family":"Strza","given":"Leon","non-dropping-particle":"","parse-names":false,"suffix":""},{"dropping-particle":"","family":"Szumny","given":"Antoni","non-dropping-particle":"","parse-names":false,"suffix":""}],"id":"ITEM-1","issued":{"date-parts":[["2016"]]},"page":"3007-3017","title":"compounds of anticancer and analgesic properties","type":"article-journal"},"uris":["http://www.mendeley.com/documents/?uuid=8e691815-969b-4a35-a1d7-5df39c84f8e5"]}],"mendeley":{"formattedCitation":"[31]","plainTextFormattedCitation":"[31]","previouslyFormattedCitation":"[31]"},"properties":{"noteIndex":0},"schema":"https://github.com/citation-style-language/schema/raw/master/csl-citation.json"}</w:instrText>
            </w:r>
            <w:r w:rsidRPr="00242688">
              <w:rPr>
                <w:rFonts w:ascii="Times New Roman" w:eastAsia="Times New Roman" w:hAnsi="Times New Roman" w:cs="Times New Roman"/>
                <w:sz w:val="20"/>
                <w:szCs w:val="20"/>
                <w:lang w:val="fr-CA" w:eastAsia="fr-FR"/>
              </w:rPr>
              <w:fldChar w:fldCharType="separate"/>
            </w:r>
            <w:r w:rsidRPr="00242688">
              <w:rPr>
                <w:rFonts w:ascii="Times New Roman" w:eastAsia="Times New Roman" w:hAnsi="Times New Roman" w:cs="Times New Roman"/>
                <w:noProof/>
                <w:sz w:val="20"/>
                <w:szCs w:val="20"/>
                <w:lang w:val="fr-CA" w:eastAsia="fr-FR"/>
              </w:rPr>
              <w:t>[31]</w:t>
            </w:r>
            <w:r w:rsidRPr="00242688">
              <w:rPr>
                <w:rFonts w:ascii="Times New Roman" w:eastAsia="Times New Roman" w:hAnsi="Times New Roman" w:cs="Times New Roman"/>
                <w:sz w:val="20"/>
                <w:szCs w:val="20"/>
                <w:lang w:val="fr-CA" w:eastAsia="fr-FR"/>
              </w:rPr>
              <w:fldChar w:fldCharType="end"/>
            </w:r>
          </w:p>
        </w:tc>
      </w:tr>
      <w:bookmarkEnd w:id="0"/>
    </w:tbl>
    <w:p w14:paraId="4D73681A" w14:textId="5CAB064D" w:rsidR="0098755B" w:rsidRDefault="0098755B">
      <w:r>
        <w:br w:type="page"/>
      </w:r>
    </w:p>
    <w:p w14:paraId="33F55991" w14:textId="305C85E4" w:rsidR="0098755B" w:rsidRDefault="0098755B">
      <w:pPr>
        <w:rPr>
          <w:rFonts w:ascii="Times New Roman" w:hAnsi="Times New Roman" w:cs="Times New Roman"/>
          <w:sz w:val="24"/>
          <w:szCs w:val="24"/>
          <w:lang w:val="en-CA"/>
        </w:rPr>
      </w:pPr>
      <w:r w:rsidRPr="004157D3">
        <w:rPr>
          <w:rFonts w:ascii="Times New Roman" w:hAnsi="Times New Roman" w:cs="Times New Roman"/>
          <w:sz w:val="24"/>
          <w:szCs w:val="24"/>
          <w:lang w:val="en-CA"/>
        </w:rPr>
        <w:lastRenderedPageBreak/>
        <w:t xml:space="preserve">Table </w:t>
      </w:r>
      <w:r w:rsidR="004157D3" w:rsidRPr="004157D3">
        <w:rPr>
          <w:rFonts w:ascii="Times New Roman" w:hAnsi="Times New Roman" w:cs="Times New Roman"/>
          <w:sz w:val="24"/>
          <w:szCs w:val="24"/>
          <w:lang w:val="en-CA"/>
        </w:rPr>
        <w:t>4:</w:t>
      </w:r>
      <w:r w:rsidR="00E953C8" w:rsidRPr="004157D3">
        <w:rPr>
          <w:rFonts w:ascii="Times New Roman" w:hAnsi="Times New Roman" w:cs="Times New Roman"/>
          <w:sz w:val="24"/>
          <w:szCs w:val="24"/>
          <w:lang w:val="en-CA"/>
        </w:rPr>
        <w:t xml:space="preserve"> </w:t>
      </w:r>
      <w:r w:rsidR="004157D3" w:rsidRPr="004157D3">
        <w:rPr>
          <w:rFonts w:ascii="Times New Roman" w:hAnsi="Times New Roman" w:cs="Times New Roman"/>
          <w:sz w:val="24"/>
          <w:szCs w:val="24"/>
          <w:lang w:val="en-CA"/>
        </w:rPr>
        <w:t>mixing table and test results for the 9 trials</w:t>
      </w:r>
    </w:p>
    <w:tbl>
      <w:tblPr>
        <w:tblStyle w:val="Grilledutableau"/>
        <w:tblW w:w="0" w:type="auto"/>
        <w:tblLook w:val="04A0" w:firstRow="1" w:lastRow="0" w:firstColumn="1" w:lastColumn="0" w:noHBand="0" w:noVBand="1"/>
      </w:tblPr>
      <w:tblGrid>
        <w:gridCol w:w="1200"/>
        <w:gridCol w:w="1200"/>
        <w:gridCol w:w="1200"/>
        <w:gridCol w:w="1200"/>
        <w:gridCol w:w="1548"/>
        <w:gridCol w:w="1548"/>
      </w:tblGrid>
      <w:tr w:rsidR="007E298C" w:rsidRPr="004157D3" w14:paraId="2851C0DF" w14:textId="77777777" w:rsidTr="00AA1345">
        <w:trPr>
          <w:trHeight w:val="300"/>
        </w:trPr>
        <w:tc>
          <w:tcPr>
            <w:tcW w:w="1200" w:type="dxa"/>
          </w:tcPr>
          <w:p w14:paraId="64E34E18" w14:textId="4B204921" w:rsidR="007E298C" w:rsidRDefault="007E298C" w:rsidP="007E298C">
            <w:pPr>
              <w:rPr>
                <w:rFonts w:ascii="Times New Roman" w:hAnsi="Times New Roman" w:cs="Times New Roman"/>
                <w:sz w:val="24"/>
                <w:szCs w:val="24"/>
              </w:rPr>
            </w:pPr>
            <w:r>
              <w:rPr>
                <w:rFonts w:ascii="Times New Roman" w:hAnsi="Times New Roman" w:cs="Times New Roman"/>
                <w:sz w:val="24"/>
                <w:szCs w:val="24"/>
              </w:rPr>
              <w:t>N°</w:t>
            </w:r>
          </w:p>
        </w:tc>
        <w:tc>
          <w:tcPr>
            <w:tcW w:w="1200" w:type="dxa"/>
          </w:tcPr>
          <w:p w14:paraId="01EDCE43" w14:textId="046AD033" w:rsidR="007E298C" w:rsidRDefault="007E298C" w:rsidP="007E298C">
            <w:pPr>
              <w:rPr>
                <w:rFonts w:ascii="Times New Roman" w:hAnsi="Times New Roman" w:cs="Times New Roman"/>
                <w:sz w:val="24"/>
                <w:szCs w:val="24"/>
              </w:rPr>
            </w:pPr>
            <w:r>
              <w:rPr>
                <w:rFonts w:ascii="Times New Roman" w:hAnsi="Times New Roman" w:cs="Times New Roman"/>
                <w:sz w:val="24"/>
                <w:szCs w:val="24"/>
              </w:rPr>
              <w:t>X</w:t>
            </w:r>
            <w:r w:rsidRPr="008555DB">
              <w:rPr>
                <w:rFonts w:ascii="Times New Roman" w:hAnsi="Times New Roman" w:cs="Times New Roman"/>
                <w:sz w:val="24"/>
                <w:szCs w:val="24"/>
                <w:vertAlign w:val="subscript"/>
              </w:rPr>
              <w:t>1</w:t>
            </w:r>
            <w:r>
              <w:rPr>
                <w:rFonts w:ascii="Times New Roman" w:hAnsi="Times New Roman" w:cs="Times New Roman"/>
                <w:sz w:val="24"/>
                <w:szCs w:val="24"/>
              </w:rPr>
              <w:t xml:space="preserve"> </w:t>
            </w:r>
          </w:p>
        </w:tc>
        <w:tc>
          <w:tcPr>
            <w:tcW w:w="1200" w:type="dxa"/>
            <w:noWrap/>
            <w:hideMark/>
          </w:tcPr>
          <w:p w14:paraId="13E698DA" w14:textId="0F9FD104"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X</w:t>
            </w:r>
            <w:r w:rsidRPr="008555DB">
              <w:rPr>
                <w:rFonts w:ascii="Times New Roman" w:hAnsi="Times New Roman" w:cs="Times New Roman"/>
                <w:sz w:val="24"/>
                <w:szCs w:val="24"/>
                <w:vertAlign w:val="subscript"/>
              </w:rPr>
              <w:t>2</w:t>
            </w:r>
            <w:r>
              <w:rPr>
                <w:rFonts w:ascii="Times New Roman" w:hAnsi="Times New Roman" w:cs="Times New Roman"/>
                <w:sz w:val="24"/>
                <w:szCs w:val="24"/>
              </w:rPr>
              <w:t xml:space="preserve"> </w:t>
            </w:r>
          </w:p>
        </w:tc>
        <w:tc>
          <w:tcPr>
            <w:tcW w:w="1200" w:type="dxa"/>
            <w:noWrap/>
            <w:hideMark/>
          </w:tcPr>
          <w:p w14:paraId="1082922E" w14:textId="63922B16"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X</w:t>
            </w:r>
            <w:r w:rsidR="008555DB" w:rsidRPr="008555DB">
              <w:rPr>
                <w:rFonts w:ascii="Times New Roman" w:hAnsi="Times New Roman" w:cs="Times New Roman"/>
                <w:sz w:val="24"/>
                <w:szCs w:val="24"/>
                <w:vertAlign w:val="subscript"/>
              </w:rPr>
              <w:t>3</w:t>
            </w:r>
          </w:p>
        </w:tc>
        <w:tc>
          <w:tcPr>
            <w:tcW w:w="1200" w:type="dxa"/>
            <w:noWrap/>
            <w:hideMark/>
          </w:tcPr>
          <w:p w14:paraId="7C2E9DEA"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Y</w:t>
            </w:r>
            <w:r w:rsidRPr="008555DB">
              <w:rPr>
                <w:rFonts w:ascii="Times New Roman" w:hAnsi="Times New Roman" w:cs="Times New Roman"/>
                <w:sz w:val="24"/>
                <w:szCs w:val="24"/>
                <w:vertAlign w:val="subscript"/>
              </w:rPr>
              <w:t>1</w:t>
            </w:r>
          </w:p>
        </w:tc>
        <w:tc>
          <w:tcPr>
            <w:tcW w:w="1200" w:type="dxa"/>
            <w:noWrap/>
            <w:hideMark/>
          </w:tcPr>
          <w:p w14:paraId="236D047C"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Y</w:t>
            </w:r>
            <w:r w:rsidRPr="008555DB">
              <w:rPr>
                <w:rFonts w:ascii="Times New Roman" w:hAnsi="Times New Roman" w:cs="Times New Roman"/>
                <w:sz w:val="24"/>
                <w:szCs w:val="24"/>
                <w:vertAlign w:val="subscript"/>
              </w:rPr>
              <w:t>2</w:t>
            </w:r>
          </w:p>
        </w:tc>
      </w:tr>
      <w:tr w:rsidR="007E298C" w:rsidRPr="004157D3" w14:paraId="214CDA4B" w14:textId="77777777" w:rsidTr="00AA1345">
        <w:trPr>
          <w:trHeight w:val="300"/>
        </w:trPr>
        <w:tc>
          <w:tcPr>
            <w:tcW w:w="1200" w:type="dxa"/>
          </w:tcPr>
          <w:p w14:paraId="1C380F0D" w14:textId="30A25218"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1</w:t>
            </w:r>
          </w:p>
        </w:tc>
        <w:tc>
          <w:tcPr>
            <w:tcW w:w="1200" w:type="dxa"/>
          </w:tcPr>
          <w:p w14:paraId="1B493395" w14:textId="229410C1"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0,44</w:t>
            </w:r>
          </w:p>
        </w:tc>
        <w:tc>
          <w:tcPr>
            <w:tcW w:w="1200" w:type="dxa"/>
            <w:noWrap/>
            <w:hideMark/>
          </w:tcPr>
          <w:p w14:paraId="181E7DBF" w14:textId="1B0EA128"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0,28</w:t>
            </w:r>
          </w:p>
        </w:tc>
        <w:tc>
          <w:tcPr>
            <w:tcW w:w="1200" w:type="dxa"/>
            <w:noWrap/>
            <w:hideMark/>
          </w:tcPr>
          <w:p w14:paraId="64CAC5FA"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0,28</w:t>
            </w:r>
          </w:p>
        </w:tc>
        <w:tc>
          <w:tcPr>
            <w:tcW w:w="1200" w:type="dxa"/>
            <w:noWrap/>
            <w:hideMark/>
          </w:tcPr>
          <w:p w14:paraId="5219ED7F" w14:textId="51269DFC"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694,44</w:t>
            </w:r>
            <w:r w:rsidR="00FE1489">
              <w:rPr>
                <w:rFonts w:ascii="Times New Roman" w:hAnsi="Times New Roman" w:cs="Times New Roman"/>
                <w:sz w:val="24"/>
                <w:szCs w:val="24"/>
              </w:rPr>
              <w:t>±</w:t>
            </w:r>
            <w:r w:rsidR="0014779C">
              <w:rPr>
                <w:rFonts w:ascii="Times New Roman" w:hAnsi="Times New Roman" w:cs="Times New Roman"/>
                <w:sz w:val="24"/>
                <w:szCs w:val="24"/>
              </w:rPr>
              <w:t>0.5</w:t>
            </w:r>
          </w:p>
        </w:tc>
        <w:tc>
          <w:tcPr>
            <w:tcW w:w="1200" w:type="dxa"/>
            <w:noWrap/>
            <w:hideMark/>
          </w:tcPr>
          <w:p w14:paraId="47B90DA2" w14:textId="3C84F66A"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694,44</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0.28</w:t>
            </w:r>
          </w:p>
        </w:tc>
      </w:tr>
      <w:tr w:rsidR="007E298C" w:rsidRPr="004157D3" w14:paraId="5ACF1BC4" w14:textId="77777777" w:rsidTr="00AA1345">
        <w:trPr>
          <w:trHeight w:val="300"/>
        </w:trPr>
        <w:tc>
          <w:tcPr>
            <w:tcW w:w="1200" w:type="dxa"/>
          </w:tcPr>
          <w:p w14:paraId="5B7464EB" w14:textId="5E34287A"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2</w:t>
            </w:r>
          </w:p>
        </w:tc>
        <w:tc>
          <w:tcPr>
            <w:tcW w:w="1200" w:type="dxa"/>
          </w:tcPr>
          <w:p w14:paraId="30B6A313" w14:textId="25536EEB"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0,72</w:t>
            </w:r>
          </w:p>
        </w:tc>
        <w:tc>
          <w:tcPr>
            <w:tcW w:w="1200" w:type="dxa"/>
            <w:noWrap/>
            <w:hideMark/>
          </w:tcPr>
          <w:p w14:paraId="0A2574FA" w14:textId="624CA083"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0,28</w:t>
            </w:r>
          </w:p>
        </w:tc>
        <w:tc>
          <w:tcPr>
            <w:tcW w:w="1200" w:type="dxa"/>
            <w:noWrap/>
            <w:hideMark/>
          </w:tcPr>
          <w:p w14:paraId="5A0545AE"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w:t>
            </w:r>
          </w:p>
        </w:tc>
        <w:tc>
          <w:tcPr>
            <w:tcW w:w="1200" w:type="dxa"/>
            <w:noWrap/>
            <w:hideMark/>
          </w:tcPr>
          <w:p w14:paraId="174EFA28" w14:textId="27DA89E5"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947,22</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0.45</w:t>
            </w:r>
          </w:p>
        </w:tc>
        <w:tc>
          <w:tcPr>
            <w:tcW w:w="1200" w:type="dxa"/>
            <w:noWrap/>
            <w:hideMark/>
          </w:tcPr>
          <w:p w14:paraId="4BDF911E" w14:textId="017EF9A1"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1277,77</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0.12</w:t>
            </w:r>
          </w:p>
        </w:tc>
      </w:tr>
      <w:tr w:rsidR="007E298C" w:rsidRPr="004157D3" w14:paraId="2FB9D51D" w14:textId="77777777" w:rsidTr="00AA1345">
        <w:trPr>
          <w:trHeight w:val="300"/>
        </w:trPr>
        <w:tc>
          <w:tcPr>
            <w:tcW w:w="1200" w:type="dxa"/>
          </w:tcPr>
          <w:p w14:paraId="77614D9D" w14:textId="1201AE49"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3</w:t>
            </w:r>
          </w:p>
        </w:tc>
        <w:tc>
          <w:tcPr>
            <w:tcW w:w="1200" w:type="dxa"/>
          </w:tcPr>
          <w:p w14:paraId="7314FD16" w14:textId="0CD2E6B2"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0,72</w:t>
            </w:r>
          </w:p>
        </w:tc>
        <w:tc>
          <w:tcPr>
            <w:tcW w:w="1200" w:type="dxa"/>
            <w:noWrap/>
            <w:hideMark/>
          </w:tcPr>
          <w:p w14:paraId="177D3320" w14:textId="699ACF70"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w:t>
            </w:r>
          </w:p>
        </w:tc>
        <w:tc>
          <w:tcPr>
            <w:tcW w:w="1200" w:type="dxa"/>
            <w:noWrap/>
            <w:hideMark/>
          </w:tcPr>
          <w:p w14:paraId="391F1BE8"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0,28</w:t>
            </w:r>
          </w:p>
        </w:tc>
        <w:tc>
          <w:tcPr>
            <w:tcW w:w="1200" w:type="dxa"/>
            <w:noWrap/>
            <w:hideMark/>
          </w:tcPr>
          <w:p w14:paraId="797E5F7B" w14:textId="3128C4D8"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888,8</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0.33</w:t>
            </w:r>
          </w:p>
        </w:tc>
        <w:tc>
          <w:tcPr>
            <w:tcW w:w="1200" w:type="dxa"/>
            <w:noWrap/>
            <w:hideMark/>
          </w:tcPr>
          <w:p w14:paraId="0021E77A" w14:textId="3C4E4242"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1177,77</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0.05</w:t>
            </w:r>
          </w:p>
        </w:tc>
      </w:tr>
      <w:tr w:rsidR="007E298C" w:rsidRPr="004157D3" w14:paraId="59FCB490" w14:textId="77777777" w:rsidTr="00AA1345">
        <w:trPr>
          <w:trHeight w:val="300"/>
        </w:trPr>
        <w:tc>
          <w:tcPr>
            <w:tcW w:w="1200" w:type="dxa"/>
          </w:tcPr>
          <w:p w14:paraId="648A1999" w14:textId="6587D174"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4</w:t>
            </w:r>
          </w:p>
        </w:tc>
        <w:tc>
          <w:tcPr>
            <w:tcW w:w="1200" w:type="dxa"/>
          </w:tcPr>
          <w:p w14:paraId="76C84549" w14:textId="11E8EC6B"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1</w:t>
            </w:r>
          </w:p>
        </w:tc>
        <w:tc>
          <w:tcPr>
            <w:tcW w:w="1200" w:type="dxa"/>
            <w:noWrap/>
            <w:hideMark/>
          </w:tcPr>
          <w:p w14:paraId="1379CF3D" w14:textId="073E296F"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w:t>
            </w:r>
          </w:p>
        </w:tc>
        <w:tc>
          <w:tcPr>
            <w:tcW w:w="1200" w:type="dxa"/>
            <w:noWrap/>
            <w:hideMark/>
          </w:tcPr>
          <w:p w14:paraId="431014E7"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w:t>
            </w:r>
          </w:p>
        </w:tc>
        <w:tc>
          <w:tcPr>
            <w:tcW w:w="1200" w:type="dxa"/>
            <w:noWrap/>
            <w:hideMark/>
          </w:tcPr>
          <w:p w14:paraId="5AFEAF2B" w14:textId="623301C0"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2777,77</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0.41</w:t>
            </w:r>
          </w:p>
        </w:tc>
        <w:tc>
          <w:tcPr>
            <w:tcW w:w="1200" w:type="dxa"/>
            <w:noWrap/>
            <w:hideMark/>
          </w:tcPr>
          <w:p w14:paraId="7792E8DF" w14:textId="74F5030A"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2394,44</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0.2</w:t>
            </w:r>
          </w:p>
        </w:tc>
      </w:tr>
      <w:tr w:rsidR="007E298C" w:rsidRPr="004157D3" w14:paraId="2691BE0C" w14:textId="77777777" w:rsidTr="00AA1345">
        <w:trPr>
          <w:trHeight w:val="300"/>
        </w:trPr>
        <w:tc>
          <w:tcPr>
            <w:tcW w:w="1200" w:type="dxa"/>
          </w:tcPr>
          <w:p w14:paraId="57403697" w14:textId="267B2C0E"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5</w:t>
            </w:r>
          </w:p>
        </w:tc>
        <w:tc>
          <w:tcPr>
            <w:tcW w:w="1200" w:type="dxa"/>
          </w:tcPr>
          <w:p w14:paraId="1AE8F9AD" w14:textId="2FC28FBA"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0,86</w:t>
            </w:r>
          </w:p>
        </w:tc>
        <w:tc>
          <w:tcPr>
            <w:tcW w:w="1200" w:type="dxa"/>
            <w:noWrap/>
            <w:hideMark/>
          </w:tcPr>
          <w:p w14:paraId="178C2FF6" w14:textId="7C170A09"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w:t>
            </w:r>
          </w:p>
        </w:tc>
        <w:tc>
          <w:tcPr>
            <w:tcW w:w="1200" w:type="dxa"/>
            <w:noWrap/>
            <w:hideMark/>
          </w:tcPr>
          <w:p w14:paraId="7818C136"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0,14</w:t>
            </w:r>
          </w:p>
        </w:tc>
        <w:tc>
          <w:tcPr>
            <w:tcW w:w="1200" w:type="dxa"/>
            <w:noWrap/>
            <w:hideMark/>
          </w:tcPr>
          <w:p w14:paraId="68B93471" w14:textId="2CB877A8"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1188,88</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0.14</w:t>
            </w:r>
          </w:p>
        </w:tc>
        <w:tc>
          <w:tcPr>
            <w:tcW w:w="1200" w:type="dxa"/>
            <w:noWrap/>
            <w:hideMark/>
          </w:tcPr>
          <w:p w14:paraId="241DCEC2" w14:textId="66F1C4DB"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1877,77</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0.11</w:t>
            </w:r>
          </w:p>
        </w:tc>
      </w:tr>
      <w:tr w:rsidR="007E298C" w:rsidRPr="004157D3" w14:paraId="76670959" w14:textId="77777777" w:rsidTr="00AA1345">
        <w:trPr>
          <w:trHeight w:val="300"/>
        </w:trPr>
        <w:tc>
          <w:tcPr>
            <w:tcW w:w="1200" w:type="dxa"/>
          </w:tcPr>
          <w:p w14:paraId="6DB17EDE" w14:textId="5E55D18D"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6</w:t>
            </w:r>
          </w:p>
        </w:tc>
        <w:tc>
          <w:tcPr>
            <w:tcW w:w="1200" w:type="dxa"/>
          </w:tcPr>
          <w:p w14:paraId="1E1A4660" w14:textId="561097A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0,58</w:t>
            </w:r>
          </w:p>
        </w:tc>
        <w:tc>
          <w:tcPr>
            <w:tcW w:w="1200" w:type="dxa"/>
            <w:noWrap/>
            <w:hideMark/>
          </w:tcPr>
          <w:p w14:paraId="3C7D57B4" w14:textId="76BF25CE"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0,28</w:t>
            </w:r>
          </w:p>
        </w:tc>
        <w:tc>
          <w:tcPr>
            <w:tcW w:w="1200" w:type="dxa"/>
            <w:noWrap/>
            <w:hideMark/>
          </w:tcPr>
          <w:p w14:paraId="2F9A73A0"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0,14</w:t>
            </w:r>
          </w:p>
        </w:tc>
        <w:tc>
          <w:tcPr>
            <w:tcW w:w="1200" w:type="dxa"/>
            <w:noWrap/>
            <w:hideMark/>
          </w:tcPr>
          <w:p w14:paraId="535295CB" w14:textId="333A1BB9"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988,44</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0.11</w:t>
            </w:r>
          </w:p>
        </w:tc>
        <w:tc>
          <w:tcPr>
            <w:tcW w:w="1200" w:type="dxa"/>
            <w:noWrap/>
            <w:hideMark/>
          </w:tcPr>
          <w:p w14:paraId="22497054" w14:textId="159D5A7A"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894,44</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0.07</w:t>
            </w:r>
          </w:p>
        </w:tc>
      </w:tr>
      <w:tr w:rsidR="007E298C" w:rsidRPr="004157D3" w14:paraId="46348915" w14:textId="77777777" w:rsidTr="00AA1345">
        <w:trPr>
          <w:trHeight w:val="300"/>
        </w:trPr>
        <w:tc>
          <w:tcPr>
            <w:tcW w:w="1200" w:type="dxa"/>
          </w:tcPr>
          <w:p w14:paraId="05E919C6" w14:textId="1D54FE78"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7</w:t>
            </w:r>
          </w:p>
        </w:tc>
        <w:tc>
          <w:tcPr>
            <w:tcW w:w="1200" w:type="dxa"/>
          </w:tcPr>
          <w:p w14:paraId="3D952A92" w14:textId="5596CDA3"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0,86</w:t>
            </w:r>
          </w:p>
        </w:tc>
        <w:tc>
          <w:tcPr>
            <w:tcW w:w="1200" w:type="dxa"/>
            <w:noWrap/>
            <w:hideMark/>
          </w:tcPr>
          <w:p w14:paraId="1C2426F8" w14:textId="710A9223"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0,14</w:t>
            </w:r>
          </w:p>
        </w:tc>
        <w:tc>
          <w:tcPr>
            <w:tcW w:w="1200" w:type="dxa"/>
            <w:noWrap/>
            <w:hideMark/>
          </w:tcPr>
          <w:p w14:paraId="31F7A700"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w:t>
            </w:r>
          </w:p>
        </w:tc>
        <w:tc>
          <w:tcPr>
            <w:tcW w:w="1200" w:type="dxa"/>
            <w:noWrap/>
            <w:hideMark/>
          </w:tcPr>
          <w:p w14:paraId="04CE799B" w14:textId="2DE3FB3D"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994,44</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0.52</w:t>
            </w:r>
          </w:p>
        </w:tc>
        <w:tc>
          <w:tcPr>
            <w:tcW w:w="1200" w:type="dxa"/>
            <w:noWrap/>
            <w:hideMark/>
          </w:tcPr>
          <w:p w14:paraId="001BD12E" w14:textId="361025DB"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1188,88</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0.09</w:t>
            </w:r>
          </w:p>
        </w:tc>
      </w:tr>
      <w:tr w:rsidR="007E298C" w:rsidRPr="004157D3" w14:paraId="1DF678AF" w14:textId="77777777" w:rsidTr="00AA1345">
        <w:trPr>
          <w:trHeight w:val="300"/>
        </w:trPr>
        <w:tc>
          <w:tcPr>
            <w:tcW w:w="1200" w:type="dxa"/>
          </w:tcPr>
          <w:p w14:paraId="2559B3DC" w14:textId="60B2F8D0"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8</w:t>
            </w:r>
          </w:p>
        </w:tc>
        <w:tc>
          <w:tcPr>
            <w:tcW w:w="1200" w:type="dxa"/>
          </w:tcPr>
          <w:p w14:paraId="6FD58668" w14:textId="155BDC9B"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0,58</w:t>
            </w:r>
          </w:p>
        </w:tc>
        <w:tc>
          <w:tcPr>
            <w:tcW w:w="1200" w:type="dxa"/>
            <w:noWrap/>
            <w:hideMark/>
          </w:tcPr>
          <w:p w14:paraId="70832042" w14:textId="1E8F0592"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0,14</w:t>
            </w:r>
          </w:p>
        </w:tc>
        <w:tc>
          <w:tcPr>
            <w:tcW w:w="1200" w:type="dxa"/>
            <w:noWrap/>
            <w:hideMark/>
          </w:tcPr>
          <w:p w14:paraId="71798740"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0,28</w:t>
            </w:r>
          </w:p>
        </w:tc>
        <w:tc>
          <w:tcPr>
            <w:tcW w:w="1200" w:type="dxa"/>
            <w:noWrap/>
            <w:hideMark/>
          </w:tcPr>
          <w:p w14:paraId="5E468514" w14:textId="7045B59C"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897,44</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0.43</w:t>
            </w:r>
          </w:p>
        </w:tc>
        <w:tc>
          <w:tcPr>
            <w:tcW w:w="1200" w:type="dxa"/>
            <w:noWrap/>
            <w:hideMark/>
          </w:tcPr>
          <w:p w14:paraId="526C4095" w14:textId="7AABF323"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597,44</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0.09</w:t>
            </w:r>
          </w:p>
        </w:tc>
      </w:tr>
      <w:tr w:rsidR="007E298C" w:rsidRPr="004157D3" w14:paraId="54AC9BA0" w14:textId="77777777" w:rsidTr="00AA1345">
        <w:trPr>
          <w:trHeight w:val="300"/>
        </w:trPr>
        <w:tc>
          <w:tcPr>
            <w:tcW w:w="1200" w:type="dxa"/>
          </w:tcPr>
          <w:p w14:paraId="613E6473" w14:textId="4D003EBE" w:rsidR="007E298C" w:rsidRPr="004157D3" w:rsidRDefault="007E298C" w:rsidP="007E298C">
            <w:pPr>
              <w:rPr>
                <w:rFonts w:ascii="Times New Roman" w:hAnsi="Times New Roman" w:cs="Times New Roman"/>
                <w:sz w:val="24"/>
                <w:szCs w:val="24"/>
              </w:rPr>
            </w:pPr>
            <w:r>
              <w:rPr>
                <w:rFonts w:ascii="Times New Roman" w:hAnsi="Times New Roman" w:cs="Times New Roman"/>
                <w:sz w:val="24"/>
                <w:szCs w:val="24"/>
              </w:rPr>
              <w:t>9</w:t>
            </w:r>
          </w:p>
        </w:tc>
        <w:tc>
          <w:tcPr>
            <w:tcW w:w="1200" w:type="dxa"/>
          </w:tcPr>
          <w:p w14:paraId="1C8F4B98" w14:textId="002AD97D"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0,44</w:t>
            </w:r>
          </w:p>
        </w:tc>
        <w:tc>
          <w:tcPr>
            <w:tcW w:w="1200" w:type="dxa"/>
            <w:noWrap/>
            <w:hideMark/>
          </w:tcPr>
          <w:p w14:paraId="48DE22F5" w14:textId="6D9231D9"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0,28</w:t>
            </w:r>
          </w:p>
        </w:tc>
        <w:tc>
          <w:tcPr>
            <w:tcW w:w="1200" w:type="dxa"/>
            <w:noWrap/>
            <w:hideMark/>
          </w:tcPr>
          <w:p w14:paraId="0CEFEE71" w14:textId="77777777"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0,28</w:t>
            </w:r>
          </w:p>
        </w:tc>
        <w:tc>
          <w:tcPr>
            <w:tcW w:w="1200" w:type="dxa"/>
            <w:noWrap/>
            <w:hideMark/>
          </w:tcPr>
          <w:p w14:paraId="6B9B2BEE" w14:textId="7F96D07C"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690,44</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0.24</w:t>
            </w:r>
          </w:p>
        </w:tc>
        <w:tc>
          <w:tcPr>
            <w:tcW w:w="1200" w:type="dxa"/>
            <w:noWrap/>
            <w:hideMark/>
          </w:tcPr>
          <w:p w14:paraId="3AF14338" w14:textId="559F3DC0" w:rsidR="007E298C" w:rsidRPr="004157D3" w:rsidRDefault="007E298C" w:rsidP="007E298C">
            <w:pPr>
              <w:rPr>
                <w:rFonts w:ascii="Times New Roman" w:hAnsi="Times New Roman" w:cs="Times New Roman"/>
                <w:sz w:val="24"/>
                <w:szCs w:val="24"/>
              </w:rPr>
            </w:pPr>
            <w:r w:rsidRPr="004157D3">
              <w:rPr>
                <w:rFonts w:ascii="Times New Roman" w:hAnsi="Times New Roman" w:cs="Times New Roman"/>
                <w:sz w:val="24"/>
                <w:szCs w:val="24"/>
              </w:rPr>
              <w:t>590,44</w:t>
            </w:r>
            <w:r w:rsidR="00FE1489" w:rsidRPr="00FE1489">
              <w:rPr>
                <w:rFonts w:ascii="Times New Roman" w:hAnsi="Times New Roman" w:cs="Times New Roman"/>
                <w:sz w:val="24"/>
                <w:szCs w:val="24"/>
              </w:rPr>
              <w:t>±</w:t>
            </w:r>
            <w:r w:rsidR="0014779C">
              <w:rPr>
                <w:rFonts w:ascii="Times New Roman" w:hAnsi="Times New Roman" w:cs="Times New Roman"/>
                <w:sz w:val="24"/>
                <w:szCs w:val="24"/>
              </w:rPr>
              <w:t>0.42</w:t>
            </w:r>
          </w:p>
        </w:tc>
      </w:tr>
    </w:tbl>
    <w:p w14:paraId="26ECABAF" w14:textId="28E43FF6" w:rsidR="004157D3" w:rsidRDefault="004157D3">
      <w:pPr>
        <w:rPr>
          <w:rFonts w:ascii="Times New Roman" w:hAnsi="Times New Roman" w:cs="Times New Roman"/>
          <w:sz w:val="24"/>
          <w:szCs w:val="24"/>
          <w:lang w:val="en-CA"/>
        </w:rPr>
      </w:pPr>
    </w:p>
    <w:p w14:paraId="57767989" w14:textId="794E4312" w:rsidR="004157D3" w:rsidRDefault="007E298C">
      <w:pPr>
        <w:rPr>
          <w:rFonts w:ascii="Times New Roman" w:hAnsi="Times New Roman" w:cs="Times New Roman"/>
          <w:sz w:val="24"/>
          <w:szCs w:val="24"/>
        </w:rPr>
      </w:pPr>
      <w:r w:rsidRPr="007E298C">
        <w:rPr>
          <w:rFonts w:ascii="Times New Roman" w:hAnsi="Times New Roman" w:cs="Times New Roman"/>
          <w:sz w:val="24"/>
          <w:szCs w:val="24"/>
        </w:rPr>
        <w:t>X</w:t>
      </w:r>
      <w:r w:rsidRPr="008555DB">
        <w:rPr>
          <w:rFonts w:ascii="Times New Roman" w:hAnsi="Times New Roman" w:cs="Times New Roman"/>
          <w:sz w:val="24"/>
          <w:szCs w:val="24"/>
          <w:vertAlign w:val="subscript"/>
        </w:rPr>
        <w:t>1</w:t>
      </w:r>
      <w:r w:rsidRPr="007E298C">
        <w:rPr>
          <w:rFonts w:ascii="Times New Roman" w:hAnsi="Times New Roman" w:cs="Times New Roman"/>
          <w:sz w:val="24"/>
          <w:szCs w:val="24"/>
        </w:rPr>
        <w:t xml:space="preserve"> représente le pourcentage d’huile e</w:t>
      </w:r>
      <w:r>
        <w:rPr>
          <w:rFonts w:ascii="Times New Roman" w:hAnsi="Times New Roman" w:cs="Times New Roman"/>
          <w:sz w:val="24"/>
          <w:szCs w:val="24"/>
        </w:rPr>
        <w:t xml:space="preserve">ssentielle de </w:t>
      </w:r>
      <w:r w:rsidRPr="007E298C">
        <w:rPr>
          <w:rFonts w:ascii="Times New Roman" w:hAnsi="Times New Roman" w:cs="Times New Roman"/>
          <w:i/>
          <w:iCs/>
          <w:sz w:val="24"/>
          <w:szCs w:val="24"/>
        </w:rPr>
        <w:t xml:space="preserve">Syzygium </w:t>
      </w:r>
      <w:proofErr w:type="spellStart"/>
      <w:r w:rsidRPr="007E298C">
        <w:rPr>
          <w:rFonts w:ascii="Times New Roman" w:hAnsi="Times New Roman" w:cs="Times New Roman"/>
          <w:i/>
          <w:iCs/>
          <w:sz w:val="24"/>
          <w:szCs w:val="24"/>
        </w:rPr>
        <w:t>aromaticum</w:t>
      </w:r>
      <w:proofErr w:type="spellEnd"/>
      <w:r>
        <w:rPr>
          <w:rFonts w:ascii="Times New Roman" w:hAnsi="Times New Roman" w:cs="Times New Roman"/>
          <w:sz w:val="24"/>
          <w:szCs w:val="24"/>
        </w:rPr>
        <w:t xml:space="preserve"> introduit dans le mélange </w:t>
      </w:r>
    </w:p>
    <w:p w14:paraId="78468201" w14:textId="4E0E64FB" w:rsidR="007E298C" w:rsidRDefault="007E298C" w:rsidP="007E298C">
      <w:pPr>
        <w:rPr>
          <w:rFonts w:ascii="Times New Roman" w:hAnsi="Times New Roman" w:cs="Times New Roman"/>
          <w:sz w:val="24"/>
          <w:szCs w:val="24"/>
        </w:rPr>
      </w:pPr>
      <w:r>
        <w:rPr>
          <w:rFonts w:ascii="Times New Roman" w:hAnsi="Times New Roman" w:cs="Times New Roman"/>
          <w:sz w:val="24"/>
          <w:szCs w:val="24"/>
        </w:rPr>
        <w:t>X</w:t>
      </w:r>
      <w:r w:rsidRPr="008555DB">
        <w:rPr>
          <w:rFonts w:ascii="Times New Roman" w:hAnsi="Times New Roman" w:cs="Times New Roman"/>
          <w:sz w:val="24"/>
          <w:szCs w:val="24"/>
          <w:vertAlign w:val="subscript"/>
        </w:rPr>
        <w:t>2</w:t>
      </w:r>
      <w:r>
        <w:rPr>
          <w:rFonts w:ascii="Times New Roman" w:hAnsi="Times New Roman" w:cs="Times New Roman"/>
          <w:sz w:val="24"/>
          <w:szCs w:val="24"/>
        </w:rPr>
        <w:t xml:space="preserve"> représente le </w:t>
      </w:r>
      <w:r w:rsidRPr="007E298C">
        <w:rPr>
          <w:rFonts w:ascii="Times New Roman" w:hAnsi="Times New Roman" w:cs="Times New Roman"/>
          <w:sz w:val="24"/>
          <w:szCs w:val="24"/>
        </w:rPr>
        <w:t xml:space="preserve">pourcentage d’huile essentielle de </w:t>
      </w:r>
      <w:r w:rsidR="007C0B6A">
        <w:rPr>
          <w:rFonts w:ascii="Times New Roman" w:hAnsi="Times New Roman" w:cs="Times New Roman"/>
          <w:i/>
          <w:iCs/>
          <w:sz w:val="24"/>
          <w:szCs w:val="24"/>
        </w:rPr>
        <w:t xml:space="preserve">Citrus </w:t>
      </w:r>
      <w:proofErr w:type="spellStart"/>
      <w:r w:rsidR="007C0B6A">
        <w:rPr>
          <w:rFonts w:ascii="Times New Roman" w:hAnsi="Times New Roman" w:cs="Times New Roman"/>
          <w:i/>
          <w:iCs/>
          <w:sz w:val="24"/>
          <w:szCs w:val="24"/>
        </w:rPr>
        <w:t>sinensis</w:t>
      </w:r>
      <w:proofErr w:type="spellEnd"/>
      <w:r w:rsidR="007C0B6A">
        <w:rPr>
          <w:rFonts w:ascii="Times New Roman" w:hAnsi="Times New Roman" w:cs="Times New Roman"/>
          <w:i/>
          <w:iCs/>
          <w:sz w:val="24"/>
          <w:szCs w:val="24"/>
        </w:rPr>
        <w:t xml:space="preserve"> L.</w:t>
      </w:r>
      <w:r w:rsidRPr="007E298C">
        <w:rPr>
          <w:rFonts w:ascii="Times New Roman" w:hAnsi="Times New Roman" w:cs="Times New Roman"/>
          <w:sz w:val="24"/>
          <w:szCs w:val="24"/>
        </w:rPr>
        <w:t xml:space="preserve"> introduit dans le mélange </w:t>
      </w:r>
    </w:p>
    <w:p w14:paraId="2440E268" w14:textId="794A3B4C" w:rsidR="007C0B6A" w:rsidRPr="007C0B6A" w:rsidRDefault="007C0B6A" w:rsidP="007C0B6A">
      <w:pPr>
        <w:rPr>
          <w:rFonts w:ascii="Times New Roman" w:hAnsi="Times New Roman" w:cs="Times New Roman"/>
          <w:sz w:val="24"/>
          <w:szCs w:val="24"/>
        </w:rPr>
      </w:pPr>
      <w:r>
        <w:rPr>
          <w:rFonts w:ascii="Times New Roman" w:hAnsi="Times New Roman" w:cs="Times New Roman"/>
          <w:sz w:val="24"/>
          <w:szCs w:val="24"/>
        </w:rPr>
        <w:t>X</w:t>
      </w:r>
      <w:r w:rsidRPr="008555DB">
        <w:rPr>
          <w:rFonts w:ascii="Times New Roman" w:hAnsi="Times New Roman" w:cs="Times New Roman"/>
          <w:sz w:val="24"/>
          <w:szCs w:val="24"/>
          <w:vertAlign w:val="subscript"/>
        </w:rPr>
        <w:t>3</w:t>
      </w:r>
      <w:r>
        <w:rPr>
          <w:rFonts w:ascii="Times New Roman" w:hAnsi="Times New Roman" w:cs="Times New Roman"/>
          <w:sz w:val="24"/>
          <w:szCs w:val="24"/>
        </w:rPr>
        <w:t xml:space="preserve"> représente le </w:t>
      </w:r>
      <w:r w:rsidRPr="007C0B6A">
        <w:rPr>
          <w:rFonts w:ascii="Times New Roman" w:hAnsi="Times New Roman" w:cs="Times New Roman"/>
          <w:sz w:val="24"/>
          <w:szCs w:val="24"/>
        </w:rPr>
        <w:t xml:space="preserve">pourcentage d’huile essentielle de </w:t>
      </w:r>
      <w:r>
        <w:rPr>
          <w:rFonts w:ascii="Times New Roman" w:hAnsi="Times New Roman" w:cs="Times New Roman"/>
          <w:i/>
          <w:iCs/>
          <w:sz w:val="24"/>
          <w:szCs w:val="24"/>
        </w:rPr>
        <w:t>Thymus vulgaris</w:t>
      </w:r>
      <w:r w:rsidRPr="007C0B6A">
        <w:rPr>
          <w:rFonts w:ascii="Times New Roman" w:hAnsi="Times New Roman" w:cs="Times New Roman"/>
          <w:sz w:val="24"/>
          <w:szCs w:val="24"/>
        </w:rPr>
        <w:t xml:space="preserve"> introduit dans le mélange </w:t>
      </w:r>
    </w:p>
    <w:p w14:paraId="1944C2DC" w14:textId="1F7B5365" w:rsidR="007C0B6A" w:rsidRPr="008555DB" w:rsidRDefault="007C0B6A" w:rsidP="007E298C">
      <w:pPr>
        <w:rPr>
          <w:rFonts w:ascii="Times New Roman" w:hAnsi="Times New Roman" w:cs="Times New Roman"/>
          <w:sz w:val="24"/>
          <w:szCs w:val="24"/>
        </w:rPr>
      </w:pPr>
      <w:r>
        <w:rPr>
          <w:rFonts w:ascii="Times New Roman" w:hAnsi="Times New Roman" w:cs="Times New Roman"/>
          <w:sz w:val="24"/>
          <w:szCs w:val="24"/>
        </w:rPr>
        <w:t>Y</w:t>
      </w:r>
      <w:r w:rsidRPr="008555DB">
        <w:rPr>
          <w:rFonts w:ascii="Times New Roman" w:hAnsi="Times New Roman" w:cs="Times New Roman"/>
          <w:sz w:val="24"/>
          <w:szCs w:val="24"/>
          <w:vertAlign w:val="subscript"/>
        </w:rPr>
        <w:t>1</w:t>
      </w:r>
      <w:r>
        <w:rPr>
          <w:rFonts w:ascii="Times New Roman" w:hAnsi="Times New Roman" w:cs="Times New Roman"/>
          <w:sz w:val="24"/>
          <w:szCs w:val="24"/>
        </w:rPr>
        <w:t xml:space="preserve"> représente la concentration minimale inhibitrice du mélange </w:t>
      </w:r>
      <w:r w:rsidR="008555DB">
        <w:rPr>
          <w:rFonts w:ascii="Times New Roman" w:hAnsi="Times New Roman" w:cs="Times New Roman"/>
          <w:sz w:val="24"/>
          <w:szCs w:val="24"/>
        </w:rPr>
        <w:t xml:space="preserve">sur </w:t>
      </w:r>
      <w:proofErr w:type="spellStart"/>
      <w:r w:rsidR="008555DB" w:rsidRPr="008555DB">
        <w:rPr>
          <w:rFonts w:ascii="Times New Roman" w:hAnsi="Times New Roman" w:cs="Times New Roman"/>
          <w:i/>
          <w:iCs/>
          <w:sz w:val="24"/>
          <w:szCs w:val="24"/>
        </w:rPr>
        <w:t>Phanerochaete</w:t>
      </w:r>
      <w:proofErr w:type="spellEnd"/>
      <w:r w:rsidR="008555DB" w:rsidRPr="008555DB">
        <w:rPr>
          <w:rFonts w:ascii="Times New Roman" w:hAnsi="Times New Roman" w:cs="Times New Roman"/>
          <w:i/>
          <w:iCs/>
          <w:sz w:val="24"/>
          <w:szCs w:val="24"/>
        </w:rPr>
        <w:t xml:space="preserve"> </w:t>
      </w:r>
      <w:proofErr w:type="spellStart"/>
      <w:r w:rsidR="008555DB" w:rsidRPr="008555DB">
        <w:rPr>
          <w:rFonts w:ascii="Times New Roman" w:hAnsi="Times New Roman" w:cs="Times New Roman"/>
          <w:i/>
          <w:iCs/>
          <w:sz w:val="24"/>
          <w:szCs w:val="24"/>
        </w:rPr>
        <w:t>chrysosporium</w:t>
      </w:r>
      <w:proofErr w:type="spellEnd"/>
    </w:p>
    <w:p w14:paraId="4A6FFC1B" w14:textId="0AD0A212" w:rsidR="007E298C" w:rsidRDefault="008555DB">
      <w:pPr>
        <w:rPr>
          <w:rFonts w:ascii="Times New Roman" w:hAnsi="Times New Roman" w:cs="Times New Roman"/>
          <w:i/>
          <w:iCs/>
          <w:sz w:val="24"/>
          <w:szCs w:val="24"/>
        </w:rPr>
      </w:pPr>
      <w:r w:rsidRPr="008555DB">
        <w:rPr>
          <w:rFonts w:ascii="Times New Roman" w:hAnsi="Times New Roman" w:cs="Times New Roman"/>
          <w:sz w:val="24"/>
          <w:szCs w:val="24"/>
        </w:rPr>
        <w:t>Y</w:t>
      </w:r>
      <w:r w:rsidRPr="008555DB">
        <w:rPr>
          <w:rFonts w:ascii="Times New Roman" w:hAnsi="Times New Roman" w:cs="Times New Roman"/>
          <w:sz w:val="24"/>
          <w:szCs w:val="24"/>
          <w:vertAlign w:val="subscript"/>
        </w:rPr>
        <w:t>2</w:t>
      </w:r>
      <w:r w:rsidRPr="008555DB">
        <w:rPr>
          <w:rFonts w:ascii="Times New Roman" w:hAnsi="Times New Roman" w:cs="Times New Roman"/>
          <w:sz w:val="24"/>
          <w:szCs w:val="24"/>
        </w:rPr>
        <w:t xml:space="preserve"> représente la concentration minimale inhibitrice du mélange sur </w:t>
      </w:r>
      <w:proofErr w:type="spellStart"/>
      <w:proofErr w:type="gramStart"/>
      <w:r>
        <w:rPr>
          <w:rFonts w:ascii="Times New Roman" w:hAnsi="Times New Roman" w:cs="Times New Roman"/>
          <w:i/>
          <w:iCs/>
          <w:sz w:val="24"/>
          <w:szCs w:val="24"/>
        </w:rPr>
        <w:t>E.Coli</w:t>
      </w:r>
      <w:proofErr w:type="spellEnd"/>
      <w:proofErr w:type="gramEnd"/>
    </w:p>
    <w:p w14:paraId="256D5244" w14:textId="338C802B" w:rsidR="00752B41" w:rsidRDefault="00752B41">
      <w:pPr>
        <w:rPr>
          <w:rFonts w:ascii="Times New Roman" w:hAnsi="Times New Roman" w:cs="Times New Roman"/>
          <w:i/>
          <w:iCs/>
          <w:sz w:val="24"/>
          <w:szCs w:val="24"/>
          <w:lang w:val="en-CA"/>
        </w:rPr>
      </w:pPr>
      <w:r>
        <w:rPr>
          <w:rFonts w:ascii="Times New Roman" w:hAnsi="Times New Roman" w:cs="Times New Roman"/>
          <w:i/>
          <w:iCs/>
          <w:sz w:val="24"/>
          <w:szCs w:val="24"/>
          <w:lang w:val="en-CA"/>
        </w:rPr>
        <w:br w:type="page"/>
      </w:r>
    </w:p>
    <w:p w14:paraId="1B26947C" w14:textId="70A1A1FC" w:rsidR="009A27CA" w:rsidRPr="009A27CA" w:rsidRDefault="00BF113C" w:rsidP="009A27CA">
      <w:pPr>
        <w:rPr>
          <w:rFonts w:ascii="Times New Roman" w:hAnsi="Times New Roman" w:cs="Times New Roman"/>
          <w:i/>
          <w:iCs/>
          <w:sz w:val="24"/>
          <w:szCs w:val="24"/>
          <w:lang w:val="en-CA"/>
        </w:rPr>
      </w:pPr>
      <w:r w:rsidRPr="00BB4127">
        <w:rPr>
          <w:rFonts w:ascii="Times New Roman" w:hAnsi="Times New Roman" w:cs="Times New Roman"/>
          <w:sz w:val="24"/>
          <w:szCs w:val="24"/>
          <w:lang w:val="en-CA"/>
        </w:rPr>
        <w:lastRenderedPageBreak/>
        <w:t xml:space="preserve">Table 5: </w:t>
      </w:r>
      <w:r w:rsidRPr="00BB4127">
        <w:rPr>
          <w:rFonts w:ascii="Times New Roman" w:hAnsi="Times New Roman" w:cs="Times New Roman"/>
          <w:sz w:val="24"/>
          <w:szCs w:val="24"/>
          <w:lang w:val="en-GB"/>
        </w:rPr>
        <w:t xml:space="preserve">Results of analysis of variance (ANOVA) for the quadratic model of </w:t>
      </w:r>
      <w:r>
        <w:rPr>
          <w:rFonts w:ascii="Times New Roman" w:hAnsi="Times New Roman" w:cs="Times New Roman"/>
          <w:sz w:val="24"/>
          <w:szCs w:val="24"/>
          <w:lang w:val="en-GB"/>
        </w:rPr>
        <w:t>MIC</w:t>
      </w:r>
      <w:r w:rsidRPr="00BB412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on </w:t>
      </w:r>
      <w:proofErr w:type="spellStart"/>
      <w:r w:rsidRPr="00A20D9C">
        <w:rPr>
          <w:rFonts w:ascii="Times New Roman" w:hAnsi="Times New Roman" w:cs="Times New Roman"/>
          <w:i/>
          <w:iCs/>
          <w:sz w:val="24"/>
          <w:szCs w:val="24"/>
          <w:lang w:val="en-CA"/>
        </w:rPr>
        <w:t>Phanerochaete</w:t>
      </w:r>
      <w:proofErr w:type="spellEnd"/>
      <w:r w:rsidRPr="00A20D9C">
        <w:rPr>
          <w:rFonts w:ascii="Times New Roman" w:hAnsi="Times New Roman" w:cs="Times New Roman"/>
          <w:i/>
          <w:iCs/>
          <w:sz w:val="24"/>
          <w:szCs w:val="24"/>
          <w:lang w:val="en-CA"/>
        </w:rPr>
        <w:t xml:space="preserve"> </w:t>
      </w:r>
      <w:proofErr w:type="spellStart"/>
      <w:r w:rsidRPr="00A20D9C">
        <w:rPr>
          <w:rFonts w:ascii="Times New Roman" w:hAnsi="Times New Roman" w:cs="Times New Roman"/>
          <w:i/>
          <w:iCs/>
          <w:sz w:val="24"/>
          <w:szCs w:val="24"/>
          <w:lang w:val="en-CA"/>
        </w:rPr>
        <w:t>chrysosporium</w:t>
      </w:r>
      <w:proofErr w:type="spellEnd"/>
      <w:r>
        <w:rPr>
          <w:rFonts w:ascii="Times New Roman" w:hAnsi="Times New Roman" w:cs="Times New Roman"/>
          <w:sz w:val="24"/>
          <w:szCs w:val="24"/>
          <w:lang w:val="en-CA"/>
        </w:rPr>
        <w:t xml:space="preserve"> and </w:t>
      </w:r>
      <w:proofErr w:type="spellStart"/>
      <w:proofErr w:type="gramStart"/>
      <w:r w:rsidRPr="00A20D9C">
        <w:rPr>
          <w:rFonts w:ascii="Times New Roman" w:hAnsi="Times New Roman" w:cs="Times New Roman"/>
          <w:i/>
          <w:iCs/>
          <w:sz w:val="24"/>
          <w:szCs w:val="24"/>
          <w:lang w:val="en-CA"/>
        </w:rPr>
        <w:t>E.Coli</w:t>
      </w:r>
      <w:proofErr w:type="spellEnd"/>
      <w:proofErr w:type="gramEnd"/>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60" w:type="dxa"/>
        </w:tblCellMar>
        <w:tblLook w:val="0000" w:firstRow="0" w:lastRow="0" w:firstColumn="0" w:lastColumn="0" w:noHBand="0" w:noVBand="0"/>
      </w:tblPr>
      <w:tblGrid>
        <w:gridCol w:w="2163"/>
        <w:gridCol w:w="1166"/>
        <w:gridCol w:w="1276"/>
        <w:gridCol w:w="1134"/>
        <w:gridCol w:w="1417"/>
      </w:tblGrid>
      <w:tr w:rsidR="005F40F4" w:rsidRPr="009A27CA" w14:paraId="3513A912" w14:textId="22DA7073" w:rsidTr="005F40F4">
        <w:tblPrEx>
          <w:tblCellMar>
            <w:top w:w="0" w:type="dxa"/>
            <w:bottom w:w="0" w:type="dxa"/>
          </w:tblCellMar>
        </w:tblPrEx>
        <w:tc>
          <w:tcPr>
            <w:tcW w:w="2163" w:type="dxa"/>
            <w:tcMar>
              <w:top w:w="15" w:type="dxa"/>
              <w:left w:w="30" w:type="dxa"/>
              <w:right w:w="30" w:type="dxa"/>
            </w:tcMar>
            <w:vAlign w:val="bottom"/>
          </w:tcPr>
          <w:p w14:paraId="321B1E95" w14:textId="77777777" w:rsidR="005F40F4" w:rsidRPr="009A27CA" w:rsidRDefault="005F40F4" w:rsidP="005F40F4">
            <w:pPr>
              <w:rPr>
                <w:rFonts w:ascii="Times New Roman" w:hAnsi="Times New Roman" w:cs="Times New Roman"/>
                <w:b/>
                <w:bCs/>
                <w:sz w:val="24"/>
                <w:szCs w:val="24"/>
                <w:lang w:val="fr-CA"/>
              </w:rPr>
            </w:pPr>
            <w:r w:rsidRPr="009A27CA">
              <w:rPr>
                <w:rFonts w:ascii="Times New Roman" w:hAnsi="Times New Roman" w:cs="Times New Roman"/>
                <w:b/>
                <w:bCs/>
                <w:sz w:val="24"/>
                <w:szCs w:val="24"/>
                <w:lang w:val="fr-CA"/>
              </w:rPr>
              <w:t>Source</w:t>
            </w:r>
          </w:p>
        </w:tc>
        <w:tc>
          <w:tcPr>
            <w:tcW w:w="1166" w:type="dxa"/>
            <w:tcMar>
              <w:top w:w="15" w:type="dxa"/>
              <w:left w:w="30" w:type="dxa"/>
              <w:right w:w="30" w:type="dxa"/>
            </w:tcMar>
            <w:vAlign w:val="bottom"/>
          </w:tcPr>
          <w:p w14:paraId="4EF4D162" w14:textId="77777777" w:rsidR="005F40F4" w:rsidRPr="009A27CA" w:rsidRDefault="005F40F4" w:rsidP="005F40F4">
            <w:pPr>
              <w:rPr>
                <w:rFonts w:ascii="Times New Roman" w:hAnsi="Times New Roman" w:cs="Times New Roman"/>
                <w:b/>
                <w:bCs/>
                <w:sz w:val="24"/>
                <w:szCs w:val="24"/>
                <w:lang w:val="fr-CA"/>
              </w:rPr>
            </w:pPr>
            <w:r w:rsidRPr="009A27CA">
              <w:rPr>
                <w:rFonts w:ascii="Times New Roman" w:hAnsi="Times New Roman" w:cs="Times New Roman"/>
                <w:b/>
                <w:bCs/>
                <w:sz w:val="24"/>
                <w:szCs w:val="24"/>
                <w:lang w:val="fr-CA"/>
              </w:rPr>
              <w:t>Valeur F</w:t>
            </w:r>
          </w:p>
        </w:tc>
        <w:tc>
          <w:tcPr>
            <w:tcW w:w="1276" w:type="dxa"/>
            <w:tcMar>
              <w:top w:w="15" w:type="dxa"/>
              <w:left w:w="30" w:type="dxa"/>
              <w:right w:w="30" w:type="dxa"/>
            </w:tcMar>
            <w:vAlign w:val="bottom"/>
          </w:tcPr>
          <w:p w14:paraId="21117073" w14:textId="77777777" w:rsidR="005F40F4" w:rsidRPr="009A27CA" w:rsidRDefault="005F40F4" w:rsidP="005F40F4">
            <w:pPr>
              <w:rPr>
                <w:rFonts w:ascii="Times New Roman" w:hAnsi="Times New Roman" w:cs="Times New Roman"/>
                <w:b/>
                <w:bCs/>
                <w:sz w:val="24"/>
                <w:szCs w:val="24"/>
                <w:lang w:val="fr-CA"/>
              </w:rPr>
            </w:pPr>
            <w:r w:rsidRPr="009A27CA">
              <w:rPr>
                <w:rFonts w:ascii="Times New Roman" w:hAnsi="Times New Roman" w:cs="Times New Roman"/>
                <w:b/>
                <w:bCs/>
                <w:sz w:val="24"/>
                <w:szCs w:val="24"/>
                <w:lang w:val="fr-CA"/>
              </w:rPr>
              <w:t>Valeur de p</w:t>
            </w:r>
          </w:p>
        </w:tc>
        <w:tc>
          <w:tcPr>
            <w:tcW w:w="1134" w:type="dxa"/>
            <w:vAlign w:val="bottom"/>
          </w:tcPr>
          <w:p w14:paraId="0D617A64" w14:textId="55571684" w:rsidR="005F40F4" w:rsidRPr="009A27CA" w:rsidRDefault="005F40F4" w:rsidP="005F40F4">
            <w:pPr>
              <w:rPr>
                <w:rFonts w:ascii="Times New Roman" w:hAnsi="Times New Roman" w:cs="Times New Roman"/>
                <w:b/>
                <w:bCs/>
                <w:sz w:val="24"/>
                <w:szCs w:val="24"/>
                <w:lang w:val="fr-CA"/>
              </w:rPr>
            </w:pPr>
            <w:r w:rsidRPr="009A27CA">
              <w:rPr>
                <w:rFonts w:ascii="Times New Roman" w:hAnsi="Times New Roman" w:cs="Times New Roman"/>
                <w:b/>
                <w:bCs/>
                <w:sz w:val="24"/>
                <w:szCs w:val="24"/>
                <w:lang w:val="fr-CA"/>
              </w:rPr>
              <w:t>Valeur F</w:t>
            </w:r>
          </w:p>
        </w:tc>
        <w:tc>
          <w:tcPr>
            <w:tcW w:w="1417" w:type="dxa"/>
            <w:vAlign w:val="bottom"/>
          </w:tcPr>
          <w:p w14:paraId="3118C28C" w14:textId="09079D9F" w:rsidR="005F40F4" w:rsidRPr="009A27CA" w:rsidRDefault="005F40F4" w:rsidP="005F40F4">
            <w:pPr>
              <w:rPr>
                <w:rFonts w:ascii="Times New Roman" w:hAnsi="Times New Roman" w:cs="Times New Roman"/>
                <w:b/>
                <w:bCs/>
                <w:sz w:val="24"/>
                <w:szCs w:val="24"/>
                <w:lang w:val="fr-CA"/>
              </w:rPr>
            </w:pPr>
            <w:r w:rsidRPr="009A27CA">
              <w:rPr>
                <w:rFonts w:ascii="Times New Roman" w:hAnsi="Times New Roman" w:cs="Times New Roman"/>
                <w:b/>
                <w:bCs/>
                <w:sz w:val="24"/>
                <w:szCs w:val="24"/>
                <w:lang w:val="fr-CA"/>
              </w:rPr>
              <w:t>Valeur de p</w:t>
            </w:r>
          </w:p>
        </w:tc>
      </w:tr>
      <w:tr w:rsidR="005F40F4" w:rsidRPr="009A27CA" w14:paraId="3189EF63" w14:textId="1DEC3560" w:rsidTr="005F40F4">
        <w:tblPrEx>
          <w:tblCellMar>
            <w:top w:w="0" w:type="dxa"/>
            <w:bottom w:w="0" w:type="dxa"/>
          </w:tblCellMar>
        </w:tblPrEx>
        <w:tc>
          <w:tcPr>
            <w:tcW w:w="2163" w:type="dxa"/>
            <w:tcMar>
              <w:top w:w="15" w:type="dxa"/>
              <w:left w:w="30" w:type="dxa"/>
              <w:right w:w="30" w:type="dxa"/>
            </w:tcMar>
            <w:vAlign w:val="bottom"/>
          </w:tcPr>
          <w:p w14:paraId="1887CF81" w14:textId="77777777" w:rsidR="005F40F4" w:rsidRPr="009A27CA" w:rsidRDefault="005F40F4" w:rsidP="005F40F4">
            <w:pPr>
              <w:rPr>
                <w:rFonts w:ascii="Times New Roman" w:hAnsi="Times New Roman" w:cs="Times New Roman"/>
                <w:b/>
                <w:bCs/>
                <w:sz w:val="24"/>
                <w:szCs w:val="24"/>
                <w:lang w:val="fr-CA"/>
              </w:rPr>
            </w:pPr>
          </w:p>
        </w:tc>
        <w:tc>
          <w:tcPr>
            <w:tcW w:w="2442" w:type="dxa"/>
            <w:gridSpan w:val="2"/>
            <w:tcMar>
              <w:top w:w="15" w:type="dxa"/>
              <w:left w:w="30" w:type="dxa"/>
              <w:right w:w="30" w:type="dxa"/>
            </w:tcMar>
            <w:vAlign w:val="bottom"/>
          </w:tcPr>
          <w:p w14:paraId="32779B34" w14:textId="769CD91B" w:rsidR="005F40F4" w:rsidRPr="009A27CA" w:rsidRDefault="005F40F4" w:rsidP="005F40F4">
            <w:pPr>
              <w:jc w:val="center"/>
              <w:rPr>
                <w:rFonts w:ascii="Times New Roman" w:hAnsi="Times New Roman" w:cs="Times New Roman"/>
                <w:b/>
                <w:bCs/>
                <w:sz w:val="24"/>
                <w:szCs w:val="24"/>
                <w:lang w:val="fr-CA"/>
              </w:rPr>
            </w:pPr>
            <w:r w:rsidRPr="009A27CA">
              <w:rPr>
                <w:rFonts w:ascii="Times New Roman" w:hAnsi="Times New Roman" w:cs="Times New Roman"/>
                <w:b/>
                <w:bCs/>
                <w:sz w:val="24"/>
                <w:szCs w:val="24"/>
                <w:lang w:val="fr-CA"/>
              </w:rPr>
              <w:t>Y</w:t>
            </w:r>
            <w:r w:rsidRPr="009A27CA">
              <w:rPr>
                <w:rFonts w:ascii="Times New Roman" w:hAnsi="Times New Roman" w:cs="Times New Roman"/>
                <w:b/>
                <w:bCs/>
                <w:sz w:val="24"/>
                <w:szCs w:val="24"/>
                <w:vertAlign w:val="subscript"/>
                <w:lang w:val="fr-CA"/>
              </w:rPr>
              <w:t>1</w:t>
            </w:r>
          </w:p>
        </w:tc>
        <w:tc>
          <w:tcPr>
            <w:tcW w:w="2551" w:type="dxa"/>
            <w:gridSpan w:val="2"/>
          </w:tcPr>
          <w:p w14:paraId="09C8666A" w14:textId="6835E55F" w:rsidR="005F40F4" w:rsidRPr="009A27CA" w:rsidRDefault="005F40F4" w:rsidP="005F40F4">
            <w:pPr>
              <w:jc w:val="center"/>
              <w:rPr>
                <w:rFonts w:ascii="Times New Roman" w:hAnsi="Times New Roman" w:cs="Times New Roman"/>
                <w:b/>
                <w:bCs/>
                <w:sz w:val="24"/>
                <w:szCs w:val="24"/>
                <w:lang w:val="fr-CA"/>
              </w:rPr>
            </w:pPr>
            <w:r w:rsidRPr="009A27CA">
              <w:rPr>
                <w:rFonts w:ascii="Times New Roman" w:hAnsi="Times New Roman" w:cs="Times New Roman"/>
                <w:b/>
                <w:bCs/>
                <w:sz w:val="24"/>
                <w:szCs w:val="24"/>
                <w:lang w:val="fr-CA"/>
              </w:rPr>
              <w:t>Y</w:t>
            </w:r>
            <w:r w:rsidRPr="009A27CA">
              <w:rPr>
                <w:rFonts w:ascii="Times New Roman" w:hAnsi="Times New Roman" w:cs="Times New Roman"/>
                <w:b/>
                <w:bCs/>
                <w:sz w:val="24"/>
                <w:szCs w:val="24"/>
                <w:vertAlign w:val="subscript"/>
                <w:lang w:val="fr-CA"/>
              </w:rPr>
              <w:t>2</w:t>
            </w:r>
          </w:p>
        </w:tc>
      </w:tr>
      <w:tr w:rsidR="005F40F4" w:rsidRPr="009A27CA" w14:paraId="11E35BD2" w14:textId="680DAF5F" w:rsidTr="005F40F4">
        <w:tblPrEx>
          <w:tblCellMar>
            <w:top w:w="0" w:type="dxa"/>
            <w:bottom w:w="0" w:type="dxa"/>
          </w:tblCellMar>
        </w:tblPrEx>
        <w:tc>
          <w:tcPr>
            <w:tcW w:w="2163" w:type="dxa"/>
            <w:tcMar>
              <w:top w:w="15" w:type="dxa"/>
              <w:left w:w="30" w:type="dxa"/>
              <w:right w:w="30" w:type="dxa"/>
            </w:tcMar>
          </w:tcPr>
          <w:p w14:paraId="4E49E158" w14:textId="0A69BC48" w:rsidR="005F40F4" w:rsidRPr="009A27CA" w:rsidRDefault="005F40F4" w:rsidP="005F40F4">
            <w:pPr>
              <w:rPr>
                <w:rFonts w:ascii="Times New Roman" w:hAnsi="Times New Roman" w:cs="Times New Roman"/>
                <w:sz w:val="24"/>
                <w:szCs w:val="24"/>
                <w:lang w:val="fr-CA"/>
              </w:rPr>
            </w:pPr>
            <w:proofErr w:type="spellStart"/>
            <w:r w:rsidRPr="009A27CA">
              <w:rPr>
                <w:rFonts w:ascii="Times New Roman" w:hAnsi="Times New Roman" w:cs="Times New Roman"/>
                <w:sz w:val="24"/>
                <w:szCs w:val="24"/>
                <w:lang w:val="fr-CA"/>
              </w:rPr>
              <w:t>R</w:t>
            </w:r>
            <w:r w:rsidR="00DC405E">
              <w:rPr>
                <w:rFonts w:ascii="Times New Roman" w:hAnsi="Times New Roman" w:cs="Times New Roman"/>
                <w:sz w:val="24"/>
                <w:szCs w:val="24"/>
                <w:lang w:val="fr-CA"/>
              </w:rPr>
              <w:t>e</w:t>
            </w:r>
            <w:r w:rsidRPr="009A27CA">
              <w:rPr>
                <w:rFonts w:ascii="Times New Roman" w:hAnsi="Times New Roman" w:cs="Times New Roman"/>
                <w:sz w:val="24"/>
                <w:szCs w:val="24"/>
                <w:lang w:val="fr-CA"/>
              </w:rPr>
              <w:t>gression</w:t>
            </w:r>
            <w:proofErr w:type="spellEnd"/>
          </w:p>
        </w:tc>
        <w:tc>
          <w:tcPr>
            <w:tcW w:w="1166" w:type="dxa"/>
            <w:tcMar>
              <w:top w:w="15" w:type="dxa"/>
              <w:left w:w="30" w:type="dxa"/>
              <w:right w:w="30" w:type="dxa"/>
            </w:tcMar>
          </w:tcPr>
          <w:p w14:paraId="5085B9D4" w14:textId="6A292A4B"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249,94</w:t>
            </w:r>
          </w:p>
        </w:tc>
        <w:tc>
          <w:tcPr>
            <w:tcW w:w="1276" w:type="dxa"/>
            <w:tcMar>
              <w:top w:w="15" w:type="dxa"/>
              <w:left w:w="30" w:type="dxa"/>
              <w:right w:w="30" w:type="dxa"/>
            </w:tcMar>
          </w:tcPr>
          <w:p w14:paraId="3536C9AA" w14:textId="48487E40"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0,004</w:t>
            </w:r>
          </w:p>
        </w:tc>
        <w:tc>
          <w:tcPr>
            <w:tcW w:w="1134" w:type="dxa"/>
          </w:tcPr>
          <w:p w14:paraId="406C49AD" w14:textId="15A03CA4"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21,35</w:t>
            </w:r>
          </w:p>
        </w:tc>
        <w:tc>
          <w:tcPr>
            <w:tcW w:w="1417" w:type="dxa"/>
          </w:tcPr>
          <w:p w14:paraId="700DB88F" w14:textId="3F432C88"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0,045</w:t>
            </w:r>
          </w:p>
        </w:tc>
      </w:tr>
      <w:tr w:rsidR="005F40F4" w:rsidRPr="009A27CA" w14:paraId="6C922DF4" w14:textId="596E391D" w:rsidTr="005F40F4">
        <w:tblPrEx>
          <w:tblCellMar>
            <w:top w:w="0" w:type="dxa"/>
            <w:bottom w:w="0" w:type="dxa"/>
          </w:tblCellMar>
        </w:tblPrEx>
        <w:tc>
          <w:tcPr>
            <w:tcW w:w="2163" w:type="dxa"/>
            <w:tcMar>
              <w:top w:w="15" w:type="dxa"/>
              <w:left w:w="30" w:type="dxa"/>
              <w:right w:w="30" w:type="dxa"/>
            </w:tcMar>
          </w:tcPr>
          <w:p w14:paraId="5A4651B1" w14:textId="50BC8680"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 xml:space="preserve">  </w:t>
            </w:r>
            <w:proofErr w:type="spellStart"/>
            <w:r w:rsidRPr="009A27CA">
              <w:rPr>
                <w:rFonts w:ascii="Times New Roman" w:hAnsi="Times New Roman" w:cs="Times New Roman"/>
                <w:sz w:val="24"/>
                <w:szCs w:val="24"/>
                <w:lang w:val="fr-CA"/>
              </w:rPr>
              <w:t>Lin</w:t>
            </w:r>
            <w:r w:rsidR="00DC405E">
              <w:rPr>
                <w:rFonts w:ascii="Times New Roman" w:hAnsi="Times New Roman" w:cs="Times New Roman"/>
                <w:sz w:val="24"/>
                <w:szCs w:val="24"/>
                <w:lang w:val="fr-CA"/>
              </w:rPr>
              <w:t>ear</w:t>
            </w:r>
            <w:proofErr w:type="spellEnd"/>
          </w:p>
        </w:tc>
        <w:tc>
          <w:tcPr>
            <w:tcW w:w="1166" w:type="dxa"/>
            <w:tcMar>
              <w:top w:w="15" w:type="dxa"/>
              <w:left w:w="30" w:type="dxa"/>
              <w:right w:w="30" w:type="dxa"/>
            </w:tcMar>
          </w:tcPr>
          <w:p w14:paraId="42FC45D4" w14:textId="20203285"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94,67</w:t>
            </w:r>
          </w:p>
        </w:tc>
        <w:tc>
          <w:tcPr>
            <w:tcW w:w="1276" w:type="dxa"/>
            <w:tcMar>
              <w:top w:w="15" w:type="dxa"/>
              <w:left w:w="30" w:type="dxa"/>
              <w:right w:w="30" w:type="dxa"/>
            </w:tcMar>
          </w:tcPr>
          <w:p w14:paraId="630FB4A6" w14:textId="0E3EE6EB"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0,010</w:t>
            </w:r>
          </w:p>
        </w:tc>
        <w:tc>
          <w:tcPr>
            <w:tcW w:w="1134" w:type="dxa"/>
          </w:tcPr>
          <w:p w14:paraId="35358B83" w14:textId="0F1025CA"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5,82</w:t>
            </w:r>
          </w:p>
        </w:tc>
        <w:tc>
          <w:tcPr>
            <w:tcW w:w="1417" w:type="dxa"/>
          </w:tcPr>
          <w:p w14:paraId="7491EE6A" w14:textId="79867BB0"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0,147</w:t>
            </w:r>
          </w:p>
        </w:tc>
      </w:tr>
      <w:tr w:rsidR="005F40F4" w:rsidRPr="009A27CA" w14:paraId="04E21932" w14:textId="1D745365" w:rsidTr="005F40F4">
        <w:tblPrEx>
          <w:tblCellMar>
            <w:top w:w="0" w:type="dxa"/>
            <w:bottom w:w="0" w:type="dxa"/>
          </w:tblCellMar>
        </w:tblPrEx>
        <w:tc>
          <w:tcPr>
            <w:tcW w:w="2163" w:type="dxa"/>
            <w:tcMar>
              <w:top w:w="15" w:type="dxa"/>
              <w:left w:w="30" w:type="dxa"/>
              <w:right w:w="30" w:type="dxa"/>
            </w:tcMar>
          </w:tcPr>
          <w:p w14:paraId="3EF9C7D3" w14:textId="2B9A1F06"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 xml:space="preserve">  </w:t>
            </w:r>
            <w:proofErr w:type="spellStart"/>
            <w:r w:rsidRPr="009A27CA">
              <w:rPr>
                <w:rFonts w:ascii="Times New Roman" w:hAnsi="Times New Roman" w:cs="Times New Roman"/>
                <w:sz w:val="24"/>
                <w:szCs w:val="24"/>
                <w:lang w:val="fr-CA"/>
              </w:rPr>
              <w:t>Quadrati</w:t>
            </w:r>
            <w:r w:rsidR="0073783C">
              <w:rPr>
                <w:rFonts w:ascii="Times New Roman" w:hAnsi="Times New Roman" w:cs="Times New Roman"/>
                <w:sz w:val="24"/>
                <w:szCs w:val="24"/>
                <w:lang w:val="fr-CA"/>
              </w:rPr>
              <w:t>c</w:t>
            </w:r>
            <w:proofErr w:type="spellEnd"/>
          </w:p>
        </w:tc>
        <w:tc>
          <w:tcPr>
            <w:tcW w:w="1166" w:type="dxa"/>
            <w:tcMar>
              <w:top w:w="15" w:type="dxa"/>
              <w:left w:w="30" w:type="dxa"/>
              <w:right w:w="30" w:type="dxa"/>
            </w:tcMar>
          </w:tcPr>
          <w:p w14:paraId="1C8A41D2" w14:textId="1E2D8D9B"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102,75</w:t>
            </w:r>
          </w:p>
        </w:tc>
        <w:tc>
          <w:tcPr>
            <w:tcW w:w="1276" w:type="dxa"/>
            <w:tcMar>
              <w:top w:w="15" w:type="dxa"/>
              <w:left w:w="30" w:type="dxa"/>
              <w:right w:w="30" w:type="dxa"/>
            </w:tcMar>
          </w:tcPr>
          <w:p w14:paraId="7F0BDB1E" w14:textId="549E2AAE"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0,010</w:t>
            </w:r>
          </w:p>
        </w:tc>
        <w:tc>
          <w:tcPr>
            <w:tcW w:w="1134" w:type="dxa"/>
          </w:tcPr>
          <w:p w14:paraId="47FE0BDD" w14:textId="37440FD1"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5,98</w:t>
            </w:r>
          </w:p>
        </w:tc>
        <w:tc>
          <w:tcPr>
            <w:tcW w:w="1417" w:type="dxa"/>
          </w:tcPr>
          <w:p w14:paraId="12AFF8F9" w14:textId="491F8896"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0,147</w:t>
            </w:r>
          </w:p>
        </w:tc>
      </w:tr>
      <w:tr w:rsidR="005F40F4" w:rsidRPr="009A27CA" w14:paraId="3AB69F97" w14:textId="03EF338A" w:rsidTr="005F40F4">
        <w:tblPrEx>
          <w:tblCellMar>
            <w:top w:w="0" w:type="dxa"/>
            <w:bottom w:w="0" w:type="dxa"/>
          </w:tblCellMar>
        </w:tblPrEx>
        <w:tc>
          <w:tcPr>
            <w:tcW w:w="2163" w:type="dxa"/>
            <w:tcMar>
              <w:top w:w="15" w:type="dxa"/>
              <w:left w:w="30" w:type="dxa"/>
              <w:right w:w="30" w:type="dxa"/>
            </w:tcMar>
          </w:tcPr>
          <w:p w14:paraId="70ED3A0D" w14:textId="77777777"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    X1*X2</w:t>
            </w:r>
          </w:p>
        </w:tc>
        <w:tc>
          <w:tcPr>
            <w:tcW w:w="1166" w:type="dxa"/>
            <w:tcMar>
              <w:top w:w="15" w:type="dxa"/>
              <w:left w:w="30" w:type="dxa"/>
              <w:right w:w="30" w:type="dxa"/>
            </w:tcMar>
          </w:tcPr>
          <w:p w14:paraId="53DB82F5" w14:textId="70E469D0"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278,35</w:t>
            </w:r>
          </w:p>
        </w:tc>
        <w:tc>
          <w:tcPr>
            <w:tcW w:w="1276" w:type="dxa"/>
            <w:tcMar>
              <w:top w:w="15" w:type="dxa"/>
              <w:left w:w="30" w:type="dxa"/>
              <w:right w:w="30" w:type="dxa"/>
            </w:tcMar>
          </w:tcPr>
          <w:p w14:paraId="273BC30D" w14:textId="05BC4288"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0,004</w:t>
            </w:r>
          </w:p>
        </w:tc>
        <w:tc>
          <w:tcPr>
            <w:tcW w:w="1134" w:type="dxa"/>
          </w:tcPr>
          <w:p w14:paraId="1597EA68" w14:textId="59C7BD27"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10,68</w:t>
            </w:r>
          </w:p>
        </w:tc>
        <w:tc>
          <w:tcPr>
            <w:tcW w:w="1417" w:type="dxa"/>
          </w:tcPr>
          <w:p w14:paraId="0A98E8C3" w14:textId="5EB07920"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0,082</w:t>
            </w:r>
          </w:p>
        </w:tc>
      </w:tr>
      <w:tr w:rsidR="005F40F4" w:rsidRPr="009A27CA" w14:paraId="36BD8EB4" w14:textId="27263A16" w:rsidTr="005F40F4">
        <w:tblPrEx>
          <w:tblCellMar>
            <w:top w:w="0" w:type="dxa"/>
            <w:bottom w:w="0" w:type="dxa"/>
          </w:tblCellMar>
        </w:tblPrEx>
        <w:tc>
          <w:tcPr>
            <w:tcW w:w="2163" w:type="dxa"/>
            <w:tcMar>
              <w:top w:w="15" w:type="dxa"/>
              <w:left w:w="30" w:type="dxa"/>
              <w:right w:w="30" w:type="dxa"/>
            </w:tcMar>
          </w:tcPr>
          <w:p w14:paraId="0B1543D8" w14:textId="77777777"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    X1*X3</w:t>
            </w:r>
          </w:p>
        </w:tc>
        <w:tc>
          <w:tcPr>
            <w:tcW w:w="1166" w:type="dxa"/>
            <w:tcMar>
              <w:top w:w="15" w:type="dxa"/>
              <w:left w:w="30" w:type="dxa"/>
              <w:right w:w="30" w:type="dxa"/>
            </w:tcMar>
          </w:tcPr>
          <w:p w14:paraId="0B123920" w14:textId="22511986"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190,62</w:t>
            </w:r>
          </w:p>
        </w:tc>
        <w:tc>
          <w:tcPr>
            <w:tcW w:w="1276" w:type="dxa"/>
            <w:tcMar>
              <w:top w:w="15" w:type="dxa"/>
              <w:left w:w="30" w:type="dxa"/>
              <w:right w:w="30" w:type="dxa"/>
            </w:tcMar>
          </w:tcPr>
          <w:p w14:paraId="55263B4B" w14:textId="1C4CF369"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0,005</w:t>
            </w:r>
          </w:p>
        </w:tc>
        <w:tc>
          <w:tcPr>
            <w:tcW w:w="1134" w:type="dxa"/>
          </w:tcPr>
          <w:p w14:paraId="5969F294" w14:textId="3323B969"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0,04</w:t>
            </w:r>
          </w:p>
        </w:tc>
        <w:tc>
          <w:tcPr>
            <w:tcW w:w="1417" w:type="dxa"/>
          </w:tcPr>
          <w:p w14:paraId="008F2F25" w14:textId="7C8CC37D"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0,863</w:t>
            </w:r>
          </w:p>
        </w:tc>
      </w:tr>
      <w:tr w:rsidR="005F40F4" w:rsidRPr="009A27CA" w14:paraId="63D4EAED" w14:textId="1010470E" w:rsidTr="005F40F4">
        <w:tblPrEx>
          <w:tblCellMar>
            <w:top w:w="0" w:type="dxa"/>
            <w:bottom w:w="0" w:type="dxa"/>
          </w:tblCellMar>
        </w:tblPrEx>
        <w:tc>
          <w:tcPr>
            <w:tcW w:w="2163" w:type="dxa"/>
            <w:tcMar>
              <w:top w:w="15" w:type="dxa"/>
              <w:left w:w="30" w:type="dxa"/>
              <w:right w:w="30" w:type="dxa"/>
            </w:tcMar>
          </w:tcPr>
          <w:p w14:paraId="21185CCB" w14:textId="77777777"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    X2*X3</w:t>
            </w:r>
          </w:p>
        </w:tc>
        <w:tc>
          <w:tcPr>
            <w:tcW w:w="1166" w:type="dxa"/>
            <w:tcMar>
              <w:top w:w="15" w:type="dxa"/>
              <w:left w:w="30" w:type="dxa"/>
              <w:right w:w="30" w:type="dxa"/>
            </w:tcMar>
          </w:tcPr>
          <w:p w14:paraId="7D075FCA" w14:textId="4F22D2CB"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247,37</w:t>
            </w:r>
          </w:p>
        </w:tc>
        <w:tc>
          <w:tcPr>
            <w:tcW w:w="1276" w:type="dxa"/>
            <w:tcMar>
              <w:top w:w="15" w:type="dxa"/>
              <w:left w:w="30" w:type="dxa"/>
              <w:right w:w="30" w:type="dxa"/>
            </w:tcMar>
          </w:tcPr>
          <w:p w14:paraId="1EF2CDFB" w14:textId="05FD92D0"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0,004</w:t>
            </w:r>
          </w:p>
        </w:tc>
        <w:tc>
          <w:tcPr>
            <w:tcW w:w="1134" w:type="dxa"/>
          </w:tcPr>
          <w:p w14:paraId="254D54C6" w14:textId="3F348427"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1,14</w:t>
            </w:r>
          </w:p>
        </w:tc>
        <w:tc>
          <w:tcPr>
            <w:tcW w:w="1417" w:type="dxa"/>
          </w:tcPr>
          <w:p w14:paraId="5B82A8CC" w14:textId="5CBE9BD1"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0,398</w:t>
            </w:r>
          </w:p>
        </w:tc>
      </w:tr>
      <w:tr w:rsidR="005F40F4" w:rsidRPr="009A27CA" w14:paraId="5D4A00DA" w14:textId="3E926EBE" w:rsidTr="005F40F4">
        <w:tblPrEx>
          <w:tblCellMar>
            <w:top w:w="0" w:type="dxa"/>
            <w:bottom w:w="0" w:type="dxa"/>
          </w:tblCellMar>
        </w:tblPrEx>
        <w:tc>
          <w:tcPr>
            <w:tcW w:w="2163" w:type="dxa"/>
            <w:tcMar>
              <w:top w:w="15" w:type="dxa"/>
              <w:left w:w="30" w:type="dxa"/>
              <w:right w:w="30" w:type="dxa"/>
            </w:tcMar>
          </w:tcPr>
          <w:p w14:paraId="7A4570A4" w14:textId="02D7DEB8"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 </w:t>
            </w:r>
            <w:proofErr w:type="spellStart"/>
            <w:r w:rsidR="0073783C" w:rsidRPr="0073783C">
              <w:rPr>
                <w:rFonts w:ascii="Times New Roman" w:hAnsi="Times New Roman" w:cs="Times New Roman"/>
                <w:sz w:val="24"/>
                <w:szCs w:val="24"/>
                <w:lang w:val="fr-CA"/>
              </w:rPr>
              <w:t>Special</w:t>
            </w:r>
            <w:proofErr w:type="spellEnd"/>
            <w:r w:rsidR="0073783C" w:rsidRPr="0073783C">
              <w:rPr>
                <w:rFonts w:ascii="Times New Roman" w:hAnsi="Times New Roman" w:cs="Times New Roman"/>
                <w:sz w:val="24"/>
                <w:szCs w:val="24"/>
                <w:lang w:val="fr-CA"/>
              </w:rPr>
              <w:t xml:space="preserve"> </w:t>
            </w:r>
            <w:proofErr w:type="spellStart"/>
            <w:r w:rsidR="0073783C" w:rsidRPr="0073783C">
              <w:rPr>
                <w:rFonts w:ascii="Times New Roman" w:hAnsi="Times New Roman" w:cs="Times New Roman"/>
                <w:sz w:val="24"/>
                <w:szCs w:val="24"/>
                <w:lang w:val="fr-CA"/>
              </w:rPr>
              <w:t>cubic</w:t>
            </w:r>
            <w:proofErr w:type="spellEnd"/>
          </w:p>
        </w:tc>
        <w:tc>
          <w:tcPr>
            <w:tcW w:w="1166" w:type="dxa"/>
            <w:tcMar>
              <w:top w:w="15" w:type="dxa"/>
              <w:left w:w="30" w:type="dxa"/>
              <w:right w:w="30" w:type="dxa"/>
            </w:tcMar>
          </w:tcPr>
          <w:p w14:paraId="3B8A9E88" w14:textId="6BF5D99A"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265,72</w:t>
            </w:r>
          </w:p>
        </w:tc>
        <w:tc>
          <w:tcPr>
            <w:tcW w:w="1276" w:type="dxa"/>
            <w:tcMar>
              <w:top w:w="15" w:type="dxa"/>
              <w:left w:w="30" w:type="dxa"/>
              <w:right w:w="30" w:type="dxa"/>
            </w:tcMar>
          </w:tcPr>
          <w:p w14:paraId="4FF0A07F" w14:textId="51A9D0F2"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0,004</w:t>
            </w:r>
          </w:p>
        </w:tc>
        <w:tc>
          <w:tcPr>
            <w:tcW w:w="1134" w:type="dxa"/>
          </w:tcPr>
          <w:p w14:paraId="519D8FB6" w14:textId="176C7DFD"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0,25</w:t>
            </w:r>
          </w:p>
        </w:tc>
        <w:tc>
          <w:tcPr>
            <w:tcW w:w="1417" w:type="dxa"/>
          </w:tcPr>
          <w:p w14:paraId="12AF3BE7" w14:textId="382A1D51"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0,667</w:t>
            </w:r>
          </w:p>
        </w:tc>
      </w:tr>
      <w:tr w:rsidR="005F40F4" w:rsidRPr="009A27CA" w14:paraId="24860193" w14:textId="6799CE54" w:rsidTr="005F40F4">
        <w:tblPrEx>
          <w:tblCellMar>
            <w:top w:w="0" w:type="dxa"/>
            <w:bottom w:w="0" w:type="dxa"/>
          </w:tblCellMar>
        </w:tblPrEx>
        <w:tc>
          <w:tcPr>
            <w:tcW w:w="2163" w:type="dxa"/>
            <w:tcMar>
              <w:top w:w="15" w:type="dxa"/>
              <w:left w:w="30" w:type="dxa"/>
              <w:right w:w="30" w:type="dxa"/>
            </w:tcMar>
          </w:tcPr>
          <w:p w14:paraId="7B0F876E" w14:textId="77777777"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    X1*X2*X3</w:t>
            </w:r>
          </w:p>
        </w:tc>
        <w:tc>
          <w:tcPr>
            <w:tcW w:w="1166" w:type="dxa"/>
            <w:tcMar>
              <w:top w:w="15" w:type="dxa"/>
              <w:left w:w="30" w:type="dxa"/>
              <w:right w:w="30" w:type="dxa"/>
            </w:tcMar>
          </w:tcPr>
          <w:p w14:paraId="78EBB7BF" w14:textId="276F7A86"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265,72</w:t>
            </w:r>
          </w:p>
        </w:tc>
        <w:tc>
          <w:tcPr>
            <w:tcW w:w="1276" w:type="dxa"/>
            <w:tcMar>
              <w:top w:w="15" w:type="dxa"/>
              <w:left w:w="30" w:type="dxa"/>
              <w:right w:w="30" w:type="dxa"/>
            </w:tcMar>
          </w:tcPr>
          <w:p w14:paraId="05F509CF" w14:textId="7ABC1ECC"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0,004</w:t>
            </w:r>
          </w:p>
        </w:tc>
        <w:tc>
          <w:tcPr>
            <w:tcW w:w="1134" w:type="dxa"/>
          </w:tcPr>
          <w:p w14:paraId="042BA3C0" w14:textId="42B36E10"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0,25</w:t>
            </w:r>
          </w:p>
        </w:tc>
        <w:tc>
          <w:tcPr>
            <w:tcW w:w="1417" w:type="dxa"/>
          </w:tcPr>
          <w:p w14:paraId="128D5C50" w14:textId="78923A25"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0,667</w:t>
            </w:r>
          </w:p>
        </w:tc>
      </w:tr>
      <w:tr w:rsidR="005F40F4" w:rsidRPr="009A27CA" w14:paraId="73470036" w14:textId="193F7ECA" w:rsidTr="005F40F4">
        <w:tblPrEx>
          <w:tblCellMar>
            <w:top w:w="0" w:type="dxa"/>
            <w:bottom w:w="0" w:type="dxa"/>
          </w:tblCellMar>
        </w:tblPrEx>
        <w:tc>
          <w:tcPr>
            <w:tcW w:w="2163" w:type="dxa"/>
            <w:tcMar>
              <w:top w:w="15" w:type="dxa"/>
              <w:left w:w="30" w:type="dxa"/>
              <w:right w:w="30" w:type="dxa"/>
            </w:tcMar>
          </w:tcPr>
          <w:p w14:paraId="0E97135B" w14:textId="00F16C18"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 </w:t>
            </w:r>
            <w:r w:rsidR="000000C6" w:rsidRPr="000000C6">
              <w:rPr>
                <w:rFonts w:ascii="Times New Roman" w:hAnsi="Times New Roman" w:cs="Times New Roman"/>
                <w:sz w:val="24"/>
                <w:szCs w:val="24"/>
                <w:lang w:val="en-GB"/>
              </w:rPr>
              <w:t>Lack of fit</w:t>
            </w:r>
          </w:p>
        </w:tc>
        <w:tc>
          <w:tcPr>
            <w:tcW w:w="1166" w:type="dxa"/>
            <w:tcMar>
              <w:top w:w="15" w:type="dxa"/>
              <w:left w:w="30" w:type="dxa"/>
              <w:right w:w="30" w:type="dxa"/>
            </w:tcMar>
          </w:tcPr>
          <w:p w14:paraId="37A6CE73" w14:textId="1C16CD75"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545,81</w:t>
            </w:r>
          </w:p>
        </w:tc>
        <w:tc>
          <w:tcPr>
            <w:tcW w:w="1276" w:type="dxa"/>
            <w:tcMar>
              <w:top w:w="15" w:type="dxa"/>
              <w:left w:w="30" w:type="dxa"/>
              <w:right w:w="30" w:type="dxa"/>
            </w:tcMar>
          </w:tcPr>
          <w:p w14:paraId="154AD7D7" w14:textId="31D4C6AA"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0,027</w:t>
            </w:r>
          </w:p>
        </w:tc>
        <w:tc>
          <w:tcPr>
            <w:tcW w:w="1134" w:type="dxa"/>
          </w:tcPr>
          <w:p w14:paraId="5957EE2B" w14:textId="3D804BC5"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7,46</w:t>
            </w:r>
          </w:p>
        </w:tc>
        <w:tc>
          <w:tcPr>
            <w:tcW w:w="1417" w:type="dxa"/>
          </w:tcPr>
          <w:p w14:paraId="33EFDB1C" w14:textId="7DE79AF5" w:rsidR="005F40F4" w:rsidRPr="009A27CA" w:rsidRDefault="005F40F4"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0,223</w:t>
            </w:r>
          </w:p>
        </w:tc>
      </w:tr>
      <w:tr w:rsidR="00DC405E" w:rsidRPr="009A27CA" w14:paraId="7768F97F" w14:textId="21ADF258" w:rsidTr="00432310">
        <w:tblPrEx>
          <w:tblCellMar>
            <w:top w:w="0" w:type="dxa"/>
            <w:bottom w:w="0" w:type="dxa"/>
          </w:tblCellMar>
        </w:tblPrEx>
        <w:tc>
          <w:tcPr>
            <w:tcW w:w="2163" w:type="dxa"/>
            <w:tcMar>
              <w:top w:w="15" w:type="dxa"/>
              <w:left w:w="30" w:type="dxa"/>
              <w:right w:w="30" w:type="dxa"/>
            </w:tcMar>
          </w:tcPr>
          <w:p w14:paraId="6BF0CBF1" w14:textId="13E4E0F5" w:rsidR="00DC405E" w:rsidRPr="009A27CA" w:rsidRDefault="00DC405E" w:rsidP="005F40F4">
            <w:pPr>
              <w:rPr>
                <w:rFonts w:ascii="Times New Roman" w:hAnsi="Times New Roman" w:cs="Times New Roman"/>
                <w:sz w:val="24"/>
                <w:szCs w:val="24"/>
                <w:lang w:val="fr-CA"/>
              </w:rPr>
            </w:pPr>
            <w:r>
              <w:rPr>
                <w:rFonts w:ascii="Times New Roman" w:hAnsi="Times New Roman" w:cs="Times New Roman"/>
                <w:sz w:val="24"/>
                <w:szCs w:val="24"/>
                <w:lang w:val="fr-CA"/>
              </w:rPr>
              <w:t>R</w:t>
            </w:r>
            <w:r w:rsidRPr="00DC405E">
              <w:rPr>
                <w:rFonts w:ascii="Times New Roman" w:hAnsi="Times New Roman" w:cs="Times New Roman"/>
                <w:sz w:val="24"/>
                <w:szCs w:val="24"/>
                <w:vertAlign w:val="superscript"/>
                <w:lang w:val="fr-CA"/>
              </w:rPr>
              <w:t>2</w:t>
            </w:r>
            <w:r>
              <w:rPr>
                <w:rFonts w:ascii="Times New Roman" w:hAnsi="Times New Roman" w:cs="Times New Roman"/>
                <w:sz w:val="24"/>
                <w:szCs w:val="24"/>
                <w:lang w:val="fr-CA"/>
              </w:rPr>
              <w:t xml:space="preserve"> (%)</w:t>
            </w:r>
          </w:p>
        </w:tc>
        <w:tc>
          <w:tcPr>
            <w:tcW w:w="2442" w:type="dxa"/>
            <w:gridSpan w:val="2"/>
            <w:tcMar>
              <w:left w:w="30" w:type="dxa"/>
              <w:right w:w="30" w:type="dxa"/>
            </w:tcMar>
          </w:tcPr>
          <w:p w14:paraId="3582D66E" w14:textId="0901D0CD" w:rsidR="00DC405E" w:rsidRPr="009A27CA" w:rsidRDefault="00DC405E" w:rsidP="005F40F4">
            <w:pPr>
              <w:rPr>
                <w:rFonts w:ascii="Times New Roman" w:hAnsi="Times New Roman" w:cs="Times New Roman"/>
                <w:sz w:val="24"/>
                <w:szCs w:val="24"/>
                <w:lang w:val="fr-CA"/>
              </w:rPr>
            </w:pPr>
            <w:r w:rsidRPr="009A27CA">
              <w:rPr>
                <w:rFonts w:ascii="Times New Roman" w:hAnsi="Times New Roman" w:cs="Times New Roman"/>
                <w:sz w:val="24"/>
                <w:szCs w:val="24"/>
                <w:lang w:val="fr-CA"/>
              </w:rPr>
              <w:t> </w:t>
            </w:r>
            <w:r w:rsidRPr="00DC405E">
              <w:rPr>
                <w:rFonts w:ascii="Times New Roman" w:hAnsi="Times New Roman" w:cs="Times New Roman"/>
                <w:sz w:val="24"/>
                <w:szCs w:val="24"/>
                <w:lang w:val="en-GB"/>
              </w:rPr>
              <w:t>99.86</w:t>
            </w:r>
          </w:p>
        </w:tc>
        <w:tc>
          <w:tcPr>
            <w:tcW w:w="2551" w:type="dxa"/>
            <w:gridSpan w:val="2"/>
          </w:tcPr>
          <w:p w14:paraId="2936CE6C" w14:textId="527A8849" w:rsidR="00DC405E" w:rsidRPr="009A27CA" w:rsidRDefault="00DC405E" w:rsidP="005F40F4">
            <w:pPr>
              <w:rPr>
                <w:rFonts w:ascii="Times New Roman" w:hAnsi="Times New Roman" w:cs="Times New Roman"/>
                <w:sz w:val="24"/>
                <w:szCs w:val="24"/>
                <w:lang w:val="fr-CA"/>
              </w:rPr>
            </w:pPr>
            <w:r w:rsidRPr="00DC405E">
              <w:rPr>
                <w:rFonts w:ascii="Times New Roman" w:hAnsi="Times New Roman" w:cs="Times New Roman"/>
                <w:sz w:val="24"/>
                <w:szCs w:val="24"/>
                <w:lang w:val="en-GB"/>
              </w:rPr>
              <w:t>98.46</w:t>
            </w:r>
          </w:p>
        </w:tc>
      </w:tr>
    </w:tbl>
    <w:p w14:paraId="11387E8B" w14:textId="77777777" w:rsidR="009A27CA" w:rsidRPr="009A27CA" w:rsidRDefault="009A27CA" w:rsidP="009A27CA">
      <w:pPr>
        <w:rPr>
          <w:rFonts w:ascii="Times New Roman" w:hAnsi="Times New Roman" w:cs="Times New Roman"/>
          <w:sz w:val="24"/>
          <w:szCs w:val="24"/>
          <w:lang w:val="fr-CA"/>
        </w:rPr>
      </w:pPr>
    </w:p>
    <w:p w14:paraId="3EF43547" w14:textId="51459100" w:rsidR="009A27CA" w:rsidRDefault="00DC46BD">
      <w:pPr>
        <w:rPr>
          <w:rFonts w:ascii="Times New Roman" w:hAnsi="Times New Roman" w:cs="Times New Roman"/>
          <w:sz w:val="24"/>
          <w:szCs w:val="24"/>
          <w:lang w:val="en-GB"/>
        </w:rPr>
      </w:pPr>
      <w:r>
        <w:rPr>
          <w:rFonts w:ascii="Times New Roman" w:hAnsi="Times New Roman" w:cs="Times New Roman"/>
          <w:sz w:val="24"/>
          <w:szCs w:val="24"/>
          <w:lang w:val="en-CA"/>
        </w:rPr>
        <w:t xml:space="preserve">Table 6: </w:t>
      </w:r>
      <w:r w:rsidRPr="00DC46BD">
        <w:rPr>
          <w:rFonts w:ascii="Times New Roman" w:hAnsi="Times New Roman" w:cs="Times New Roman"/>
          <w:sz w:val="24"/>
          <w:szCs w:val="24"/>
          <w:lang w:val="en-GB"/>
        </w:rPr>
        <w:t>Experimental validation and model robustness</w:t>
      </w:r>
    </w:p>
    <w:tbl>
      <w:tblPr>
        <w:tblStyle w:val="Grilledutableau"/>
        <w:tblW w:w="9215" w:type="dxa"/>
        <w:tblInd w:w="-289" w:type="dxa"/>
        <w:tblLook w:val="04A0" w:firstRow="1" w:lastRow="0" w:firstColumn="1" w:lastColumn="0" w:noHBand="0" w:noVBand="1"/>
      </w:tblPr>
      <w:tblGrid>
        <w:gridCol w:w="1276"/>
        <w:gridCol w:w="3643"/>
        <w:gridCol w:w="2810"/>
        <w:gridCol w:w="1486"/>
      </w:tblGrid>
      <w:tr w:rsidR="00DC46BD" w:rsidRPr="00DC46BD" w14:paraId="0096F134" w14:textId="77777777" w:rsidTr="00E20B65">
        <w:tc>
          <w:tcPr>
            <w:tcW w:w="1276" w:type="dxa"/>
          </w:tcPr>
          <w:p w14:paraId="3146BCF4" w14:textId="77777777" w:rsidR="00DC46BD" w:rsidRPr="00DC46BD" w:rsidRDefault="00DC46BD" w:rsidP="00DC46BD">
            <w:pPr>
              <w:spacing w:after="160" w:line="259" w:lineRule="auto"/>
              <w:rPr>
                <w:rFonts w:ascii="Times New Roman" w:hAnsi="Times New Roman" w:cs="Times New Roman"/>
                <w:sz w:val="24"/>
                <w:szCs w:val="24"/>
              </w:rPr>
            </w:pPr>
            <w:proofErr w:type="spellStart"/>
            <w:r w:rsidRPr="00DC46BD">
              <w:rPr>
                <w:rFonts w:ascii="Times New Roman" w:hAnsi="Times New Roman" w:cs="Times New Roman"/>
                <w:sz w:val="24"/>
                <w:szCs w:val="24"/>
              </w:rPr>
              <w:t>Responses</w:t>
            </w:r>
            <w:proofErr w:type="spellEnd"/>
          </w:p>
        </w:tc>
        <w:tc>
          <w:tcPr>
            <w:tcW w:w="3643" w:type="dxa"/>
          </w:tcPr>
          <w:p w14:paraId="01CB9B36" w14:textId="77777777" w:rsidR="00DC46BD" w:rsidRPr="00DC46BD" w:rsidRDefault="00DC46BD" w:rsidP="00DC46BD">
            <w:pPr>
              <w:spacing w:after="160" w:line="259" w:lineRule="auto"/>
              <w:rPr>
                <w:rFonts w:ascii="Times New Roman" w:hAnsi="Times New Roman" w:cs="Times New Roman"/>
                <w:sz w:val="24"/>
                <w:szCs w:val="24"/>
                <w:lang w:val="en-CA"/>
              </w:rPr>
            </w:pPr>
            <w:r w:rsidRPr="00DC46BD">
              <w:rPr>
                <w:rFonts w:ascii="Times New Roman" w:hAnsi="Times New Roman" w:cs="Times New Roman"/>
                <w:sz w:val="24"/>
                <w:szCs w:val="24"/>
                <w:lang w:val="en-CA"/>
              </w:rPr>
              <w:t>Predicted optimal responses (µL/L)</w:t>
            </w:r>
          </w:p>
        </w:tc>
        <w:tc>
          <w:tcPr>
            <w:tcW w:w="2810" w:type="dxa"/>
          </w:tcPr>
          <w:p w14:paraId="7B0E0D6D" w14:textId="77777777" w:rsidR="00DC46BD" w:rsidRPr="00DC46BD" w:rsidRDefault="00DC46BD" w:rsidP="00DC46BD">
            <w:pPr>
              <w:spacing w:after="160" w:line="259" w:lineRule="auto"/>
              <w:rPr>
                <w:rFonts w:ascii="Times New Roman" w:hAnsi="Times New Roman" w:cs="Times New Roman"/>
                <w:sz w:val="24"/>
                <w:szCs w:val="24"/>
              </w:rPr>
            </w:pPr>
            <w:proofErr w:type="spellStart"/>
            <w:r w:rsidRPr="00DC46BD">
              <w:rPr>
                <w:rFonts w:ascii="Times New Roman" w:hAnsi="Times New Roman" w:cs="Times New Roman"/>
                <w:sz w:val="24"/>
                <w:szCs w:val="24"/>
              </w:rPr>
              <w:t>Obtained</w:t>
            </w:r>
            <w:proofErr w:type="spellEnd"/>
            <w:r w:rsidRPr="00DC46BD">
              <w:rPr>
                <w:rFonts w:ascii="Times New Roman" w:hAnsi="Times New Roman" w:cs="Times New Roman"/>
                <w:sz w:val="24"/>
                <w:szCs w:val="24"/>
              </w:rPr>
              <w:t xml:space="preserve"> </w:t>
            </w:r>
            <w:proofErr w:type="spellStart"/>
            <w:r w:rsidRPr="00DC46BD">
              <w:rPr>
                <w:rFonts w:ascii="Times New Roman" w:hAnsi="Times New Roman" w:cs="Times New Roman"/>
                <w:sz w:val="24"/>
                <w:szCs w:val="24"/>
              </w:rPr>
              <w:t>responses</w:t>
            </w:r>
            <w:proofErr w:type="spellEnd"/>
            <w:r w:rsidRPr="00DC46BD">
              <w:rPr>
                <w:rFonts w:ascii="Times New Roman" w:hAnsi="Times New Roman" w:cs="Times New Roman"/>
                <w:sz w:val="24"/>
                <w:szCs w:val="24"/>
              </w:rPr>
              <w:t xml:space="preserve"> (µL/L)</w:t>
            </w:r>
          </w:p>
        </w:tc>
        <w:tc>
          <w:tcPr>
            <w:tcW w:w="1486" w:type="dxa"/>
          </w:tcPr>
          <w:p w14:paraId="6526123F" w14:textId="77777777" w:rsidR="00DC46BD" w:rsidRPr="00DC46BD" w:rsidRDefault="00DC46BD" w:rsidP="00DC46BD">
            <w:pPr>
              <w:spacing w:after="160" w:line="259" w:lineRule="auto"/>
              <w:rPr>
                <w:rFonts w:ascii="Times New Roman" w:hAnsi="Times New Roman" w:cs="Times New Roman"/>
                <w:sz w:val="24"/>
                <w:szCs w:val="24"/>
              </w:rPr>
            </w:pPr>
            <w:proofErr w:type="spellStart"/>
            <w:r w:rsidRPr="00DC46BD">
              <w:rPr>
                <w:rFonts w:ascii="Times New Roman" w:hAnsi="Times New Roman" w:cs="Times New Roman"/>
                <w:sz w:val="24"/>
                <w:szCs w:val="24"/>
              </w:rPr>
              <w:t>Errors</w:t>
            </w:r>
            <w:proofErr w:type="spellEnd"/>
            <w:r w:rsidRPr="00DC46BD">
              <w:rPr>
                <w:rFonts w:ascii="Times New Roman" w:hAnsi="Times New Roman" w:cs="Times New Roman"/>
                <w:sz w:val="24"/>
                <w:szCs w:val="24"/>
              </w:rPr>
              <w:t xml:space="preserve"> (%)</w:t>
            </w:r>
          </w:p>
        </w:tc>
      </w:tr>
      <w:tr w:rsidR="00DC46BD" w:rsidRPr="00DC46BD" w14:paraId="5D8416EB" w14:textId="77777777" w:rsidTr="00E20B65">
        <w:tc>
          <w:tcPr>
            <w:tcW w:w="1276" w:type="dxa"/>
          </w:tcPr>
          <w:p w14:paraId="39B00419" w14:textId="77777777" w:rsidR="00DC46BD" w:rsidRPr="00DC46BD" w:rsidRDefault="00DC46BD" w:rsidP="00DC46BD">
            <w:pPr>
              <w:spacing w:after="160" w:line="259" w:lineRule="auto"/>
              <w:rPr>
                <w:rFonts w:ascii="Times New Roman" w:hAnsi="Times New Roman" w:cs="Times New Roman"/>
                <w:sz w:val="24"/>
                <w:szCs w:val="24"/>
              </w:rPr>
            </w:pPr>
            <w:r w:rsidRPr="00DC46BD">
              <w:rPr>
                <w:rFonts w:ascii="Times New Roman" w:hAnsi="Times New Roman" w:cs="Times New Roman"/>
                <w:sz w:val="24"/>
                <w:szCs w:val="24"/>
              </w:rPr>
              <w:t>Y1</w:t>
            </w:r>
          </w:p>
        </w:tc>
        <w:tc>
          <w:tcPr>
            <w:tcW w:w="3643" w:type="dxa"/>
          </w:tcPr>
          <w:p w14:paraId="309A135E" w14:textId="77777777" w:rsidR="00DC46BD" w:rsidRPr="00DC46BD" w:rsidRDefault="00DC46BD" w:rsidP="00DC46BD">
            <w:pPr>
              <w:spacing w:after="160" w:line="259" w:lineRule="auto"/>
              <w:rPr>
                <w:rFonts w:ascii="Times New Roman" w:hAnsi="Times New Roman" w:cs="Times New Roman"/>
                <w:sz w:val="24"/>
                <w:szCs w:val="24"/>
              </w:rPr>
            </w:pPr>
            <w:r w:rsidRPr="00DC46BD">
              <w:rPr>
                <w:rFonts w:ascii="Times New Roman" w:hAnsi="Times New Roman" w:cs="Times New Roman"/>
                <w:sz w:val="24"/>
                <w:szCs w:val="24"/>
              </w:rPr>
              <w:t>772.9</w:t>
            </w:r>
          </w:p>
        </w:tc>
        <w:tc>
          <w:tcPr>
            <w:tcW w:w="2810" w:type="dxa"/>
          </w:tcPr>
          <w:p w14:paraId="21E5CBC0" w14:textId="77777777" w:rsidR="00DC46BD" w:rsidRPr="00DC46BD" w:rsidRDefault="00DC46BD" w:rsidP="00DC46BD">
            <w:pPr>
              <w:spacing w:after="160" w:line="259" w:lineRule="auto"/>
              <w:rPr>
                <w:rFonts w:ascii="Times New Roman" w:hAnsi="Times New Roman" w:cs="Times New Roman"/>
                <w:sz w:val="24"/>
                <w:szCs w:val="24"/>
              </w:rPr>
            </w:pPr>
            <w:r w:rsidRPr="00DC46BD">
              <w:rPr>
                <w:rFonts w:ascii="Times New Roman" w:hAnsi="Times New Roman" w:cs="Times New Roman"/>
                <w:sz w:val="24"/>
                <w:szCs w:val="24"/>
              </w:rPr>
              <w:t>857.25</w:t>
            </w:r>
          </w:p>
        </w:tc>
        <w:tc>
          <w:tcPr>
            <w:tcW w:w="1486" w:type="dxa"/>
          </w:tcPr>
          <w:p w14:paraId="07C64CFC" w14:textId="77777777" w:rsidR="00DC46BD" w:rsidRPr="00DC46BD" w:rsidRDefault="00DC46BD" w:rsidP="00DC46BD">
            <w:pPr>
              <w:spacing w:after="160" w:line="259" w:lineRule="auto"/>
              <w:rPr>
                <w:rFonts w:ascii="Times New Roman" w:hAnsi="Times New Roman" w:cs="Times New Roman"/>
                <w:sz w:val="24"/>
                <w:szCs w:val="24"/>
              </w:rPr>
            </w:pPr>
            <w:r w:rsidRPr="00DC46BD">
              <w:rPr>
                <w:rFonts w:ascii="Times New Roman" w:hAnsi="Times New Roman" w:cs="Times New Roman"/>
                <w:sz w:val="24"/>
                <w:szCs w:val="24"/>
              </w:rPr>
              <w:t>5.42</w:t>
            </w:r>
          </w:p>
        </w:tc>
      </w:tr>
      <w:tr w:rsidR="00DC46BD" w:rsidRPr="00DC46BD" w14:paraId="177390C6" w14:textId="77777777" w:rsidTr="00E20B65">
        <w:tc>
          <w:tcPr>
            <w:tcW w:w="1276" w:type="dxa"/>
          </w:tcPr>
          <w:p w14:paraId="2F701821" w14:textId="77777777" w:rsidR="00DC46BD" w:rsidRPr="00DC46BD" w:rsidRDefault="00DC46BD" w:rsidP="00DC46BD">
            <w:pPr>
              <w:spacing w:after="160" w:line="259" w:lineRule="auto"/>
              <w:rPr>
                <w:rFonts w:ascii="Times New Roman" w:hAnsi="Times New Roman" w:cs="Times New Roman"/>
                <w:sz w:val="24"/>
                <w:szCs w:val="24"/>
              </w:rPr>
            </w:pPr>
            <w:r w:rsidRPr="00DC46BD">
              <w:rPr>
                <w:rFonts w:ascii="Times New Roman" w:hAnsi="Times New Roman" w:cs="Times New Roman"/>
                <w:sz w:val="24"/>
                <w:szCs w:val="24"/>
              </w:rPr>
              <w:t>Y2</w:t>
            </w:r>
          </w:p>
        </w:tc>
        <w:tc>
          <w:tcPr>
            <w:tcW w:w="3643" w:type="dxa"/>
          </w:tcPr>
          <w:p w14:paraId="7A5A6CE5" w14:textId="77777777" w:rsidR="00DC46BD" w:rsidRPr="00DC46BD" w:rsidRDefault="00DC46BD" w:rsidP="00DC46BD">
            <w:pPr>
              <w:spacing w:after="160" w:line="259" w:lineRule="auto"/>
              <w:rPr>
                <w:rFonts w:ascii="Times New Roman" w:hAnsi="Times New Roman" w:cs="Times New Roman"/>
                <w:sz w:val="24"/>
                <w:szCs w:val="24"/>
              </w:rPr>
            </w:pPr>
            <w:r w:rsidRPr="00DC46BD">
              <w:rPr>
                <w:rFonts w:ascii="Times New Roman" w:hAnsi="Times New Roman" w:cs="Times New Roman"/>
                <w:sz w:val="24"/>
                <w:szCs w:val="24"/>
              </w:rPr>
              <w:t>494.99</w:t>
            </w:r>
          </w:p>
        </w:tc>
        <w:tc>
          <w:tcPr>
            <w:tcW w:w="2810" w:type="dxa"/>
          </w:tcPr>
          <w:p w14:paraId="7A109542" w14:textId="77777777" w:rsidR="00DC46BD" w:rsidRPr="00DC46BD" w:rsidRDefault="00DC46BD" w:rsidP="00DC46BD">
            <w:pPr>
              <w:spacing w:after="160" w:line="259" w:lineRule="auto"/>
              <w:rPr>
                <w:rFonts w:ascii="Times New Roman" w:hAnsi="Times New Roman" w:cs="Times New Roman"/>
                <w:sz w:val="24"/>
                <w:szCs w:val="24"/>
              </w:rPr>
            </w:pPr>
            <w:r w:rsidRPr="00DC46BD">
              <w:rPr>
                <w:rFonts w:ascii="Times New Roman" w:hAnsi="Times New Roman" w:cs="Times New Roman"/>
                <w:sz w:val="24"/>
                <w:szCs w:val="24"/>
              </w:rPr>
              <w:t>515.1</w:t>
            </w:r>
          </w:p>
        </w:tc>
        <w:tc>
          <w:tcPr>
            <w:tcW w:w="1486" w:type="dxa"/>
          </w:tcPr>
          <w:p w14:paraId="693AFFC8" w14:textId="77777777" w:rsidR="00DC46BD" w:rsidRPr="00DC46BD" w:rsidRDefault="00DC46BD" w:rsidP="00DC46BD">
            <w:pPr>
              <w:spacing w:after="160" w:line="259" w:lineRule="auto"/>
              <w:rPr>
                <w:rFonts w:ascii="Times New Roman" w:hAnsi="Times New Roman" w:cs="Times New Roman"/>
                <w:sz w:val="24"/>
                <w:szCs w:val="24"/>
              </w:rPr>
            </w:pPr>
            <w:r w:rsidRPr="00DC46BD">
              <w:rPr>
                <w:rFonts w:ascii="Times New Roman" w:hAnsi="Times New Roman" w:cs="Times New Roman"/>
                <w:sz w:val="24"/>
                <w:szCs w:val="24"/>
              </w:rPr>
              <w:t>3.9</w:t>
            </w:r>
          </w:p>
        </w:tc>
      </w:tr>
    </w:tbl>
    <w:p w14:paraId="74D883D7" w14:textId="77777777" w:rsidR="00DC46BD" w:rsidRPr="0014779C" w:rsidRDefault="00DC46BD">
      <w:pPr>
        <w:rPr>
          <w:rFonts w:ascii="Times New Roman" w:hAnsi="Times New Roman" w:cs="Times New Roman"/>
          <w:sz w:val="24"/>
          <w:szCs w:val="24"/>
          <w:lang w:val="en-CA"/>
        </w:rPr>
      </w:pPr>
    </w:p>
    <w:sectPr w:rsidR="00DC46BD" w:rsidRPr="001477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88"/>
    <w:rsid w:val="000000C6"/>
    <w:rsid w:val="0014779C"/>
    <w:rsid w:val="001D4C98"/>
    <w:rsid w:val="00242688"/>
    <w:rsid w:val="004157D3"/>
    <w:rsid w:val="005F40F4"/>
    <w:rsid w:val="0063273A"/>
    <w:rsid w:val="00660A6A"/>
    <w:rsid w:val="0073783C"/>
    <w:rsid w:val="00752B41"/>
    <w:rsid w:val="007C0B6A"/>
    <w:rsid w:val="007E298C"/>
    <w:rsid w:val="008555DB"/>
    <w:rsid w:val="0098755B"/>
    <w:rsid w:val="009A27CA"/>
    <w:rsid w:val="00A20D9C"/>
    <w:rsid w:val="00BB4127"/>
    <w:rsid w:val="00BF113C"/>
    <w:rsid w:val="00DC405E"/>
    <w:rsid w:val="00DC46BD"/>
    <w:rsid w:val="00E953C8"/>
    <w:rsid w:val="00FE14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11F17"/>
  <w15:chartTrackingRefBased/>
  <w15:docId w15:val="{6775F0DF-889F-476A-BB28-E4D44036D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42688"/>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242688"/>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24268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BB4127"/>
    <w:pPr>
      <w:spacing w:after="200" w:line="240" w:lineRule="auto"/>
    </w:pPr>
    <w:rPr>
      <w:i/>
      <w:iCs/>
      <w:color w:val="44546A" w:themeColor="text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02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44427</Words>
  <Characters>244351</Characters>
  <Application>Microsoft Office Word</Application>
  <DocSecurity>0</DocSecurity>
  <Lines>2036</Lines>
  <Paragraphs>576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njouond</dc:creator>
  <cp:keywords/>
  <dc:description/>
  <cp:lastModifiedBy>donald njouond</cp:lastModifiedBy>
  <cp:revision>2</cp:revision>
  <dcterms:created xsi:type="dcterms:W3CDTF">2025-06-16T20:06:00Z</dcterms:created>
  <dcterms:modified xsi:type="dcterms:W3CDTF">2025-06-16T20:06:00Z</dcterms:modified>
</cp:coreProperties>
</file>