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5B538C" w14:textId="77777777" w:rsidR="00DE3BA6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Experimental design and statistics</w:t>
      </w:r>
    </w:p>
    <w:p w14:paraId="58A11014" w14:textId="2C3F54B5" w:rsidR="00DE3BA6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 xml:space="preserve">The following information should </w:t>
      </w:r>
      <w:proofErr w:type="gramStart"/>
      <w:r w:rsidRPr="003B1CF2">
        <w:rPr>
          <w:rFonts w:ascii="Times New Roman" w:hAnsi="Times New Roman" w:cs="Times New Roman"/>
          <w:sz w:val="24"/>
          <w:szCs w:val="24"/>
        </w:rPr>
        <w:t>be included</w:t>
      </w:r>
      <w:proofErr w:type="gramEnd"/>
      <w:r w:rsidRPr="003B1CF2">
        <w:rPr>
          <w:rFonts w:ascii="Times New Roman" w:hAnsi="Times New Roman" w:cs="Times New Roman"/>
          <w:sz w:val="24"/>
          <w:szCs w:val="24"/>
        </w:rPr>
        <w:t xml:space="preserve"> in the Methods section:</w:t>
      </w:r>
    </w:p>
    <w:p w14:paraId="14A15CB4" w14:textId="77777777" w:rsidR="00904B21" w:rsidRPr="003B1CF2" w:rsidRDefault="00904B21" w:rsidP="00DE3BA6">
      <w:pPr>
        <w:rPr>
          <w:rFonts w:ascii="Times New Roman" w:hAnsi="Times New Roman" w:cs="Times New Roman"/>
          <w:sz w:val="24"/>
          <w:szCs w:val="24"/>
        </w:rPr>
      </w:pPr>
    </w:p>
    <w:p w14:paraId="35F2B086" w14:textId="77777777" w:rsidR="00DE3BA6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1. The exact sample size (n) for each experimental group/condition (as a number, not a</w:t>
      </w:r>
    </w:p>
    <w:p w14:paraId="362B5BC5" w14:textId="77777777" w:rsidR="00904B21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 xml:space="preserve">range). Include details of a power analysis if done, or any other relevant considerations that determined the choice of sample size. For n &lt; 6, individual data values should </w:t>
      </w:r>
      <w:proofErr w:type="gramStart"/>
      <w:r w:rsidRPr="003B1CF2">
        <w:rPr>
          <w:rFonts w:ascii="Times New Roman" w:hAnsi="Times New Roman" w:cs="Times New Roman"/>
          <w:sz w:val="24"/>
          <w:szCs w:val="24"/>
        </w:rPr>
        <w:t>be shown</w:t>
      </w:r>
      <w:proofErr w:type="gramEnd"/>
      <w:r w:rsidRPr="003B1CF2">
        <w:rPr>
          <w:rFonts w:ascii="Times New Roman" w:hAnsi="Times New Roman" w:cs="Times New Roman"/>
          <w:sz w:val="24"/>
          <w:szCs w:val="24"/>
        </w:rPr>
        <w:t xml:space="preserve"> rather than summary statistics alone.</w:t>
      </w:r>
      <w:r w:rsidR="009948E6" w:rsidRPr="003B1C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FA3E4E" w14:textId="77777777" w:rsidR="00904B21" w:rsidRPr="003B1CF2" w:rsidRDefault="00904B21" w:rsidP="00DE3BA6">
      <w:pPr>
        <w:rPr>
          <w:rFonts w:ascii="Times New Roman" w:hAnsi="Times New Roman" w:cs="Times New Roman"/>
          <w:sz w:val="24"/>
          <w:szCs w:val="24"/>
        </w:rPr>
      </w:pPr>
    </w:p>
    <w:p w14:paraId="63CBA533" w14:textId="57E0B34A" w:rsidR="00DE3BA6" w:rsidRPr="003B1CF2" w:rsidRDefault="009948E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“Methods,</w:t>
      </w:r>
      <w:bookmarkStart w:id="0" w:name="_Hlk50586947"/>
      <w:r w:rsidR="00D415D7" w:rsidRPr="003B1CF2">
        <w:rPr>
          <w:rFonts w:ascii="Times New Roman" w:hAnsi="Times New Roman" w:cs="Times New Roman"/>
          <w:sz w:val="24"/>
          <w:szCs w:val="24"/>
        </w:rPr>
        <w:t xml:space="preserve"> paragraph 1</w:t>
      </w:r>
      <w:r w:rsidRPr="003B1CF2">
        <w:rPr>
          <w:rFonts w:ascii="Times New Roman" w:hAnsi="Times New Roman" w:cs="Times New Roman"/>
          <w:sz w:val="24"/>
          <w:szCs w:val="24"/>
        </w:rPr>
        <w:t>”</w:t>
      </w:r>
      <w:bookmarkEnd w:id="0"/>
      <w:r w:rsidR="00633B2F" w:rsidRPr="003B1CF2">
        <w:rPr>
          <w:rFonts w:ascii="Times New Roman" w:hAnsi="Times New Roman" w:cs="Times New Roman"/>
          <w:sz w:val="24"/>
          <w:szCs w:val="24"/>
        </w:rPr>
        <w:t>.</w:t>
      </w:r>
    </w:p>
    <w:p w14:paraId="67C2D97A" w14:textId="77777777" w:rsidR="00DE3BA6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</w:p>
    <w:p w14:paraId="408D1021" w14:textId="77777777" w:rsidR="00904B21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2. A description of sample collection that enables the reader to understand whether the</w:t>
      </w:r>
      <w:r w:rsidR="009948E6" w:rsidRPr="003B1CF2">
        <w:rPr>
          <w:rFonts w:ascii="Times New Roman" w:hAnsi="Times New Roman" w:cs="Times New Roman"/>
          <w:sz w:val="24"/>
          <w:szCs w:val="24"/>
        </w:rPr>
        <w:t xml:space="preserve"> </w:t>
      </w:r>
      <w:r w:rsidRPr="003B1CF2">
        <w:rPr>
          <w:rFonts w:ascii="Times New Roman" w:hAnsi="Times New Roman" w:cs="Times New Roman"/>
          <w:sz w:val="24"/>
          <w:szCs w:val="24"/>
        </w:rPr>
        <w:t>samples represent technical or biological replicates, and an explanation of</w:t>
      </w:r>
      <w:r w:rsidR="009948E6" w:rsidRPr="003B1CF2">
        <w:rPr>
          <w:rFonts w:ascii="Times New Roman" w:hAnsi="Times New Roman" w:cs="Times New Roman"/>
          <w:sz w:val="24"/>
          <w:szCs w:val="24"/>
        </w:rPr>
        <w:t xml:space="preserve"> </w:t>
      </w:r>
      <w:r w:rsidRPr="003B1CF2">
        <w:rPr>
          <w:rFonts w:ascii="Times New Roman" w:hAnsi="Times New Roman" w:cs="Times New Roman"/>
          <w:sz w:val="24"/>
          <w:szCs w:val="24"/>
        </w:rPr>
        <w:t xml:space="preserve">inclusion/exclusion criteria if samples or organisms </w:t>
      </w:r>
      <w:proofErr w:type="gramStart"/>
      <w:r w:rsidRPr="003B1CF2">
        <w:rPr>
          <w:rFonts w:ascii="Times New Roman" w:hAnsi="Times New Roman" w:cs="Times New Roman"/>
          <w:sz w:val="24"/>
          <w:szCs w:val="24"/>
        </w:rPr>
        <w:t>were excluded</w:t>
      </w:r>
      <w:proofErr w:type="gramEnd"/>
      <w:r w:rsidRPr="003B1CF2">
        <w:rPr>
          <w:rFonts w:ascii="Times New Roman" w:hAnsi="Times New Roman" w:cs="Times New Roman"/>
          <w:sz w:val="24"/>
          <w:szCs w:val="24"/>
        </w:rPr>
        <w:t xml:space="preserve"> from the analysis.</w:t>
      </w:r>
      <w:r w:rsidR="009948E6" w:rsidRPr="003B1CF2">
        <w:rPr>
          <w:rFonts w:ascii="Times New Roman" w:hAnsi="Times New Roman" w:cs="Times New Roman"/>
          <w:sz w:val="24"/>
          <w:szCs w:val="24"/>
        </w:rPr>
        <w:t xml:space="preserve"> </w:t>
      </w:r>
      <w:bookmarkStart w:id="1" w:name="_Hlk50644214"/>
    </w:p>
    <w:p w14:paraId="580C290C" w14:textId="77777777" w:rsidR="00904B21" w:rsidRPr="003B1CF2" w:rsidRDefault="00904B21" w:rsidP="00DE3BA6">
      <w:pPr>
        <w:rPr>
          <w:rFonts w:ascii="Times New Roman" w:hAnsi="Times New Roman" w:cs="Times New Roman"/>
          <w:sz w:val="24"/>
          <w:szCs w:val="24"/>
        </w:rPr>
      </w:pPr>
    </w:p>
    <w:p w14:paraId="11F8CB2D" w14:textId="7EB099E0" w:rsidR="00DE3BA6" w:rsidRPr="003B1CF2" w:rsidRDefault="00633B2F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 xml:space="preserve">“Methods, </w:t>
      </w:r>
      <w:r w:rsidR="00904B21" w:rsidRPr="003B1CF2">
        <w:rPr>
          <w:rFonts w:ascii="Times New Roman" w:hAnsi="Times New Roman" w:cs="Times New Roman"/>
          <w:sz w:val="24"/>
          <w:szCs w:val="24"/>
        </w:rPr>
        <w:t>paragraph 1</w:t>
      </w:r>
      <w:r w:rsidRPr="003B1CF2">
        <w:rPr>
          <w:rFonts w:ascii="Times New Roman" w:hAnsi="Times New Roman" w:cs="Times New Roman"/>
          <w:sz w:val="24"/>
          <w:szCs w:val="24"/>
        </w:rPr>
        <w:t>”.</w:t>
      </w:r>
    </w:p>
    <w:bookmarkEnd w:id="1"/>
    <w:p w14:paraId="24D11968" w14:textId="77777777" w:rsidR="009948E6" w:rsidRPr="003B1CF2" w:rsidRDefault="009948E6" w:rsidP="00DE3BA6">
      <w:pPr>
        <w:rPr>
          <w:rFonts w:ascii="Times New Roman" w:hAnsi="Times New Roman" w:cs="Times New Roman"/>
          <w:sz w:val="24"/>
          <w:szCs w:val="24"/>
        </w:rPr>
      </w:pPr>
    </w:p>
    <w:p w14:paraId="5359C178" w14:textId="77777777" w:rsidR="00904B21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3. How samples/ organisms were allocated to experimental groups and processed, and</w:t>
      </w:r>
      <w:r w:rsidR="009948E6" w:rsidRPr="003B1CF2">
        <w:rPr>
          <w:rFonts w:ascii="Times New Roman" w:hAnsi="Times New Roman" w:cs="Times New Roman"/>
          <w:sz w:val="24"/>
          <w:szCs w:val="24"/>
        </w:rPr>
        <w:t xml:space="preserve"> </w:t>
      </w:r>
      <w:r w:rsidRPr="003B1CF2">
        <w:rPr>
          <w:rFonts w:ascii="Times New Roman" w:hAnsi="Times New Roman" w:cs="Times New Roman"/>
          <w:sz w:val="24"/>
          <w:szCs w:val="24"/>
        </w:rPr>
        <w:t xml:space="preserve">full details of the </w:t>
      </w:r>
      <w:proofErr w:type="spellStart"/>
      <w:r w:rsidRPr="003B1CF2">
        <w:rPr>
          <w:rFonts w:ascii="Times New Roman" w:hAnsi="Times New Roman" w:cs="Times New Roman"/>
          <w:sz w:val="24"/>
          <w:szCs w:val="24"/>
        </w:rPr>
        <w:t>randomisation</w:t>
      </w:r>
      <w:proofErr w:type="spellEnd"/>
      <w:r w:rsidRPr="003B1CF2">
        <w:rPr>
          <w:rFonts w:ascii="Times New Roman" w:hAnsi="Times New Roman" w:cs="Times New Roman"/>
          <w:sz w:val="24"/>
          <w:szCs w:val="24"/>
        </w:rPr>
        <w:t xml:space="preserve"> procedure used (if relevant).</w:t>
      </w:r>
      <w:r w:rsidR="00633B2F" w:rsidRPr="003B1C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011CB4" w14:textId="77777777" w:rsidR="00904B21" w:rsidRPr="003B1CF2" w:rsidRDefault="00904B21" w:rsidP="00DE3BA6">
      <w:pPr>
        <w:rPr>
          <w:rFonts w:ascii="Times New Roman" w:hAnsi="Times New Roman" w:cs="Times New Roman"/>
          <w:sz w:val="24"/>
          <w:szCs w:val="24"/>
        </w:rPr>
      </w:pPr>
    </w:p>
    <w:p w14:paraId="15A5C465" w14:textId="355FF32F" w:rsidR="00DE3BA6" w:rsidRPr="003B1CF2" w:rsidRDefault="00633B2F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 xml:space="preserve">“Methods, </w:t>
      </w:r>
      <w:r w:rsidR="00904B21" w:rsidRPr="003B1CF2">
        <w:rPr>
          <w:rFonts w:ascii="Times New Roman" w:hAnsi="Times New Roman" w:cs="Times New Roman"/>
          <w:sz w:val="24"/>
          <w:szCs w:val="24"/>
        </w:rPr>
        <w:t>paragraph 1</w:t>
      </w:r>
      <w:r w:rsidRPr="003B1CF2">
        <w:rPr>
          <w:rFonts w:ascii="Times New Roman" w:hAnsi="Times New Roman" w:cs="Times New Roman"/>
          <w:sz w:val="24"/>
          <w:szCs w:val="24"/>
        </w:rPr>
        <w:t>”.</w:t>
      </w:r>
    </w:p>
    <w:p w14:paraId="766C058F" w14:textId="77777777" w:rsidR="009948E6" w:rsidRPr="003B1CF2" w:rsidRDefault="009948E6" w:rsidP="00DE3BA6">
      <w:pPr>
        <w:rPr>
          <w:rFonts w:ascii="Times New Roman" w:hAnsi="Times New Roman" w:cs="Times New Roman"/>
          <w:sz w:val="24"/>
          <w:szCs w:val="24"/>
        </w:rPr>
      </w:pPr>
    </w:p>
    <w:p w14:paraId="7CEBD1CB" w14:textId="77777777" w:rsidR="00904B21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4. For sample assessment by human investigators, a statement on whether the</w:t>
      </w:r>
      <w:r w:rsidR="009948E6" w:rsidRPr="003B1CF2">
        <w:rPr>
          <w:rFonts w:ascii="Times New Roman" w:hAnsi="Times New Roman" w:cs="Times New Roman"/>
          <w:sz w:val="24"/>
          <w:szCs w:val="24"/>
        </w:rPr>
        <w:t xml:space="preserve"> </w:t>
      </w:r>
      <w:r w:rsidRPr="003B1CF2">
        <w:rPr>
          <w:rFonts w:ascii="Times New Roman" w:hAnsi="Times New Roman" w:cs="Times New Roman"/>
          <w:sz w:val="24"/>
          <w:szCs w:val="24"/>
        </w:rPr>
        <w:t xml:space="preserve">investigator </w:t>
      </w:r>
      <w:proofErr w:type="gramStart"/>
      <w:r w:rsidRPr="003B1CF2">
        <w:rPr>
          <w:rFonts w:ascii="Times New Roman" w:hAnsi="Times New Roman" w:cs="Times New Roman"/>
          <w:sz w:val="24"/>
          <w:szCs w:val="24"/>
        </w:rPr>
        <w:t>was blinded</w:t>
      </w:r>
      <w:proofErr w:type="gramEnd"/>
      <w:r w:rsidRPr="003B1CF2">
        <w:rPr>
          <w:rFonts w:ascii="Times New Roman" w:hAnsi="Times New Roman" w:cs="Times New Roman"/>
          <w:sz w:val="24"/>
          <w:szCs w:val="24"/>
        </w:rPr>
        <w:t xml:space="preserve"> to group assignment and outcome assessment, and how this</w:t>
      </w:r>
      <w:r w:rsidR="009948E6" w:rsidRPr="003B1CF2">
        <w:rPr>
          <w:rFonts w:ascii="Times New Roman" w:hAnsi="Times New Roman" w:cs="Times New Roman"/>
          <w:sz w:val="24"/>
          <w:szCs w:val="24"/>
        </w:rPr>
        <w:t xml:space="preserve"> </w:t>
      </w:r>
      <w:r w:rsidRPr="003B1CF2">
        <w:rPr>
          <w:rFonts w:ascii="Times New Roman" w:hAnsi="Times New Roman" w:cs="Times New Roman"/>
          <w:sz w:val="24"/>
          <w:szCs w:val="24"/>
        </w:rPr>
        <w:t>blinding was achieved and evaluated (if relevant).</w:t>
      </w:r>
      <w:r w:rsidR="00633B2F" w:rsidRPr="003B1CF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7AF46A7" w14:textId="77777777" w:rsidR="00904B21" w:rsidRPr="003B1CF2" w:rsidRDefault="00904B21" w:rsidP="00DE3BA6">
      <w:pPr>
        <w:rPr>
          <w:rFonts w:ascii="Times New Roman" w:hAnsi="Times New Roman" w:cs="Times New Roman"/>
          <w:sz w:val="24"/>
          <w:szCs w:val="24"/>
        </w:rPr>
      </w:pPr>
    </w:p>
    <w:p w14:paraId="63FDC7A9" w14:textId="7DDC4E28" w:rsidR="00DE3BA6" w:rsidRPr="003B1CF2" w:rsidRDefault="00633B2F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“N/A”.</w:t>
      </w:r>
    </w:p>
    <w:p w14:paraId="06D71F06" w14:textId="77777777" w:rsidR="009948E6" w:rsidRPr="003B1CF2" w:rsidRDefault="009948E6" w:rsidP="00DE3BA6">
      <w:pPr>
        <w:rPr>
          <w:rFonts w:ascii="Times New Roman" w:hAnsi="Times New Roman" w:cs="Times New Roman"/>
          <w:sz w:val="24"/>
          <w:szCs w:val="24"/>
        </w:rPr>
      </w:pPr>
    </w:p>
    <w:p w14:paraId="19E19023" w14:textId="291E34AA" w:rsidR="00DE3BA6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 xml:space="preserve">5. How many times each experiment shown </w:t>
      </w:r>
      <w:proofErr w:type="gramStart"/>
      <w:r w:rsidRPr="003B1CF2">
        <w:rPr>
          <w:rFonts w:ascii="Times New Roman" w:hAnsi="Times New Roman" w:cs="Times New Roman"/>
          <w:sz w:val="24"/>
          <w:szCs w:val="24"/>
        </w:rPr>
        <w:t>was replicated</w:t>
      </w:r>
      <w:proofErr w:type="gramEnd"/>
      <w:r w:rsidRPr="003B1CF2">
        <w:rPr>
          <w:rFonts w:ascii="Times New Roman" w:hAnsi="Times New Roman" w:cs="Times New Roman"/>
          <w:sz w:val="24"/>
          <w:szCs w:val="24"/>
        </w:rPr>
        <w:t xml:space="preserve"> and an indication of the</w:t>
      </w:r>
    </w:p>
    <w:p w14:paraId="389DFCE9" w14:textId="77777777" w:rsidR="00904B21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extent of variation from experiment to experiment.</w:t>
      </w:r>
    </w:p>
    <w:p w14:paraId="5F9F8AA7" w14:textId="77777777" w:rsidR="009706EF" w:rsidRPr="003B1CF2" w:rsidRDefault="009706EF" w:rsidP="00DE3BA6">
      <w:pPr>
        <w:rPr>
          <w:rFonts w:ascii="Times New Roman" w:hAnsi="Times New Roman" w:cs="Times New Roman"/>
          <w:sz w:val="24"/>
          <w:szCs w:val="24"/>
        </w:rPr>
      </w:pPr>
    </w:p>
    <w:p w14:paraId="7D635E36" w14:textId="277C1E34" w:rsidR="00DE3BA6" w:rsidRPr="003B1CF2" w:rsidRDefault="00633B2F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 xml:space="preserve"> “Methods, </w:t>
      </w:r>
      <w:r w:rsidR="00904B21" w:rsidRPr="003B1CF2">
        <w:rPr>
          <w:rFonts w:ascii="Times New Roman" w:hAnsi="Times New Roman" w:cs="Times New Roman"/>
          <w:sz w:val="24"/>
          <w:szCs w:val="24"/>
        </w:rPr>
        <w:t>paragraph 1</w:t>
      </w:r>
      <w:r w:rsidRPr="003B1CF2">
        <w:rPr>
          <w:rFonts w:ascii="Times New Roman" w:hAnsi="Times New Roman" w:cs="Times New Roman"/>
          <w:sz w:val="24"/>
          <w:szCs w:val="24"/>
        </w:rPr>
        <w:t>”.</w:t>
      </w:r>
    </w:p>
    <w:p w14:paraId="46CA7CDD" w14:textId="77777777" w:rsidR="009948E6" w:rsidRPr="003B1CF2" w:rsidRDefault="009948E6" w:rsidP="00DE3BA6">
      <w:pPr>
        <w:rPr>
          <w:rFonts w:ascii="Times New Roman" w:hAnsi="Times New Roman" w:cs="Times New Roman"/>
          <w:sz w:val="24"/>
          <w:szCs w:val="24"/>
        </w:rPr>
      </w:pPr>
    </w:p>
    <w:p w14:paraId="6822331A" w14:textId="05CDE4AD" w:rsidR="00DE3BA6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6. Information on the statistical methods and measures used. It should be clear whether</w:t>
      </w:r>
    </w:p>
    <w:p w14:paraId="030F6575" w14:textId="77777777" w:rsidR="00DE3BA6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the tests are one-sided or two-sided, whether there are adjustments for multiple</w:t>
      </w:r>
    </w:p>
    <w:p w14:paraId="00B3FA65" w14:textId="77777777" w:rsidR="00DE3BA6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 xml:space="preserve">comparisons, whether medians or means are </w:t>
      </w:r>
      <w:proofErr w:type="gramStart"/>
      <w:r w:rsidRPr="003B1CF2">
        <w:rPr>
          <w:rFonts w:ascii="Times New Roman" w:hAnsi="Times New Roman" w:cs="Times New Roman"/>
          <w:sz w:val="24"/>
          <w:szCs w:val="24"/>
        </w:rPr>
        <w:t>being shown</w:t>
      </w:r>
      <w:proofErr w:type="gramEnd"/>
      <w:r w:rsidRPr="003B1CF2">
        <w:rPr>
          <w:rFonts w:ascii="Times New Roman" w:hAnsi="Times New Roman" w:cs="Times New Roman"/>
          <w:sz w:val="24"/>
          <w:szCs w:val="24"/>
        </w:rPr>
        <w:t>, whether error bars are</w:t>
      </w:r>
    </w:p>
    <w:p w14:paraId="1399B3B6" w14:textId="77777777" w:rsidR="00DE3BA6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standard deviations (SD), standard error of mean (SEM) or confidence intervals.</w:t>
      </w:r>
    </w:p>
    <w:p w14:paraId="2C3E4704" w14:textId="77777777" w:rsidR="00904B21" w:rsidRPr="003B1CF2" w:rsidRDefault="00904B21" w:rsidP="00DE3BA6">
      <w:pPr>
        <w:rPr>
          <w:rFonts w:ascii="Times New Roman" w:hAnsi="Times New Roman" w:cs="Times New Roman"/>
          <w:sz w:val="24"/>
          <w:szCs w:val="24"/>
        </w:rPr>
      </w:pPr>
    </w:p>
    <w:p w14:paraId="66F35093" w14:textId="1FFC470B" w:rsidR="009948E6" w:rsidRPr="003B1CF2" w:rsidRDefault="00633B2F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“Methods, paragra</w:t>
      </w:r>
      <w:r w:rsidR="00904B21" w:rsidRPr="003B1CF2">
        <w:rPr>
          <w:rFonts w:ascii="Times New Roman" w:hAnsi="Times New Roman" w:cs="Times New Roman"/>
          <w:sz w:val="24"/>
          <w:szCs w:val="24"/>
        </w:rPr>
        <w:t>p</w:t>
      </w:r>
      <w:r w:rsidRPr="003B1CF2">
        <w:rPr>
          <w:rFonts w:ascii="Times New Roman" w:hAnsi="Times New Roman" w:cs="Times New Roman"/>
          <w:sz w:val="24"/>
          <w:szCs w:val="24"/>
        </w:rPr>
        <w:t>hs</w:t>
      </w:r>
      <w:r w:rsidR="00904B21" w:rsidRPr="003B1CF2">
        <w:rPr>
          <w:rFonts w:ascii="Times New Roman" w:hAnsi="Times New Roman" w:cs="Times New Roman"/>
          <w:sz w:val="24"/>
          <w:szCs w:val="24"/>
        </w:rPr>
        <w:t xml:space="preserve"> 5,6,7,8, and 9</w:t>
      </w:r>
      <w:r w:rsidRPr="003B1CF2">
        <w:rPr>
          <w:rFonts w:ascii="Times New Roman" w:hAnsi="Times New Roman" w:cs="Times New Roman"/>
          <w:sz w:val="24"/>
          <w:szCs w:val="24"/>
        </w:rPr>
        <w:t>”.</w:t>
      </w:r>
    </w:p>
    <w:p w14:paraId="610AFE0E" w14:textId="77777777" w:rsidR="00633B2F" w:rsidRPr="003B1CF2" w:rsidRDefault="00633B2F" w:rsidP="00DE3BA6">
      <w:pPr>
        <w:rPr>
          <w:rFonts w:ascii="Times New Roman" w:hAnsi="Times New Roman" w:cs="Times New Roman"/>
          <w:sz w:val="24"/>
          <w:szCs w:val="24"/>
        </w:rPr>
      </w:pPr>
    </w:p>
    <w:p w14:paraId="50C91A40" w14:textId="0540FE47" w:rsidR="00001453" w:rsidRPr="003B1CF2" w:rsidRDefault="00DE3BA6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7. A justification for the appropriateness of statistical tests used to assess significance.</w:t>
      </w:r>
      <w:r w:rsidR="009948E6" w:rsidRPr="003B1CF2"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OLE_LINK1"/>
      <w:r w:rsidRPr="003B1CF2">
        <w:rPr>
          <w:rFonts w:ascii="Times New Roman" w:hAnsi="Times New Roman" w:cs="Times New Roman"/>
          <w:sz w:val="24"/>
          <w:szCs w:val="24"/>
        </w:rPr>
        <w:t>Do the data meet the assumptions of the tests? Is there an estimate of variation within</w:t>
      </w:r>
      <w:r w:rsidR="009948E6" w:rsidRPr="003B1CF2">
        <w:rPr>
          <w:rFonts w:ascii="Times New Roman" w:hAnsi="Times New Roman" w:cs="Times New Roman"/>
          <w:sz w:val="24"/>
          <w:szCs w:val="24"/>
        </w:rPr>
        <w:t xml:space="preserve"> </w:t>
      </w:r>
      <w:r w:rsidRPr="003B1CF2">
        <w:rPr>
          <w:rFonts w:ascii="Times New Roman" w:hAnsi="Times New Roman" w:cs="Times New Roman"/>
          <w:sz w:val="24"/>
          <w:szCs w:val="24"/>
        </w:rPr>
        <w:t xml:space="preserve">each group of data, and is the variance similar between groups that are </w:t>
      </w:r>
      <w:proofErr w:type="gramStart"/>
      <w:r w:rsidRPr="003B1CF2">
        <w:rPr>
          <w:rFonts w:ascii="Times New Roman" w:hAnsi="Times New Roman" w:cs="Times New Roman"/>
          <w:sz w:val="24"/>
          <w:szCs w:val="24"/>
        </w:rPr>
        <w:t>being</w:t>
      </w:r>
      <w:r w:rsidR="009948E6" w:rsidRPr="003B1CF2">
        <w:rPr>
          <w:rFonts w:ascii="Times New Roman" w:hAnsi="Times New Roman" w:cs="Times New Roman"/>
          <w:sz w:val="24"/>
          <w:szCs w:val="24"/>
        </w:rPr>
        <w:t xml:space="preserve"> </w:t>
      </w:r>
      <w:r w:rsidRPr="003B1CF2">
        <w:rPr>
          <w:rFonts w:ascii="Times New Roman" w:hAnsi="Times New Roman" w:cs="Times New Roman"/>
          <w:sz w:val="24"/>
          <w:szCs w:val="24"/>
        </w:rPr>
        <w:t>statistically compared</w:t>
      </w:r>
      <w:proofErr w:type="gramEnd"/>
      <w:r w:rsidRPr="003B1CF2">
        <w:rPr>
          <w:rFonts w:ascii="Times New Roman" w:hAnsi="Times New Roman" w:cs="Times New Roman"/>
          <w:sz w:val="24"/>
          <w:szCs w:val="24"/>
        </w:rPr>
        <w:t>?</w:t>
      </w:r>
      <w:bookmarkEnd w:id="2"/>
    </w:p>
    <w:p w14:paraId="1BA0347A" w14:textId="77777777" w:rsidR="00904B21" w:rsidRPr="003B1CF2" w:rsidRDefault="00904B21" w:rsidP="00DE3BA6">
      <w:pPr>
        <w:rPr>
          <w:rFonts w:ascii="Times New Roman" w:hAnsi="Times New Roman" w:cs="Times New Roman"/>
          <w:sz w:val="24"/>
          <w:szCs w:val="24"/>
        </w:rPr>
      </w:pPr>
    </w:p>
    <w:p w14:paraId="29678CF0" w14:textId="6C372C02" w:rsidR="0024754D" w:rsidRPr="003B1CF2" w:rsidRDefault="00633B2F" w:rsidP="00DE3BA6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lastRenderedPageBreak/>
        <w:t>“Methods, paragra</w:t>
      </w:r>
      <w:r w:rsidR="00904B21" w:rsidRPr="003B1CF2">
        <w:rPr>
          <w:rFonts w:ascii="Times New Roman" w:hAnsi="Times New Roman" w:cs="Times New Roman"/>
          <w:sz w:val="24"/>
          <w:szCs w:val="24"/>
        </w:rPr>
        <w:t>p</w:t>
      </w:r>
      <w:r w:rsidRPr="003B1CF2">
        <w:rPr>
          <w:rFonts w:ascii="Times New Roman" w:hAnsi="Times New Roman" w:cs="Times New Roman"/>
          <w:sz w:val="24"/>
          <w:szCs w:val="24"/>
        </w:rPr>
        <w:t>hs</w:t>
      </w:r>
      <w:r w:rsidR="00904B21" w:rsidRPr="003B1CF2">
        <w:rPr>
          <w:rFonts w:ascii="Times New Roman" w:hAnsi="Times New Roman" w:cs="Times New Roman"/>
          <w:sz w:val="24"/>
          <w:szCs w:val="24"/>
        </w:rPr>
        <w:t xml:space="preserve"> 5,6,7,8, and 9</w:t>
      </w:r>
      <w:r w:rsidRPr="003B1CF2">
        <w:rPr>
          <w:rFonts w:ascii="Times New Roman" w:hAnsi="Times New Roman" w:cs="Times New Roman"/>
          <w:sz w:val="24"/>
          <w:szCs w:val="24"/>
        </w:rPr>
        <w:t>”.</w:t>
      </w:r>
    </w:p>
    <w:p w14:paraId="197E1715" w14:textId="77777777" w:rsidR="00633B2F" w:rsidRPr="003B1CF2" w:rsidRDefault="00633B2F" w:rsidP="00DE3BA6">
      <w:pPr>
        <w:rPr>
          <w:rFonts w:ascii="Times New Roman" w:hAnsi="Times New Roman" w:cs="Times New Roman"/>
          <w:sz w:val="24"/>
          <w:szCs w:val="24"/>
        </w:rPr>
      </w:pPr>
    </w:p>
    <w:p w14:paraId="1AF4CB6E" w14:textId="77777777" w:rsidR="0024754D" w:rsidRPr="003B1CF2" w:rsidRDefault="0024754D" w:rsidP="0024754D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Resources</w:t>
      </w:r>
    </w:p>
    <w:p w14:paraId="3C15EDBD" w14:textId="77777777" w:rsidR="00904B21" w:rsidRPr="003B1CF2" w:rsidRDefault="00904B21" w:rsidP="0024754D">
      <w:pPr>
        <w:rPr>
          <w:rFonts w:ascii="Times New Roman" w:hAnsi="Times New Roman" w:cs="Times New Roman"/>
          <w:sz w:val="24"/>
          <w:szCs w:val="24"/>
        </w:rPr>
      </w:pPr>
    </w:p>
    <w:p w14:paraId="4D04319D" w14:textId="7AAEAB24" w:rsidR="0024754D" w:rsidRPr="003B1CF2" w:rsidRDefault="0024754D" w:rsidP="0024754D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• Antibodies: report source, catalogue code, characteristics, dilutions and how they</w:t>
      </w:r>
      <w:r w:rsidR="00633B2F" w:rsidRPr="003B1CF2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1CF2">
        <w:rPr>
          <w:rFonts w:ascii="Times New Roman" w:hAnsi="Times New Roman" w:cs="Times New Roman"/>
          <w:sz w:val="24"/>
          <w:szCs w:val="24"/>
        </w:rPr>
        <w:t>were validated</w:t>
      </w:r>
      <w:proofErr w:type="gramEnd"/>
      <w:r w:rsidRPr="003B1CF2">
        <w:rPr>
          <w:rFonts w:ascii="Times New Roman" w:hAnsi="Times New Roman" w:cs="Times New Roman"/>
          <w:sz w:val="24"/>
          <w:szCs w:val="24"/>
        </w:rPr>
        <w:t xml:space="preserve"> for the system under study.</w:t>
      </w:r>
    </w:p>
    <w:p w14:paraId="53065955" w14:textId="77777777" w:rsidR="00904B21" w:rsidRPr="003B1CF2" w:rsidRDefault="00904B21" w:rsidP="0024754D">
      <w:pPr>
        <w:rPr>
          <w:rFonts w:ascii="Times New Roman" w:hAnsi="Times New Roman" w:cs="Times New Roman"/>
          <w:sz w:val="24"/>
          <w:szCs w:val="24"/>
        </w:rPr>
      </w:pPr>
    </w:p>
    <w:p w14:paraId="19E87646" w14:textId="6C09E796" w:rsidR="00633B2F" w:rsidRPr="003B1CF2" w:rsidRDefault="00633B2F" w:rsidP="0024754D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“Methods, paragra</w:t>
      </w:r>
      <w:r w:rsidR="00904B21" w:rsidRPr="003B1CF2">
        <w:rPr>
          <w:rFonts w:ascii="Times New Roman" w:hAnsi="Times New Roman" w:cs="Times New Roman"/>
          <w:sz w:val="24"/>
          <w:szCs w:val="24"/>
        </w:rPr>
        <w:t>p</w:t>
      </w:r>
      <w:r w:rsidRPr="003B1CF2">
        <w:rPr>
          <w:rFonts w:ascii="Times New Roman" w:hAnsi="Times New Roman" w:cs="Times New Roman"/>
          <w:sz w:val="24"/>
          <w:szCs w:val="24"/>
        </w:rPr>
        <w:t>h 2”.</w:t>
      </w:r>
    </w:p>
    <w:p w14:paraId="13E0BF7A" w14:textId="77777777" w:rsidR="00904B21" w:rsidRPr="003B1CF2" w:rsidRDefault="00904B21" w:rsidP="0024754D">
      <w:pPr>
        <w:rPr>
          <w:rFonts w:ascii="Times New Roman" w:hAnsi="Times New Roman" w:cs="Times New Roman"/>
          <w:sz w:val="24"/>
          <w:szCs w:val="24"/>
        </w:rPr>
      </w:pPr>
    </w:p>
    <w:p w14:paraId="5672F417" w14:textId="16518E18" w:rsidR="0024754D" w:rsidRPr="003B1CF2" w:rsidRDefault="0024754D" w:rsidP="0024754D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 xml:space="preserve">• Cell lines: report source, whether identity has </w:t>
      </w:r>
      <w:proofErr w:type="gramStart"/>
      <w:r w:rsidRPr="003B1CF2">
        <w:rPr>
          <w:rFonts w:ascii="Times New Roman" w:hAnsi="Times New Roman" w:cs="Times New Roman"/>
          <w:sz w:val="24"/>
          <w:szCs w:val="24"/>
        </w:rPr>
        <w:t>been authenticated</w:t>
      </w:r>
      <w:proofErr w:type="gramEnd"/>
      <w:r w:rsidRPr="003B1CF2">
        <w:rPr>
          <w:rFonts w:ascii="Times New Roman" w:hAnsi="Times New Roman" w:cs="Times New Roman"/>
          <w:sz w:val="24"/>
          <w:szCs w:val="24"/>
        </w:rPr>
        <w:t xml:space="preserve"> and whether tested</w:t>
      </w:r>
      <w:r w:rsidR="00633B2F" w:rsidRPr="003B1CF2">
        <w:rPr>
          <w:rFonts w:ascii="Times New Roman" w:hAnsi="Times New Roman" w:cs="Times New Roman"/>
          <w:sz w:val="24"/>
          <w:szCs w:val="24"/>
        </w:rPr>
        <w:t xml:space="preserve"> </w:t>
      </w:r>
      <w:r w:rsidRPr="003B1CF2">
        <w:rPr>
          <w:rFonts w:ascii="Times New Roman" w:hAnsi="Times New Roman" w:cs="Times New Roman"/>
          <w:sz w:val="24"/>
          <w:szCs w:val="24"/>
        </w:rPr>
        <w:t>for mycoplasma contamination. We encourage researchers to check the NCBI</w:t>
      </w:r>
      <w:r w:rsidR="00633B2F" w:rsidRPr="003B1CF2">
        <w:rPr>
          <w:rFonts w:ascii="Times New Roman" w:hAnsi="Times New Roman" w:cs="Times New Roman"/>
          <w:sz w:val="24"/>
          <w:szCs w:val="24"/>
        </w:rPr>
        <w:t xml:space="preserve"> </w:t>
      </w:r>
      <w:r w:rsidRPr="003B1CF2">
        <w:rPr>
          <w:rFonts w:ascii="Times New Roman" w:hAnsi="Times New Roman" w:cs="Times New Roman"/>
          <w:sz w:val="24"/>
          <w:szCs w:val="24"/>
        </w:rPr>
        <w:t>database for contamination of cell lines.</w:t>
      </w:r>
    </w:p>
    <w:p w14:paraId="05604F6B" w14:textId="77777777" w:rsidR="00904B21" w:rsidRPr="003B1CF2" w:rsidRDefault="00904B21" w:rsidP="0024754D">
      <w:pPr>
        <w:rPr>
          <w:rFonts w:ascii="Times New Roman" w:hAnsi="Times New Roman" w:cs="Times New Roman"/>
          <w:sz w:val="24"/>
          <w:szCs w:val="24"/>
        </w:rPr>
      </w:pPr>
    </w:p>
    <w:p w14:paraId="51C4F8E6" w14:textId="359DE4D3" w:rsidR="00633B2F" w:rsidRPr="003B1CF2" w:rsidRDefault="00633B2F" w:rsidP="0024754D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“Methods, paragra</w:t>
      </w:r>
      <w:r w:rsidR="00904B21" w:rsidRPr="003B1CF2">
        <w:rPr>
          <w:rFonts w:ascii="Times New Roman" w:hAnsi="Times New Roman" w:cs="Times New Roman"/>
          <w:sz w:val="24"/>
          <w:szCs w:val="24"/>
        </w:rPr>
        <w:t>p</w:t>
      </w:r>
      <w:r w:rsidRPr="003B1CF2">
        <w:rPr>
          <w:rFonts w:ascii="Times New Roman" w:hAnsi="Times New Roman" w:cs="Times New Roman"/>
          <w:sz w:val="24"/>
          <w:szCs w:val="24"/>
        </w:rPr>
        <w:t>h 1”.</w:t>
      </w:r>
    </w:p>
    <w:p w14:paraId="1B85E2FC" w14:textId="77777777" w:rsidR="00904B21" w:rsidRPr="003B1CF2" w:rsidRDefault="00904B21" w:rsidP="0024754D">
      <w:pPr>
        <w:rPr>
          <w:rFonts w:ascii="Times New Roman" w:hAnsi="Times New Roman" w:cs="Times New Roman"/>
          <w:sz w:val="24"/>
          <w:szCs w:val="24"/>
        </w:rPr>
      </w:pPr>
    </w:p>
    <w:p w14:paraId="130AF54B" w14:textId="77777777" w:rsidR="0024754D" w:rsidRPr="003B1CF2" w:rsidRDefault="0024754D" w:rsidP="0024754D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• Organisms: report source, species, strain, sex, age, husbandry, inbred and strain</w:t>
      </w:r>
    </w:p>
    <w:p w14:paraId="2670F70B" w14:textId="13FD6352" w:rsidR="0024754D" w:rsidRPr="003B1CF2" w:rsidRDefault="0024754D" w:rsidP="0024754D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characteristics of transgenic and mutant animals.</w:t>
      </w:r>
    </w:p>
    <w:p w14:paraId="7BA5C389" w14:textId="77777777" w:rsidR="00904B21" w:rsidRPr="003B1CF2" w:rsidRDefault="00904B21" w:rsidP="0024754D">
      <w:pPr>
        <w:rPr>
          <w:rFonts w:ascii="Times New Roman" w:hAnsi="Times New Roman" w:cs="Times New Roman"/>
          <w:sz w:val="24"/>
          <w:szCs w:val="24"/>
        </w:rPr>
      </w:pPr>
    </w:p>
    <w:p w14:paraId="51701870" w14:textId="5AD36A66" w:rsidR="00904B21" w:rsidRPr="003B1CF2" w:rsidRDefault="00904B21" w:rsidP="0024754D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“Methods, paragraph 1”.</w:t>
      </w:r>
    </w:p>
    <w:p w14:paraId="78749EA4" w14:textId="77777777" w:rsidR="00904B21" w:rsidRPr="003B1CF2" w:rsidRDefault="00904B21" w:rsidP="0024754D">
      <w:pPr>
        <w:rPr>
          <w:rFonts w:ascii="Times New Roman" w:hAnsi="Times New Roman" w:cs="Times New Roman"/>
          <w:sz w:val="24"/>
          <w:szCs w:val="24"/>
        </w:rPr>
      </w:pPr>
    </w:p>
    <w:p w14:paraId="56C22EB2" w14:textId="54666D1C" w:rsidR="0024754D" w:rsidRPr="003B1CF2" w:rsidRDefault="0024754D" w:rsidP="0024754D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 xml:space="preserve">• Tools (software, </w:t>
      </w:r>
      <w:proofErr w:type="gramStart"/>
      <w:r w:rsidRPr="003B1CF2">
        <w:rPr>
          <w:rFonts w:ascii="Times New Roman" w:hAnsi="Times New Roman" w:cs="Times New Roman"/>
          <w:sz w:val="24"/>
          <w:szCs w:val="24"/>
        </w:rPr>
        <w:t>databases</w:t>
      </w:r>
      <w:proofErr w:type="gramEnd"/>
      <w:r w:rsidRPr="003B1CF2">
        <w:rPr>
          <w:rFonts w:ascii="Times New Roman" w:hAnsi="Times New Roman" w:cs="Times New Roman"/>
          <w:sz w:val="24"/>
          <w:szCs w:val="24"/>
        </w:rPr>
        <w:t xml:space="preserve"> and services): report standard tool name, provider and</w:t>
      </w:r>
    </w:p>
    <w:p w14:paraId="72864A5D" w14:textId="422A7266" w:rsidR="0024754D" w:rsidRPr="003B1CF2" w:rsidRDefault="0024754D" w:rsidP="0024754D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version number, if available.</w:t>
      </w:r>
    </w:p>
    <w:p w14:paraId="63FA4307" w14:textId="77777777" w:rsidR="00904B21" w:rsidRPr="003B1CF2" w:rsidRDefault="00904B21" w:rsidP="0024754D">
      <w:pPr>
        <w:rPr>
          <w:rFonts w:ascii="Times New Roman" w:hAnsi="Times New Roman" w:cs="Times New Roman"/>
          <w:sz w:val="24"/>
          <w:szCs w:val="24"/>
        </w:rPr>
      </w:pPr>
    </w:p>
    <w:p w14:paraId="71737DAE" w14:textId="214B61F9" w:rsidR="00904B21" w:rsidRPr="003B1CF2" w:rsidRDefault="00904B21" w:rsidP="0024754D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“Methods, paragraphs 3, 4, 5, 6, 7, and 8”.</w:t>
      </w:r>
    </w:p>
    <w:p w14:paraId="1E325A80" w14:textId="77777777" w:rsidR="00904B21" w:rsidRPr="003B1CF2" w:rsidRDefault="00904B21" w:rsidP="0024754D">
      <w:pPr>
        <w:rPr>
          <w:rFonts w:ascii="Times New Roman" w:hAnsi="Times New Roman" w:cs="Times New Roman"/>
          <w:sz w:val="24"/>
          <w:szCs w:val="24"/>
        </w:rPr>
      </w:pPr>
    </w:p>
    <w:p w14:paraId="2DF15E53" w14:textId="304E43A1" w:rsidR="0024754D" w:rsidRPr="003B1CF2" w:rsidRDefault="0024754D" w:rsidP="0024754D">
      <w:pPr>
        <w:rPr>
          <w:rFonts w:ascii="Times New Roman" w:hAnsi="Times New Roman" w:cs="Times New Roman"/>
          <w:sz w:val="24"/>
          <w:szCs w:val="24"/>
        </w:rPr>
      </w:pPr>
      <w:r w:rsidRPr="003B1CF2">
        <w:rPr>
          <w:rFonts w:ascii="Times New Roman" w:hAnsi="Times New Roman" w:cs="Times New Roman"/>
          <w:sz w:val="24"/>
          <w:szCs w:val="24"/>
        </w:rPr>
        <w:t>Availability of data and materials</w:t>
      </w:r>
    </w:p>
    <w:p w14:paraId="45853468" w14:textId="77777777" w:rsidR="00904B21" w:rsidRPr="003B1CF2" w:rsidRDefault="00904B21" w:rsidP="0024754D">
      <w:pPr>
        <w:rPr>
          <w:rFonts w:ascii="Times New Roman" w:hAnsi="Times New Roman" w:cs="Times New Roman"/>
          <w:sz w:val="24"/>
          <w:szCs w:val="24"/>
        </w:rPr>
      </w:pPr>
    </w:p>
    <w:p w14:paraId="781576B6" w14:textId="7FE26834" w:rsidR="00D415D7" w:rsidRPr="003B1CF2" w:rsidRDefault="00D415D7" w:rsidP="00D415D7">
      <w:pPr>
        <w:pStyle w:val="aa"/>
        <w:spacing w:line="480" w:lineRule="auto"/>
        <w:rPr>
          <w:rFonts w:ascii="Times New Roman" w:eastAsiaTheme="minorEastAsia" w:hAnsi="Times New Roman" w:cs="Times New Roman"/>
          <w:szCs w:val="24"/>
        </w:rPr>
      </w:pPr>
      <w:r w:rsidRPr="003B1CF2">
        <w:rPr>
          <w:rFonts w:ascii="Times New Roman" w:eastAsiaTheme="minorEastAsia" w:hAnsi="Times New Roman" w:cs="Times New Roman"/>
          <w:szCs w:val="24"/>
        </w:rPr>
        <w:t xml:space="preserve">Raw and processed RNA-seq data has been deposited into the NCBI database under accession number: </w:t>
      </w:r>
      <w:proofErr w:type="spellStart"/>
      <w:r w:rsidRPr="003B1CF2">
        <w:rPr>
          <w:rFonts w:ascii="Times New Roman" w:eastAsiaTheme="minorEastAsia" w:hAnsi="Times New Roman" w:cs="Times New Roman"/>
          <w:szCs w:val="24"/>
        </w:rPr>
        <w:t>Bioproject</w:t>
      </w:r>
      <w:proofErr w:type="spellEnd"/>
      <w:r w:rsidRPr="003B1CF2">
        <w:rPr>
          <w:rFonts w:ascii="Times New Roman" w:eastAsiaTheme="minorEastAsia" w:hAnsi="Times New Roman" w:cs="Times New Roman"/>
          <w:szCs w:val="24"/>
        </w:rPr>
        <w:t xml:space="preserve"> PRJNA658105: </w:t>
      </w:r>
      <w:proofErr w:type="spellStart"/>
      <w:r w:rsidRPr="003B1CF2">
        <w:rPr>
          <w:rFonts w:ascii="Times New Roman" w:eastAsiaTheme="minorEastAsia" w:hAnsi="Times New Roman" w:cs="Times New Roman"/>
          <w:szCs w:val="24"/>
        </w:rPr>
        <w:t>Biosample</w:t>
      </w:r>
      <w:proofErr w:type="spellEnd"/>
      <w:r w:rsidRPr="003B1CF2">
        <w:rPr>
          <w:rFonts w:ascii="Times New Roman" w:eastAsiaTheme="minorEastAsia" w:hAnsi="Times New Roman" w:cs="Times New Roman"/>
          <w:szCs w:val="24"/>
        </w:rPr>
        <w:t xml:space="preserve"> SAMN15857517 to SAMN15857534. </w:t>
      </w:r>
      <w:r w:rsidRPr="003B1CF2">
        <w:rPr>
          <w:rFonts w:ascii="Times New Roman" w:eastAsiaTheme="minorEastAsia" w:hAnsi="Times New Roman" w:cs="Times New Roman"/>
          <w:szCs w:val="24"/>
        </w:rPr>
        <w:t>（</w:t>
      </w:r>
      <w:hyperlink r:id="rId6" w:history="1">
        <w:r w:rsidRPr="003B1CF2">
          <w:rPr>
            <w:rStyle w:val="a9"/>
            <w:rFonts w:ascii="Times New Roman" w:eastAsiaTheme="minorEastAsia" w:hAnsi="Times New Roman" w:cs="Times New Roman"/>
            <w:szCs w:val="24"/>
          </w:rPr>
          <w:t>https://www.ncbi.nlm.nih.gov/bioproject/PRJNA658105</w:t>
        </w:r>
      </w:hyperlink>
      <w:r w:rsidRPr="003B1CF2">
        <w:rPr>
          <w:rFonts w:ascii="Times New Roman" w:eastAsiaTheme="minorEastAsia" w:hAnsi="Times New Roman" w:cs="Times New Roman"/>
          <w:szCs w:val="24"/>
        </w:rPr>
        <w:t>）</w:t>
      </w:r>
    </w:p>
    <w:p w14:paraId="122E1BFD" w14:textId="4F833858" w:rsidR="00D415D7" w:rsidRPr="003B1CF2" w:rsidRDefault="00D415D7" w:rsidP="00D415D7">
      <w:pPr>
        <w:rPr>
          <w:rFonts w:ascii="Times New Roman" w:hAnsi="Times New Roman" w:cs="Times New Roman"/>
          <w:sz w:val="24"/>
          <w:szCs w:val="24"/>
        </w:rPr>
      </w:pPr>
    </w:p>
    <w:sectPr w:rsidR="00D415D7" w:rsidRPr="003B1C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BD3C3FF" w14:textId="77777777" w:rsidR="00670DCB" w:rsidRDefault="00670DCB" w:rsidP="00633B2F">
      <w:r>
        <w:separator/>
      </w:r>
    </w:p>
  </w:endnote>
  <w:endnote w:type="continuationSeparator" w:id="0">
    <w:p w14:paraId="008BAADF" w14:textId="77777777" w:rsidR="00670DCB" w:rsidRDefault="00670DCB" w:rsidP="00633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AA816A" w14:textId="77777777" w:rsidR="00670DCB" w:rsidRDefault="00670DCB" w:rsidP="00633B2F">
      <w:r>
        <w:separator/>
      </w:r>
    </w:p>
  </w:footnote>
  <w:footnote w:type="continuationSeparator" w:id="0">
    <w:p w14:paraId="516BE789" w14:textId="77777777" w:rsidR="00670DCB" w:rsidRDefault="00670DCB" w:rsidP="00633B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453"/>
    <w:rsid w:val="00001453"/>
    <w:rsid w:val="00217672"/>
    <w:rsid w:val="0024754D"/>
    <w:rsid w:val="003B1CF2"/>
    <w:rsid w:val="00633B2F"/>
    <w:rsid w:val="00670DCB"/>
    <w:rsid w:val="0086564E"/>
    <w:rsid w:val="00904B21"/>
    <w:rsid w:val="009706EF"/>
    <w:rsid w:val="009948E6"/>
    <w:rsid w:val="00A72D7A"/>
    <w:rsid w:val="00D10A7A"/>
    <w:rsid w:val="00D415D7"/>
    <w:rsid w:val="00DE3BA6"/>
    <w:rsid w:val="00EE7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461716"/>
  <w15:chartTrackingRefBased/>
  <w15:docId w15:val="{907ACB0F-1115-4A3E-80D7-699321686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E3BA6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E3BA6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633B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633B2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633B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633B2F"/>
    <w:rPr>
      <w:sz w:val="18"/>
      <w:szCs w:val="18"/>
    </w:rPr>
  </w:style>
  <w:style w:type="character" w:styleId="a9">
    <w:name w:val="Hyperlink"/>
    <w:basedOn w:val="a0"/>
    <w:uiPriority w:val="99"/>
    <w:unhideWhenUsed/>
    <w:rsid w:val="00D415D7"/>
    <w:rPr>
      <w:color w:val="0000FF"/>
      <w:u w:val="single"/>
    </w:rPr>
  </w:style>
  <w:style w:type="paragraph" w:styleId="aa">
    <w:name w:val="No Spacing"/>
    <w:uiPriority w:val="1"/>
    <w:qFormat/>
    <w:rsid w:val="00D415D7"/>
    <w:pPr>
      <w:widowControl w:val="0"/>
      <w:jc w:val="both"/>
    </w:pPr>
    <w:rPr>
      <w:rFonts w:ascii="Arial" w:eastAsia="Arial" w:hAnsi="Arial" w:cs="Arial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cbi.nlm.nih.gov/bioproject/PRJNA658105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446</Words>
  <Characters>2546</Characters>
  <Application>Microsoft Office Word</Application>
  <DocSecurity>0</DocSecurity>
  <Lines>21</Lines>
  <Paragraphs>5</Paragraphs>
  <ScaleCrop>false</ScaleCrop>
  <Company/>
  <LinksUpToDate>false</LinksUpToDate>
  <CharactersWithSpaces>2987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gao junxin</dc:creator>
  <cp:keywords/>
  <dc:description/>
  <cp:lastModifiedBy>THINK PAD</cp:lastModifiedBy>
  <cp:revision>3</cp:revision>
  <dcterms:created xsi:type="dcterms:W3CDTF">2020-09-10T07:58:00Z</dcterms:created>
  <dcterms:modified xsi:type="dcterms:W3CDTF">2020-09-10T13:10:00Z</dcterms:modified>
</cp:coreProperties>
</file>