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1D6B58" w14:textId="0A21293A" w:rsidR="00304E70" w:rsidRPr="00151E0C" w:rsidRDefault="00304E70" w:rsidP="006864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51E0C">
        <w:rPr>
          <w:rFonts w:ascii="Times New Roman" w:hAnsi="Times New Roman" w:cs="Times New Roman"/>
          <w:b/>
          <w:bCs/>
          <w:sz w:val="24"/>
          <w:szCs w:val="24"/>
        </w:rPr>
        <w:t xml:space="preserve">Table S1 </w:t>
      </w:r>
      <w:r w:rsidRPr="00151E0C">
        <w:rPr>
          <w:rFonts w:ascii="Times New Roman" w:hAnsi="Times New Roman" w:cs="Times New Roman"/>
          <w:sz w:val="24"/>
          <w:szCs w:val="24"/>
        </w:rPr>
        <w:t xml:space="preserve">Clinical characteristics of ES-SCLC patients in </w:t>
      </w:r>
      <w:r w:rsidR="00BA43F4" w:rsidRPr="00151E0C">
        <w:rPr>
          <w:rFonts w:ascii="Times New Roman" w:hAnsi="Times New Roman" w:cs="Times New Roman"/>
          <w:sz w:val="24"/>
          <w:szCs w:val="24"/>
        </w:rPr>
        <w:t xml:space="preserve">the </w:t>
      </w:r>
      <w:r w:rsidRPr="00151E0C">
        <w:rPr>
          <w:rFonts w:ascii="Times New Roman" w:hAnsi="Times New Roman" w:cs="Times New Roman"/>
          <w:sz w:val="24"/>
          <w:szCs w:val="24"/>
        </w:rPr>
        <w:t>C</w:t>
      </w:r>
      <w:r w:rsidR="00BA43F4" w:rsidRPr="00151E0C">
        <w:rPr>
          <w:rFonts w:ascii="Times New Roman" w:hAnsi="Times New Roman" w:cs="Times New Roman"/>
          <w:sz w:val="24"/>
          <w:szCs w:val="24"/>
        </w:rPr>
        <w:t>H</w:t>
      </w:r>
      <w:r w:rsidRPr="00151E0C">
        <w:rPr>
          <w:rFonts w:ascii="Times New Roman" w:hAnsi="Times New Roman" w:cs="Times New Roman"/>
          <w:sz w:val="24"/>
          <w:szCs w:val="24"/>
        </w:rPr>
        <w:t>T/TRT and C</w:t>
      </w:r>
      <w:r w:rsidR="00BA43F4" w:rsidRPr="00151E0C">
        <w:rPr>
          <w:rFonts w:ascii="Times New Roman" w:hAnsi="Times New Roman" w:cs="Times New Roman"/>
          <w:sz w:val="24"/>
          <w:szCs w:val="24"/>
        </w:rPr>
        <w:t>H</w:t>
      </w:r>
      <w:r w:rsidRPr="00151E0C">
        <w:rPr>
          <w:rFonts w:ascii="Times New Roman" w:hAnsi="Times New Roman" w:cs="Times New Roman"/>
          <w:sz w:val="24"/>
          <w:szCs w:val="24"/>
        </w:rPr>
        <w:t>T-alone groups before and after matching</w:t>
      </w:r>
    </w:p>
    <w:tbl>
      <w:tblPr>
        <w:tblStyle w:val="a7"/>
        <w:tblW w:w="978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3"/>
        <w:gridCol w:w="1043"/>
        <w:gridCol w:w="1222"/>
        <w:gridCol w:w="1275"/>
        <w:gridCol w:w="1134"/>
        <w:gridCol w:w="1276"/>
        <w:gridCol w:w="1276"/>
        <w:gridCol w:w="992"/>
      </w:tblGrid>
      <w:tr w:rsidR="00304E70" w:rsidRPr="00151E0C" w14:paraId="68412257" w14:textId="77777777" w:rsidTr="00686438">
        <w:trPr>
          <w:jc w:val="center"/>
        </w:trPr>
        <w:tc>
          <w:tcPr>
            <w:tcW w:w="1563" w:type="dxa"/>
            <w:vMerge w:val="restart"/>
            <w:tcBorders>
              <w:top w:val="single" w:sz="4" w:space="0" w:color="auto"/>
              <w:bottom w:val="nil"/>
            </w:tcBorders>
            <w:vAlign w:val="bottom"/>
          </w:tcPr>
          <w:p w14:paraId="4DABE3D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043" w:type="dxa"/>
            <w:tcBorders>
              <w:top w:val="single" w:sz="4" w:space="0" w:color="auto"/>
              <w:bottom w:val="nil"/>
            </w:tcBorders>
            <w:vAlign w:val="bottom"/>
          </w:tcPr>
          <w:p w14:paraId="5651676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BF8DD9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Before matching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55AD24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After matching</w:t>
            </w:r>
          </w:p>
        </w:tc>
      </w:tr>
      <w:tr w:rsidR="00304E70" w:rsidRPr="00151E0C" w14:paraId="16C10902" w14:textId="77777777" w:rsidTr="0014782F">
        <w:trPr>
          <w:jc w:val="center"/>
        </w:trPr>
        <w:tc>
          <w:tcPr>
            <w:tcW w:w="1563" w:type="dxa"/>
            <w:vMerge/>
            <w:tcBorders>
              <w:top w:val="nil"/>
              <w:bottom w:val="single" w:sz="4" w:space="0" w:color="auto"/>
            </w:tcBorders>
            <w:vAlign w:val="bottom"/>
          </w:tcPr>
          <w:p w14:paraId="25CF40D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bottom w:val="single" w:sz="4" w:space="0" w:color="auto"/>
            </w:tcBorders>
            <w:vAlign w:val="bottom"/>
          </w:tcPr>
          <w:p w14:paraId="1AF66A45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14:paraId="7A579275" w14:textId="2A7A8D0B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462B25" w:rsidRPr="00151E0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T/TRT</w:t>
            </w:r>
          </w:p>
          <w:p w14:paraId="0C9A97F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(n=248)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1C43273" w14:textId="1C6C0920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462B25" w:rsidRPr="00151E0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T-alone</w:t>
            </w:r>
          </w:p>
          <w:p w14:paraId="7ED03233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(n=244)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422D939" w14:textId="6DD46C65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3033B0" w:rsidRPr="00151E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17F41B9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AD2B544" w14:textId="2709CBF5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462B25" w:rsidRPr="00151E0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T/TRT</w:t>
            </w:r>
          </w:p>
          <w:p w14:paraId="5080A38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 xml:space="preserve"> (n=146)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20E6A3A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CHT-alone</w:t>
            </w:r>
          </w:p>
          <w:p w14:paraId="2E0E1A6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(n=146)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E17811C" w14:textId="6629D4C5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3033B0" w:rsidRPr="00151E0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304E70" w:rsidRPr="00151E0C" w14:paraId="0DC900A5" w14:textId="77777777" w:rsidTr="0014782F">
        <w:trPr>
          <w:jc w:val="center"/>
        </w:trPr>
        <w:tc>
          <w:tcPr>
            <w:tcW w:w="1563" w:type="dxa"/>
            <w:tcBorders>
              <w:top w:val="single" w:sz="4" w:space="0" w:color="auto"/>
            </w:tcBorders>
            <w:vAlign w:val="bottom"/>
          </w:tcPr>
          <w:p w14:paraId="068352B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Age, y</w:t>
            </w:r>
          </w:p>
        </w:tc>
        <w:tc>
          <w:tcPr>
            <w:tcW w:w="1043" w:type="dxa"/>
            <w:tcBorders>
              <w:top w:val="single" w:sz="4" w:space="0" w:color="auto"/>
            </w:tcBorders>
            <w:vAlign w:val="bottom"/>
          </w:tcPr>
          <w:p w14:paraId="7708164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≥60</w:t>
            </w:r>
          </w:p>
        </w:tc>
        <w:tc>
          <w:tcPr>
            <w:tcW w:w="1222" w:type="dxa"/>
            <w:tcBorders>
              <w:top w:val="single" w:sz="4" w:space="0" w:color="auto"/>
            </w:tcBorders>
            <w:vAlign w:val="bottom"/>
          </w:tcPr>
          <w:p w14:paraId="0C4BBB0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50529A3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0BF2087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5F3AAB3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68C6765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20B6543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E70" w:rsidRPr="00151E0C" w14:paraId="51ECBE27" w14:textId="77777777" w:rsidTr="0014782F">
        <w:trPr>
          <w:jc w:val="center"/>
        </w:trPr>
        <w:tc>
          <w:tcPr>
            <w:tcW w:w="1563" w:type="dxa"/>
            <w:vAlign w:val="bottom"/>
          </w:tcPr>
          <w:p w14:paraId="732A84C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41354B3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&lt;60</w:t>
            </w:r>
          </w:p>
        </w:tc>
        <w:tc>
          <w:tcPr>
            <w:tcW w:w="1222" w:type="dxa"/>
            <w:vAlign w:val="bottom"/>
          </w:tcPr>
          <w:p w14:paraId="349282EC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75" w:type="dxa"/>
            <w:vAlign w:val="bottom"/>
          </w:tcPr>
          <w:p w14:paraId="73B575B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134" w:type="dxa"/>
            <w:vAlign w:val="bottom"/>
          </w:tcPr>
          <w:p w14:paraId="1370FEF7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1276" w:type="dxa"/>
            <w:vAlign w:val="bottom"/>
          </w:tcPr>
          <w:p w14:paraId="70F2005A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276" w:type="dxa"/>
            <w:vAlign w:val="bottom"/>
          </w:tcPr>
          <w:p w14:paraId="0F04667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2" w:type="dxa"/>
            <w:vAlign w:val="bottom"/>
          </w:tcPr>
          <w:p w14:paraId="36DCDBE5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0.409</w:t>
            </w:r>
          </w:p>
        </w:tc>
      </w:tr>
      <w:tr w:rsidR="00304E70" w:rsidRPr="00151E0C" w14:paraId="105D1503" w14:textId="77777777" w:rsidTr="0014782F">
        <w:trPr>
          <w:jc w:val="center"/>
        </w:trPr>
        <w:tc>
          <w:tcPr>
            <w:tcW w:w="1563" w:type="dxa"/>
            <w:vAlign w:val="bottom"/>
          </w:tcPr>
          <w:p w14:paraId="0247AF7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043" w:type="dxa"/>
            <w:vAlign w:val="bottom"/>
          </w:tcPr>
          <w:p w14:paraId="13234525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222" w:type="dxa"/>
            <w:vAlign w:val="bottom"/>
          </w:tcPr>
          <w:p w14:paraId="4B2058E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275" w:type="dxa"/>
            <w:vAlign w:val="bottom"/>
          </w:tcPr>
          <w:p w14:paraId="32FFC387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134" w:type="dxa"/>
            <w:vAlign w:val="bottom"/>
          </w:tcPr>
          <w:p w14:paraId="18FCE69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3925F7F5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276" w:type="dxa"/>
            <w:vAlign w:val="bottom"/>
          </w:tcPr>
          <w:p w14:paraId="00A63D1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vAlign w:val="bottom"/>
          </w:tcPr>
          <w:p w14:paraId="0482289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304E70" w:rsidRPr="00151E0C" w14:paraId="442BA0F4" w14:textId="77777777" w:rsidTr="0014782F">
        <w:trPr>
          <w:jc w:val="center"/>
        </w:trPr>
        <w:tc>
          <w:tcPr>
            <w:tcW w:w="1563" w:type="dxa"/>
            <w:vAlign w:val="bottom"/>
          </w:tcPr>
          <w:p w14:paraId="5DFBCA5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1F8F7483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222" w:type="dxa"/>
            <w:vAlign w:val="bottom"/>
          </w:tcPr>
          <w:p w14:paraId="5D759503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75" w:type="dxa"/>
            <w:vAlign w:val="bottom"/>
          </w:tcPr>
          <w:p w14:paraId="02E2829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34" w:type="dxa"/>
            <w:vAlign w:val="bottom"/>
          </w:tcPr>
          <w:p w14:paraId="46B9717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0.264</w:t>
            </w:r>
          </w:p>
        </w:tc>
        <w:tc>
          <w:tcPr>
            <w:tcW w:w="1276" w:type="dxa"/>
            <w:vAlign w:val="bottom"/>
          </w:tcPr>
          <w:p w14:paraId="5341BC9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  <w:vAlign w:val="bottom"/>
          </w:tcPr>
          <w:p w14:paraId="1BEBE03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  <w:vAlign w:val="bottom"/>
          </w:tcPr>
          <w:p w14:paraId="43057A2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0.552</w:t>
            </w:r>
          </w:p>
        </w:tc>
      </w:tr>
      <w:tr w:rsidR="00304E70" w:rsidRPr="00151E0C" w14:paraId="273F3A8C" w14:textId="77777777" w:rsidTr="0014782F">
        <w:trPr>
          <w:jc w:val="center"/>
        </w:trPr>
        <w:tc>
          <w:tcPr>
            <w:tcW w:w="1563" w:type="dxa"/>
            <w:vAlign w:val="bottom"/>
          </w:tcPr>
          <w:p w14:paraId="58CA7D5E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ECOG PS score</w:t>
            </w:r>
          </w:p>
        </w:tc>
        <w:tc>
          <w:tcPr>
            <w:tcW w:w="1043" w:type="dxa"/>
            <w:vAlign w:val="bottom"/>
          </w:tcPr>
          <w:p w14:paraId="6B3858FC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</w:p>
        </w:tc>
        <w:tc>
          <w:tcPr>
            <w:tcW w:w="1222" w:type="dxa"/>
            <w:vAlign w:val="bottom"/>
          </w:tcPr>
          <w:p w14:paraId="6BBAB39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275" w:type="dxa"/>
            <w:vAlign w:val="bottom"/>
          </w:tcPr>
          <w:p w14:paraId="748834AA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134" w:type="dxa"/>
            <w:vAlign w:val="bottom"/>
          </w:tcPr>
          <w:p w14:paraId="2859605C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07D273F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276" w:type="dxa"/>
            <w:vAlign w:val="bottom"/>
          </w:tcPr>
          <w:p w14:paraId="2FB80D65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992" w:type="dxa"/>
            <w:vAlign w:val="bottom"/>
          </w:tcPr>
          <w:p w14:paraId="42E6B1C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E70" w:rsidRPr="00151E0C" w14:paraId="0C677E67" w14:textId="77777777" w:rsidTr="0014782F">
        <w:trPr>
          <w:jc w:val="center"/>
        </w:trPr>
        <w:tc>
          <w:tcPr>
            <w:tcW w:w="1563" w:type="dxa"/>
            <w:vAlign w:val="bottom"/>
          </w:tcPr>
          <w:p w14:paraId="3FB5CE1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3CB15D1E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2" w:type="dxa"/>
            <w:vAlign w:val="bottom"/>
          </w:tcPr>
          <w:p w14:paraId="7B4E2A47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5" w:type="dxa"/>
            <w:vAlign w:val="bottom"/>
          </w:tcPr>
          <w:p w14:paraId="00B8D29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vAlign w:val="bottom"/>
          </w:tcPr>
          <w:p w14:paraId="4D73BACE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0.654</w:t>
            </w:r>
          </w:p>
        </w:tc>
        <w:tc>
          <w:tcPr>
            <w:tcW w:w="1276" w:type="dxa"/>
            <w:vAlign w:val="bottom"/>
          </w:tcPr>
          <w:p w14:paraId="6BD2436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vAlign w:val="bottom"/>
          </w:tcPr>
          <w:p w14:paraId="7C70D88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  <w:vAlign w:val="bottom"/>
          </w:tcPr>
          <w:p w14:paraId="102F94AE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0.840</w:t>
            </w:r>
          </w:p>
        </w:tc>
      </w:tr>
      <w:tr w:rsidR="00304E70" w:rsidRPr="00151E0C" w14:paraId="62DE2EAB" w14:textId="77777777" w:rsidTr="0014782F">
        <w:trPr>
          <w:jc w:val="center"/>
        </w:trPr>
        <w:tc>
          <w:tcPr>
            <w:tcW w:w="1563" w:type="dxa"/>
            <w:vAlign w:val="bottom"/>
          </w:tcPr>
          <w:p w14:paraId="7968E8D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Smoking index</w:t>
            </w:r>
          </w:p>
        </w:tc>
        <w:tc>
          <w:tcPr>
            <w:tcW w:w="1043" w:type="dxa"/>
            <w:vAlign w:val="bottom"/>
          </w:tcPr>
          <w:p w14:paraId="48B88AFE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≥400</w:t>
            </w:r>
          </w:p>
        </w:tc>
        <w:tc>
          <w:tcPr>
            <w:tcW w:w="1222" w:type="dxa"/>
            <w:vAlign w:val="bottom"/>
          </w:tcPr>
          <w:p w14:paraId="6AB90FD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75" w:type="dxa"/>
            <w:vAlign w:val="bottom"/>
          </w:tcPr>
          <w:p w14:paraId="58A23FB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134" w:type="dxa"/>
            <w:vAlign w:val="bottom"/>
          </w:tcPr>
          <w:p w14:paraId="6374272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7A0FCA4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276" w:type="dxa"/>
            <w:vAlign w:val="bottom"/>
          </w:tcPr>
          <w:p w14:paraId="4AD0EDD3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92" w:type="dxa"/>
            <w:vAlign w:val="bottom"/>
          </w:tcPr>
          <w:p w14:paraId="4C40894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E70" w:rsidRPr="00151E0C" w14:paraId="6FFA054B" w14:textId="77777777" w:rsidTr="0014782F">
        <w:trPr>
          <w:jc w:val="center"/>
        </w:trPr>
        <w:tc>
          <w:tcPr>
            <w:tcW w:w="1563" w:type="dxa"/>
            <w:vAlign w:val="bottom"/>
          </w:tcPr>
          <w:p w14:paraId="00B14ED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2D2A0CC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&lt;400</w:t>
            </w:r>
          </w:p>
        </w:tc>
        <w:tc>
          <w:tcPr>
            <w:tcW w:w="1222" w:type="dxa"/>
            <w:vAlign w:val="bottom"/>
          </w:tcPr>
          <w:p w14:paraId="41383DFA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275" w:type="dxa"/>
            <w:vAlign w:val="bottom"/>
          </w:tcPr>
          <w:p w14:paraId="25AE7A73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134" w:type="dxa"/>
            <w:vAlign w:val="bottom"/>
          </w:tcPr>
          <w:p w14:paraId="319C48AC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  <w:tc>
          <w:tcPr>
            <w:tcW w:w="1276" w:type="dxa"/>
            <w:vAlign w:val="bottom"/>
          </w:tcPr>
          <w:p w14:paraId="539CBF7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76" w:type="dxa"/>
            <w:vAlign w:val="bottom"/>
          </w:tcPr>
          <w:p w14:paraId="3F6AB91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92" w:type="dxa"/>
            <w:vAlign w:val="bottom"/>
          </w:tcPr>
          <w:p w14:paraId="7C4B4DF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0.481</w:t>
            </w:r>
          </w:p>
        </w:tc>
      </w:tr>
      <w:tr w:rsidR="00304E70" w:rsidRPr="00151E0C" w14:paraId="358B267B" w14:textId="77777777" w:rsidTr="0014782F">
        <w:trPr>
          <w:jc w:val="center"/>
        </w:trPr>
        <w:tc>
          <w:tcPr>
            <w:tcW w:w="1563" w:type="dxa"/>
            <w:vAlign w:val="bottom"/>
          </w:tcPr>
          <w:p w14:paraId="65A9FA1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Metastasis organs</w:t>
            </w:r>
          </w:p>
        </w:tc>
        <w:tc>
          <w:tcPr>
            <w:tcW w:w="1043" w:type="dxa"/>
            <w:vAlign w:val="bottom"/>
          </w:tcPr>
          <w:p w14:paraId="44EB46B3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1222" w:type="dxa"/>
            <w:vAlign w:val="bottom"/>
          </w:tcPr>
          <w:p w14:paraId="110429C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275" w:type="dxa"/>
            <w:vAlign w:val="bottom"/>
          </w:tcPr>
          <w:p w14:paraId="67C38E95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134" w:type="dxa"/>
            <w:vAlign w:val="bottom"/>
          </w:tcPr>
          <w:p w14:paraId="5441DB6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7D8B8A4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76" w:type="dxa"/>
            <w:vAlign w:val="bottom"/>
          </w:tcPr>
          <w:p w14:paraId="6D44FA5E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92" w:type="dxa"/>
            <w:vAlign w:val="bottom"/>
          </w:tcPr>
          <w:p w14:paraId="0A45DF1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E70" w:rsidRPr="00151E0C" w14:paraId="67E8159C" w14:textId="77777777" w:rsidTr="0014782F">
        <w:trPr>
          <w:jc w:val="center"/>
        </w:trPr>
        <w:tc>
          <w:tcPr>
            <w:tcW w:w="1563" w:type="dxa"/>
            <w:vAlign w:val="bottom"/>
          </w:tcPr>
          <w:p w14:paraId="365002F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368EA61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Multiple</w:t>
            </w:r>
          </w:p>
        </w:tc>
        <w:tc>
          <w:tcPr>
            <w:tcW w:w="1222" w:type="dxa"/>
            <w:vAlign w:val="bottom"/>
          </w:tcPr>
          <w:p w14:paraId="198734A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275" w:type="dxa"/>
            <w:vAlign w:val="bottom"/>
          </w:tcPr>
          <w:p w14:paraId="72FA974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134" w:type="dxa"/>
            <w:vAlign w:val="bottom"/>
          </w:tcPr>
          <w:p w14:paraId="128B08C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vAlign w:val="bottom"/>
          </w:tcPr>
          <w:p w14:paraId="7ADD00A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76" w:type="dxa"/>
            <w:vAlign w:val="bottom"/>
          </w:tcPr>
          <w:p w14:paraId="0B6DF2C3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92" w:type="dxa"/>
            <w:vAlign w:val="bottom"/>
          </w:tcPr>
          <w:p w14:paraId="1406E767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304E70" w:rsidRPr="00151E0C" w14:paraId="6A199D5D" w14:textId="77777777" w:rsidTr="0014782F">
        <w:trPr>
          <w:jc w:val="center"/>
        </w:trPr>
        <w:tc>
          <w:tcPr>
            <w:tcW w:w="1563" w:type="dxa"/>
            <w:vAlign w:val="bottom"/>
          </w:tcPr>
          <w:p w14:paraId="4D91EE8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Number of metastasis</w:t>
            </w:r>
          </w:p>
        </w:tc>
        <w:tc>
          <w:tcPr>
            <w:tcW w:w="1043" w:type="dxa"/>
            <w:vAlign w:val="bottom"/>
          </w:tcPr>
          <w:p w14:paraId="7279216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≤2</w:t>
            </w:r>
          </w:p>
        </w:tc>
        <w:tc>
          <w:tcPr>
            <w:tcW w:w="1222" w:type="dxa"/>
            <w:vAlign w:val="bottom"/>
          </w:tcPr>
          <w:p w14:paraId="2C03ADF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75" w:type="dxa"/>
            <w:vAlign w:val="bottom"/>
          </w:tcPr>
          <w:p w14:paraId="243570B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vAlign w:val="bottom"/>
          </w:tcPr>
          <w:p w14:paraId="3132C93E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045F2D6A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276" w:type="dxa"/>
            <w:vAlign w:val="bottom"/>
          </w:tcPr>
          <w:p w14:paraId="525DDF7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992" w:type="dxa"/>
            <w:vAlign w:val="bottom"/>
          </w:tcPr>
          <w:p w14:paraId="765305FC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E70" w:rsidRPr="00151E0C" w14:paraId="6244D92D" w14:textId="77777777" w:rsidTr="0014782F">
        <w:trPr>
          <w:jc w:val="center"/>
        </w:trPr>
        <w:tc>
          <w:tcPr>
            <w:tcW w:w="1563" w:type="dxa"/>
            <w:vAlign w:val="bottom"/>
          </w:tcPr>
          <w:p w14:paraId="73B6ECB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4BA368C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&gt;2</w:t>
            </w:r>
          </w:p>
        </w:tc>
        <w:tc>
          <w:tcPr>
            <w:tcW w:w="1222" w:type="dxa"/>
            <w:vAlign w:val="bottom"/>
          </w:tcPr>
          <w:p w14:paraId="56F7FE9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1275" w:type="dxa"/>
            <w:vAlign w:val="bottom"/>
          </w:tcPr>
          <w:p w14:paraId="02EF1F0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1134" w:type="dxa"/>
            <w:vAlign w:val="bottom"/>
          </w:tcPr>
          <w:p w14:paraId="2A863B8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vAlign w:val="bottom"/>
          </w:tcPr>
          <w:p w14:paraId="7AA606FA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vAlign w:val="bottom"/>
          </w:tcPr>
          <w:p w14:paraId="4E66955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  <w:vAlign w:val="bottom"/>
          </w:tcPr>
          <w:p w14:paraId="507CE40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0.722</w:t>
            </w:r>
          </w:p>
        </w:tc>
      </w:tr>
      <w:tr w:rsidR="00304E70" w:rsidRPr="00151E0C" w14:paraId="35307CA9" w14:textId="77777777" w:rsidTr="0014782F">
        <w:trPr>
          <w:jc w:val="center"/>
        </w:trPr>
        <w:tc>
          <w:tcPr>
            <w:tcW w:w="1563" w:type="dxa"/>
            <w:vAlign w:val="bottom"/>
          </w:tcPr>
          <w:p w14:paraId="064C7E2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Brain metastasis</w:t>
            </w:r>
          </w:p>
        </w:tc>
        <w:tc>
          <w:tcPr>
            <w:tcW w:w="1043" w:type="dxa"/>
            <w:vAlign w:val="bottom"/>
          </w:tcPr>
          <w:p w14:paraId="3F8F3EE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22" w:type="dxa"/>
            <w:vAlign w:val="bottom"/>
          </w:tcPr>
          <w:p w14:paraId="756C32D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75" w:type="dxa"/>
            <w:vAlign w:val="bottom"/>
          </w:tcPr>
          <w:p w14:paraId="52E7AB5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134" w:type="dxa"/>
            <w:vAlign w:val="bottom"/>
          </w:tcPr>
          <w:p w14:paraId="1CA5E46E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23391B0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76" w:type="dxa"/>
            <w:vAlign w:val="bottom"/>
          </w:tcPr>
          <w:p w14:paraId="60CF289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92" w:type="dxa"/>
            <w:vAlign w:val="bottom"/>
          </w:tcPr>
          <w:p w14:paraId="06563B6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0.811</w:t>
            </w:r>
          </w:p>
        </w:tc>
      </w:tr>
      <w:tr w:rsidR="00304E70" w:rsidRPr="00151E0C" w14:paraId="61EFE59F" w14:textId="77777777" w:rsidTr="0014782F">
        <w:trPr>
          <w:jc w:val="center"/>
        </w:trPr>
        <w:tc>
          <w:tcPr>
            <w:tcW w:w="1563" w:type="dxa"/>
            <w:vAlign w:val="bottom"/>
          </w:tcPr>
          <w:p w14:paraId="202B2E5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339EB73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22" w:type="dxa"/>
            <w:vAlign w:val="bottom"/>
          </w:tcPr>
          <w:p w14:paraId="6AE7CED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275" w:type="dxa"/>
            <w:vAlign w:val="bottom"/>
          </w:tcPr>
          <w:p w14:paraId="59F6CC5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134" w:type="dxa"/>
            <w:vAlign w:val="bottom"/>
          </w:tcPr>
          <w:p w14:paraId="6C0B304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1276" w:type="dxa"/>
            <w:vAlign w:val="bottom"/>
          </w:tcPr>
          <w:p w14:paraId="0446FBFE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76" w:type="dxa"/>
            <w:vAlign w:val="bottom"/>
          </w:tcPr>
          <w:p w14:paraId="323DF2C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92" w:type="dxa"/>
            <w:vAlign w:val="bottom"/>
          </w:tcPr>
          <w:p w14:paraId="0D96816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0.553</w:t>
            </w:r>
          </w:p>
        </w:tc>
      </w:tr>
      <w:tr w:rsidR="00304E70" w:rsidRPr="00151E0C" w14:paraId="45CCE8D8" w14:textId="77777777" w:rsidTr="0014782F">
        <w:trPr>
          <w:jc w:val="center"/>
        </w:trPr>
        <w:tc>
          <w:tcPr>
            <w:tcW w:w="1563" w:type="dxa"/>
            <w:vAlign w:val="bottom"/>
          </w:tcPr>
          <w:p w14:paraId="4B48F95A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Liver metastasis</w:t>
            </w:r>
          </w:p>
        </w:tc>
        <w:tc>
          <w:tcPr>
            <w:tcW w:w="1043" w:type="dxa"/>
            <w:vAlign w:val="bottom"/>
          </w:tcPr>
          <w:p w14:paraId="4992BD73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22" w:type="dxa"/>
            <w:vAlign w:val="bottom"/>
          </w:tcPr>
          <w:p w14:paraId="1D7AB0C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75" w:type="dxa"/>
            <w:vAlign w:val="bottom"/>
          </w:tcPr>
          <w:p w14:paraId="06DBBD0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134" w:type="dxa"/>
            <w:vAlign w:val="bottom"/>
          </w:tcPr>
          <w:p w14:paraId="36EE572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70926F2C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6" w:type="dxa"/>
            <w:vAlign w:val="bottom"/>
          </w:tcPr>
          <w:p w14:paraId="3CBFDC6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92" w:type="dxa"/>
            <w:vAlign w:val="bottom"/>
          </w:tcPr>
          <w:p w14:paraId="27781BB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E70" w:rsidRPr="00151E0C" w14:paraId="1383CE7C" w14:textId="77777777" w:rsidTr="0014782F">
        <w:trPr>
          <w:jc w:val="center"/>
        </w:trPr>
        <w:tc>
          <w:tcPr>
            <w:tcW w:w="1563" w:type="dxa"/>
            <w:vAlign w:val="bottom"/>
          </w:tcPr>
          <w:p w14:paraId="610D6F5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5B76859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22" w:type="dxa"/>
            <w:vAlign w:val="bottom"/>
          </w:tcPr>
          <w:p w14:paraId="6CF0229C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275" w:type="dxa"/>
            <w:vAlign w:val="bottom"/>
          </w:tcPr>
          <w:p w14:paraId="536CA75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134" w:type="dxa"/>
            <w:vAlign w:val="bottom"/>
          </w:tcPr>
          <w:p w14:paraId="0A5BB6F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vAlign w:val="bottom"/>
          </w:tcPr>
          <w:p w14:paraId="7B86710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276" w:type="dxa"/>
            <w:vAlign w:val="bottom"/>
          </w:tcPr>
          <w:p w14:paraId="6FAAF0D5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92" w:type="dxa"/>
            <w:vAlign w:val="bottom"/>
          </w:tcPr>
          <w:p w14:paraId="0BE60CC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0.811</w:t>
            </w:r>
          </w:p>
        </w:tc>
      </w:tr>
      <w:tr w:rsidR="00304E70" w:rsidRPr="00151E0C" w14:paraId="657B8F51" w14:textId="77777777" w:rsidTr="0014782F">
        <w:trPr>
          <w:jc w:val="center"/>
        </w:trPr>
        <w:tc>
          <w:tcPr>
            <w:tcW w:w="1563" w:type="dxa"/>
            <w:vAlign w:val="bottom"/>
          </w:tcPr>
          <w:p w14:paraId="42952F6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Bone metastasis</w:t>
            </w:r>
          </w:p>
        </w:tc>
        <w:tc>
          <w:tcPr>
            <w:tcW w:w="1043" w:type="dxa"/>
            <w:vAlign w:val="bottom"/>
          </w:tcPr>
          <w:p w14:paraId="70478F4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22" w:type="dxa"/>
            <w:vAlign w:val="bottom"/>
          </w:tcPr>
          <w:p w14:paraId="044F837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275" w:type="dxa"/>
            <w:vAlign w:val="bottom"/>
          </w:tcPr>
          <w:p w14:paraId="797401F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134" w:type="dxa"/>
            <w:vAlign w:val="bottom"/>
          </w:tcPr>
          <w:p w14:paraId="727D2DDC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475540F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76" w:type="dxa"/>
            <w:vAlign w:val="bottom"/>
          </w:tcPr>
          <w:p w14:paraId="2CA9264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2" w:type="dxa"/>
            <w:vAlign w:val="bottom"/>
          </w:tcPr>
          <w:p w14:paraId="702F667C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E70" w:rsidRPr="00151E0C" w14:paraId="3B672901" w14:textId="77777777" w:rsidTr="0014782F">
        <w:trPr>
          <w:jc w:val="center"/>
        </w:trPr>
        <w:tc>
          <w:tcPr>
            <w:tcW w:w="1563" w:type="dxa"/>
            <w:vAlign w:val="bottom"/>
          </w:tcPr>
          <w:p w14:paraId="5036026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4306D31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22" w:type="dxa"/>
            <w:vAlign w:val="bottom"/>
          </w:tcPr>
          <w:p w14:paraId="77DC7FC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275" w:type="dxa"/>
            <w:vAlign w:val="bottom"/>
          </w:tcPr>
          <w:p w14:paraId="611FDDF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134" w:type="dxa"/>
            <w:vAlign w:val="bottom"/>
          </w:tcPr>
          <w:p w14:paraId="1E9469AA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0.263</w:t>
            </w:r>
          </w:p>
        </w:tc>
        <w:tc>
          <w:tcPr>
            <w:tcW w:w="1276" w:type="dxa"/>
            <w:vAlign w:val="bottom"/>
          </w:tcPr>
          <w:p w14:paraId="3EA6530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276" w:type="dxa"/>
            <w:vAlign w:val="bottom"/>
          </w:tcPr>
          <w:p w14:paraId="0DCD380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92" w:type="dxa"/>
            <w:vAlign w:val="bottom"/>
          </w:tcPr>
          <w:p w14:paraId="14EBF6C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</w:tr>
      <w:tr w:rsidR="00304E70" w:rsidRPr="00151E0C" w14:paraId="05C71F16" w14:textId="77777777" w:rsidTr="0014782F">
        <w:trPr>
          <w:jc w:val="center"/>
        </w:trPr>
        <w:tc>
          <w:tcPr>
            <w:tcW w:w="1563" w:type="dxa"/>
            <w:vAlign w:val="bottom"/>
          </w:tcPr>
          <w:p w14:paraId="7F9CD6B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Hydrothorax</w:t>
            </w:r>
          </w:p>
        </w:tc>
        <w:tc>
          <w:tcPr>
            <w:tcW w:w="1043" w:type="dxa"/>
            <w:vAlign w:val="bottom"/>
          </w:tcPr>
          <w:p w14:paraId="3EE7068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22" w:type="dxa"/>
            <w:vAlign w:val="bottom"/>
          </w:tcPr>
          <w:p w14:paraId="3FF211E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75" w:type="dxa"/>
            <w:vAlign w:val="bottom"/>
          </w:tcPr>
          <w:p w14:paraId="44A4BE5A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34" w:type="dxa"/>
            <w:vAlign w:val="bottom"/>
          </w:tcPr>
          <w:p w14:paraId="7F2765D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257A356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76" w:type="dxa"/>
            <w:vAlign w:val="bottom"/>
          </w:tcPr>
          <w:p w14:paraId="5C5FA40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  <w:vAlign w:val="bottom"/>
          </w:tcPr>
          <w:p w14:paraId="5C24AB2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E70" w:rsidRPr="00151E0C" w14:paraId="2E9AC9BC" w14:textId="77777777" w:rsidTr="0014782F">
        <w:trPr>
          <w:jc w:val="center"/>
        </w:trPr>
        <w:tc>
          <w:tcPr>
            <w:tcW w:w="1563" w:type="dxa"/>
            <w:vAlign w:val="bottom"/>
          </w:tcPr>
          <w:p w14:paraId="430044A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7C562383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22" w:type="dxa"/>
            <w:vAlign w:val="bottom"/>
          </w:tcPr>
          <w:p w14:paraId="0F9D53E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275" w:type="dxa"/>
            <w:vAlign w:val="bottom"/>
          </w:tcPr>
          <w:p w14:paraId="21A95DFA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134" w:type="dxa"/>
            <w:vAlign w:val="bottom"/>
          </w:tcPr>
          <w:p w14:paraId="7987001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276" w:type="dxa"/>
            <w:vAlign w:val="bottom"/>
          </w:tcPr>
          <w:p w14:paraId="4B1C062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76" w:type="dxa"/>
            <w:vAlign w:val="bottom"/>
          </w:tcPr>
          <w:p w14:paraId="0D256AE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92" w:type="dxa"/>
            <w:vAlign w:val="bottom"/>
          </w:tcPr>
          <w:p w14:paraId="6F83CEA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0.330</w:t>
            </w:r>
          </w:p>
        </w:tc>
      </w:tr>
      <w:tr w:rsidR="00304E70" w:rsidRPr="00151E0C" w14:paraId="5974C5EE" w14:textId="77777777" w:rsidTr="0014782F">
        <w:trPr>
          <w:jc w:val="center"/>
        </w:trPr>
        <w:tc>
          <w:tcPr>
            <w:tcW w:w="1563" w:type="dxa"/>
            <w:vAlign w:val="bottom"/>
          </w:tcPr>
          <w:p w14:paraId="033A03A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Weight loss</w:t>
            </w:r>
          </w:p>
        </w:tc>
        <w:tc>
          <w:tcPr>
            <w:tcW w:w="1043" w:type="dxa"/>
            <w:vAlign w:val="bottom"/>
          </w:tcPr>
          <w:p w14:paraId="63AA9C5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22" w:type="dxa"/>
            <w:vAlign w:val="bottom"/>
          </w:tcPr>
          <w:p w14:paraId="233BC54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75" w:type="dxa"/>
            <w:vAlign w:val="bottom"/>
          </w:tcPr>
          <w:p w14:paraId="470C8E03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  <w:vAlign w:val="bottom"/>
          </w:tcPr>
          <w:p w14:paraId="47B0D2AB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658ED23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  <w:vAlign w:val="bottom"/>
          </w:tcPr>
          <w:p w14:paraId="3322AD78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  <w:vAlign w:val="bottom"/>
          </w:tcPr>
          <w:p w14:paraId="54659E3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E70" w:rsidRPr="00151E0C" w14:paraId="56801A09" w14:textId="77777777" w:rsidTr="0014782F">
        <w:trPr>
          <w:jc w:val="center"/>
        </w:trPr>
        <w:tc>
          <w:tcPr>
            <w:tcW w:w="1563" w:type="dxa"/>
            <w:vAlign w:val="bottom"/>
          </w:tcPr>
          <w:p w14:paraId="6FDA1CA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1D89AFF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22" w:type="dxa"/>
            <w:vAlign w:val="bottom"/>
          </w:tcPr>
          <w:p w14:paraId="4630A89E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275" w:type="dxa"/>
            <w:vAlign w:val="bottom"/>
          </w:tcPr>
          <w:p w14:paraId="53C181F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134" w:type="dxa"/>
            <w:vAlign w:val="bottom"/>
          </w:tcPr>
          <w:p w14:paraId="41A41FB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276" w:type="dxa"/>
            <w:vAlign w:val="bottom"/>
          </w:tcPr>
          <w:p w14:paraId="5061D61F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276" w:type="dxa"/>
            <w:vAlign w:val="bottom"/>
          </w:tcPr>
          <w:p w14:paraId="54603BE7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992" w:type="dxa"/>
            <w:vAlign w:val="bottom"/>
          </w:tcPr>
          <w:p w14:paraId="0AE6E23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304E70" w:rsidRPr="00151E0C" w14:paraId="5B6BB09B" w14:textId="77777777" w:rsidTr="0014782F">
        <w:trPr>
          <w:jc w:val="center"/>
        </w:trPr>
        <w:tc>
          <w:tcPr>
            <w:tcW w:w="1563" w:type="dxa"/>
            <w:vAlign w:val="bottom"/>
          </w:tcPr>
          <w:p w14:paraId="0B73B9DE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PCI</w:t>
            </w:r>
          </w:p>
        </w:tc>
        <w:tc>
          <w:tcPr>
            <w:tcW w:w="1043" w:type="dxa"/>
            <w:vAlign w:val="bottom"/>
          </w:tcPr>
          <w:p w14:paraId="71AE3105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22" w:type="dxa"/>
            <w:vAlign w:val="bottom"/>
          </w:tcPr>
          <w:p w14:paraId="429B6F9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5" w:type="dxa"/>
            <w:vAlign w:val="bottom"/>
          </w:tcPr>
          <w:p w14:paraId="60141D7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14:paraId="7EBB2782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6CE798CA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bottom"/>
          </w:tcPr>
          <w:p w14:paraId="0BDD734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bottom"/>
          </w:tcPr>
          <w:p w14:paraId="499B071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E70" w:rsidRPr="00151E0C" w14:paraId="67D2DF72" w14:textId="77777777" w:rsidTr="0014782F">
        <w:trPr>
          <w:jc w:val="center"/>
        </w:trPr>
        <w:tc>
          <w:tcPr>
            <w:tcW w:w="1563" w:type="dxa"/>
            <w:vAlign w:val="bottom"/>
          </w:tcPr>
          <w:p w14:paraId="4D630D7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bottom"/>
          </w:tcPr>
          <w:p w14:paraId="6C076770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22" w:type="dxa"/>
            <w:vAlign w:val="bottom"/>
          </w:tcPr>
          <w:p w14:paraId="73182726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275" w:type="dxa"/>
            <w:vAlign w:val="bottom"/>
          </w:tcPr>
          <w:p w14:paraId="00A2D991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134" w:type="dxa"/>
            <w:vAlign w:val="bottom"/>
          </w:tcPr>
          <w:p w14:paraId="02812D6D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vAlign w:val="bottom"/>
          </w:tcPr>
          <w:p w14:paraId="30B86659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276" w:type="dxa"/>
            <w:vAlign w:val="bottom"/>
          </w:tcPr>
          <w:p w14:paraId="2D3B28B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992" w:type="dxa"/>
            <w:vAlign w:val="bottom"/>
          </w:tcPr>
          <w:p w14:paraId="51954DB4" w14:textId="77777777" w:rsidR="00304E70" w:rsidRPr="00151E0C" w:rsidRDefault="00304E70" w:rsidP="006864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1E0C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</w:tbl>
    <w:p w14:paraId="1FD313E6" w14:textId="77777777" w:rsidR="00304E70" w:rsidRPr="00151E0C" w:rsidRDefault="00304E70" w:rsidP="006864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51E0C">
        <w:rPr>
          <w:rFonts w:ascii="Times New Roman" w:hAnsi="Times New Roman" w:cs="Times New Roman"/>
          <w:b/>
          <w:bCs/>
          <w:sz w:val="24"/>
          <w:szCs w:val="24"/>
        </w:rPr>
        <w:t xml:space="preserve">Abbreviations: </w:t>
      </w:r>
      <w:r w:rsidRPr="00151E0C">
        <w:rPr>
          <w:rFonts w:ascii="Times New Roman" w:hAnsi="Times New Roman" w:cs="Times New Roman"/>
          <w:sz w:val="24"/>
          <w:szCs w:val="24"/>
        </w:rPr>
        <w:t xml:space="preserve">ES-SCLC: Extensive-stage small-cell lung </w:t>
      </w:r>
      <w:proofErr w:type="spellStart"/>
      <w:proofErr w:type="gramStart"/>
      <w:r w:rsidRPr="00151E0C">
        <w:rPr>
          <w:rFonts w:ascii="Times New Roman" w:hAnsi="Times New Roman" w:cs="Times New Roman"/>
          <w:sz w:val="24"/>
          <w:szCs w:val="24"/>
        </w:rPr>
        <w:t>cancer;ECOG</w:t>
      </w:r>
      <w:proofErr w:type="spellEnd"/>
      <w:proofErr w:type="gramEnd"/>
      <w:r w:rsidRPr="00151E0C">
        <w:rPr>
          <w:rFonts w:ascii="Times New Roman" w:hAnsi="Times New Roman" w:cs="Times New Roman"/>
          <w:sz w:val="24"/>
          <w:szCs w:val="24"/>
        </w:rPr>
        <w:t xml:space="preserve"> PS: Eastern Cooperative Oncology Group performance status; PCI: Prophylactic cranial irradiation;</w:t>
      </w:r>
    </w:p>
    <w:p w14:paraId="0F3CEF47" w14:textId="19BBC9E0" w:rsidR="00B33101" w:rsidRPr="00151E0C" w:rsidRDefault="00304E70" w:rsidP="006864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51E0C">
        <w:rPr>
          <w:rFonts w:ascii="Times New Roman" w:hAnsi="Times New Roman" w:cs="Times New Roman"/>
          <w:sz w:val="24"/>
          <w:szCs w:val="24"/>
        </w:rPr>
        <w:t>C</w:t>
      </w:r>
      <w:r w:rsidR="00462B25" w:rsidRPr="00151E0C">
        <w:rPr>
          <w:rFonts w:ascii="Times New Roman" w:hAnsi="Times New Roman" w:cs="Times New Roman"/>
          <w:sz w:val="24"/>
          <w:szCs w:val="24"/>
        </w:rPr>
        <w:t>H</w:t>
      </w:r>
      <w:r w:rsidRPr="00151E0C">
        <w:rPr>
          <w:rFonts w:ascii="Times New Roman" w:hAnsi="Times New Roman" w:cs="Times New Roman"/>
          <w:sz w:val="24"/>
          <w:szCs w:val="24"/>
        </w:rPr>
        <w:t>T: chemotherapy; TRT: thoracic radiotherapy; HR: hazard ratio; CI: confidence interval</w:t>
      </w:r>
    </w:p>
    <w:sectPr w:rsidR="00B33101" w:rsidRPr="00151E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F7A877" w14:textId="77777777" w:rsidR="00E03C0B" w:rsidRDefault="00E03C0B" w:rsidP="00304E70">
      <w:r>
        <w:separator/>
      </w:r>
    </w:p>
  </w:endnote>
  <w:endnote w:type="continuationSeparator" w:id="0">
    <w:p w14:paraId="6CA74AD9" w14:textId="77777777" w:rsidR="00E03C0B" w:rsidRDefault="00E03C0B" w:rsidP="00304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15E094" w14:textId="77777777" w:rsidR="00E03C0B" w:rsidRDefault="00E03C0B" w:rsidP="00304E70">
      <w:r>
        <w:separator/>
      </w:r>
    </w:p>
  </w:footnote>
  <w:footnote w:type="continuationSeparator" w:id="0">
    <w:p w14:paraId="1E583ACE" w14:textId="77777777" w:rsidR="00E03C0B" w:rsidRDefault="00E03C0B" w:rsidP="00304E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101"/>
    <w:rsid w:val="00031AE6"/>
    <w:rsid w:val="00103936"/>
    <w:rsid w:val="0014782F"/>
    <w:rsid w:val="00151E0C"/>
    <w:rsid w:val="003033B0"/>
    <w:rsid w:val="00304E70"/>
    <w:rsid w:val="003D0129"/>
    <w:rsid w:val="00462B25"/>
    <w:rsid w:val="00485252"/>
    <w:rsid w:val="005D3ACD"/>
    <w:rsid w:val="00686438"/>
    <w:rsid w:val="006E4667"/>
    <w:rsid w:val="0071092F"/>
    <w:rsid w:val="007E5AFC"/>
    <w:rsid w:val="0085193B"/>
    <w:rsid w:val="00B11147"/>
    <w:rsid w:val="00B33101"/>
    <w:rsid w:val="00BA43F4"/>
    <w:rsid w:val="00BF58A9"/>
    <w:rsid w:val="00D67046"/>
    <w:rsid w:val="00E0048E"/>
    <w:rsid w:val="00E03C0B"/>
    <w:rsid w:val="00ED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793E21"/>
  <w15:chartTrackingRefBased/>
  <w15:docId w15:val="{37C6AA1A-D317-4BA0-8F0E-78E36B51B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E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4E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4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4E70"/>
    <w:rPr>
      <w:sz w:val="18"/>
      <w:szCs w:val="18"/>
    </w:rPr>
  </w:style>
  <w:style w:type="table" w:styleId="a7">
    <w:name w:val="Table Grid"/>
    <w:basedOn w:val="a1"/>
    <w:uiPriority w:val="39"/>
    <w:rsid w:val="00304E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151E0C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金敏</dc:creator>
  <cp:keywords/>
  <dc:description/>
  <cp:lastModifiedBy>韩 金敏</cp:lastModifiedBy>
  <cp:revision>34</cp:revision>
  <dcterms:created xsi:type="dcterms:W3CDTF">2020-08-30T12:16:00Z</dcterms:created>
  <dcterms:modified xsi:type="dcterms:W3CDTF">2020-12-17T02:51:00Z</dcterms:modified>
</cp:coreProperties>
</file>