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4B76" w14:textId="77777777" w:rsidR="00AA2775" w:rsidRPr="00FE2EAD" w:rsidRDefault="00AA2775" w:rsidP="00AA2775">
      <w:pPr>
        <w:jc w:val="center"/>
        <w:rPr>
          <w:rFonts w:ascii="Californian FB" w:hAnsi="Californian FB"/>
          <w:b/>
          <w:bCs/>
        </w:rPr>
      </w:pPr>
      <w:r w:rsidRPr="00FE2EAD">
        <w:rPr>
          <w:rFonts w:ascii="Californian FB" w:hAnsi="Californian FB"/>
          <w:b/>
          <w:bCs/>
        </w:rPr>
        <w:t>Supplementary Analysis Code and Aggregated Data</w:t>
      </w:r>
    </w:p>
    <w:p w14:paraId="0CB0BD85" w14:textId="77777777" w:rsidR="00AA2775" w:rsidRDefault="00AA2775" w:rsidP="00AA2775">
      <w:pPr>
        <w:jc w:val="center"/>
        <w:rPr>
          <w:rFonts w:ascii="Californian FB" w:hAnsi="Californian FB"/>
          <w:sz w:val="20"/>
          <w:szCs w:val="20"/>
        </w:rPr>
      </w:pPr>
      <w:r w:rsidRPr="00FE2EAD">
        <w:rPr>
          <w:rFonts w:ascii="Californian FB" w:hAnsi="Californian FB"/>
          <w:sz w:val="20"/>
          <w:szCs w:val="20"/>
        </w:rPr>
        <w:t>This supplementary file contains all scripts and datasets needed to reproduce the statistical analyses presented in "Predictive value of IHR surveillance (C.5) and laboratory (C.2) capacities for national measles incidence: A 2011–2023 panel analysis of 14 West African countries".</w:t>
      </w:r>
    </w:p>
    <w:p w14:paraId="7A77AD85" w14:textId="074AEEA3" w:rsidR="00AA2775" w:rsidRDefault="00AA2775" w:rsidP="009C2C52">
      <w:pPr>
        <w:spacing w:after="12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</w:t>
      </w:r>
    </w:p>
    <w:p w14:paraId="6E3DB518" w14:textId="77777777" w:rsidR="00AA2775" w:rsidRDefault="00AA2775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5FD624AE" w14:textId="5C48C1BF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------------------------------------------------------------------------------</w:t>
      </w:r>
    </w:p>
    <w:p w14:paraId="354A076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analysis_main.R</w:t>
      </w:r>
    </w:p>
    <w:p w14:paraId="740B766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Reproducible script for:</w:t>
      </w:r>
    </w:p>
    <w:p w14:paraId="76CA21C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# "Predictive value of IHR surveillance (C.5) and laboratory (C.2) capacities </w:t>
      </w:r>
    </w:p>
    <w:p w14:paraId="437F0A3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 for national measles incidence: A 2011–2023 panel analysis of 14 West African countries"</w:t>
      </w:r>
    </w:p>
    <w:p w14:paraId="7BB8A77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------------------------------------------------------------------------------</w:t>
      </w:r>
    </w:p>
    <w:p w14:paraId="75FE64B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3B6B8A1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1. Load required packages ----------------------------------------------------</w:t>
      </w:r>
    </w:p>
    <w:p w14:paraId="279D6FB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library(dplyr)</w:t>
      </w:r>
    </w:p>
    <w:p w14:paraId="5DD2C33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library(tidyr)</w:t>
      </w:r>
    </w:p>
    <w:p w14:paraId="799941F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library(ggplot2)</w:t>
      </w:r>
    </w:p>
    <w:p w14:paraId="0783B6A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library(ggcorrplot)</w:t>
      </w:r>
    </w:p>
    <w:p w14:paraId="630236E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library(glmmTMB)</w:t>
      </w:r>
    </w:p>
    <w:p w14:paraId="6700EB6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library(broom.mixed)</w:t>
      </w:r>
    </w:p>
    <w:p w14:paraId="29546E3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library(DHARMa)</w:t>
      </w:r>
    </w:p>
    <w:p w14:paraId="271527F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library(ggeffects)</w:t>
      </w:r>
    </w:p>
    <w:p w14:paraId="71AB35D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library(car)</w:t>
      </w:r>
    </w:p>
    <w:p w14:paraId="503CCC9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4781E79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lastRenderedPageBreak/>
        <w:t># 2. Import cleaned, aggregated dataset ----------------------------------------</w:t>
      </w:r>
    </w:p>
    <w:p w14:paraId="5D9F70A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   (Make sure analysis_dataset_updated.csv is in your working directory)</w:t>
      </w:r>
    </w:p>
    <w:p w14:paraId="48B2028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analysis_df &lt;- readr::read_csv("analysis_dataset_updated.csv", </w:t>
      </w:r>
    </w:p>
    <w:p w14:paraId="7018981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                         show_col_types = FALSE) %&gt;%</w:t>
      </w:r>
    </w:p>
    <w:p w14:paraId="7A8E8A8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</w:rPr>
        <w:t xml:space="preserve">  filter(country != </w:t>
      </w:r>
      <w:r w:rsidRPr="009C2C52">
        <w:rPr>
          <w:rFonts w:ascii="Californian FB" w:hAnsi="Californian FB"/>
          <w:sz w:val="22"/>
          <w:szCs w:val="22"/>
          <w:lang w:val="nl-NL"/>
        </w:rPr>
        <w:t>"Cabo Verde") %&gt;%               # exclude Cabo Verde</w:t>
      </w:r>
    </w:p>
    <w:p w14:paraId="496572D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mutate(</w:t>
      </w:r>
    </w:p>
    <w:p w14:paraId="53F2E66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  </w:t>
      </w:r>
      <w:r w:rsidRPr="009C2C52">
        <w:rPr>
          <w:rFonts w:ascii="Californian FB" w:hAnsi="Californian FB"/>
          <w:sz w:val="22"/>
          <w:szCs w:val="22"/>
        </w:rPr>
        <w:t>country     = if_else(country == "The Gambia", "Gambia", country),</w:t>
      </w:r>
    </w:p>
    <w:p w14:paraId="287D46B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gdp_pc_k    = gdp_pc / 1000                      # scale GDP</w:t>
      </w:r>
    </w:p>
    <w:p w14:paraId="690EEA1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)</w:t>
      </w:r>
    </w:p>
    <w:p w14:paraId="7C38629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1A2BA8C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3. Descriptive summary (Table 2) ---------------------------------------------</w:t>
      </w:r>
    </w:p>
    <w:p w14:paraId="17F5C2D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table2_updated &lt;- analysis_df %&gt;%</w:t>
      </w:r>
    </w:p>
    <w:p w14:paraId="4A416E74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mutate(incidence = measles_cases / pop_tot * 100000) %&gt;%</w:t>
      </w:r>
    </w:p>
    <w:p w14:paraId="4B372DA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group_by(country) %&gt;%</w:t>
      </w:r>
    </w:p>
    <w:p w14:paraId="1EDE835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summarise(</w:t>
      </w:r>
    </w:p>
    <w:p w14:paraId="59621C4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`Panel years`      = n(),</w:t>
      </w:r>
    </w:p>
    <w:p w14:paraId="23E421B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`Years with MCV2`  = sum(!is.na(coverage_mcv2)),</w:t>
      </w:r>
    </w:p>
    <w:p w14:paraId="01EF4E3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`Mean cases`       = round(mean(measles_cases, na.rm = TRUE), 0),</w:t>
      </w:r>
    </w:p>
    <w:p w14:paraId="549865C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`SD cases`         = round(sd(  measles_cases, na.rm = TRUE), 0),</w:t>
      </w:r>
    </w:p>
    <w:p w14:paraId="758650C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`Mean incidence`   = round(mean(incidence, na.rm = TRUE), 1),</w:t>
      </w:r>
    </w:p>
    <w:p w14:paraId="3CD6A57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`SD incidence`     = round(sd(  incidence, na.rm = TRUE), 1)</w:t>
      </w:r>
    </w:p>
    <w:p w14:paraId="1196636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) %&gt;%</w:t>
      </w:r>
    </w:p>
    <w:p w14:paraId="516F4CF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ungroup()</w:t>
      </w:r>
    </w:p>
    <w:p w14:paraId="35E8799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328CA7B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4. Correlation matrix &amp; scatterplots (Figures 1–2) ---------------------------</w:t>
      </w:r>
    </w:p>
    <w:p w14:paraId="590ACA8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vars_corr &lt;- analysis_df %&gt;%</w:t>
      </w:r>
    </w:p>
    <w:p w14:paraId="0E07AB74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select(spar_C2, spar_C5, coverage_mcv1, coverage_mcv2, gdp_pc_k, pop_tot, health_pct)</w:t>
      </w:r>
    </w:p>
    <w:p w14:paraId="57494CE4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3217B92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corr_mat &lt;- cor(vars_corr, use = "pairwise.complete.obs")</w:t>
      </w:r>
    </w:p>
    <w:p w14:paraId="5327878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ggcorrplot(corr_mat, method = "circle", lab = TRUE, type = "lower") +</w:t>
      </w:r>
    </w:p>
    <w:p w14:paraId="2E86346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ggtitle("Figure 1. Correlation matrix of key predictors")</w:t>
      </w:r>
    </w:p>
    <w:p w14:paraId="6D94693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719660F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scatter_df &lt;- analysis_df %&gt;%</w:t>
      </w:r>
    </w:p>
    <w:p w14:paraId="3112BDD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pivot_longer(c(spar_C2, spar_C5, coverage_mcv1, coverage_mcv2, gdp_pc_k, pop_tot, health_pct),</w:t>
      </w:r>
    </w:p>
    <w:p w14:paraId="370ADB4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         names_to = "predictor", values_to = "value")</w:t>
      </w:r>
    </w:p>
    <w:p w14:paraId="368AB5F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0272AA2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ggplot(scatter_df, aes(x = value, y = measles_cases)) +</w:t>
      </w:r>
    </w:p>
    <w:p w14:paraId="03F67E9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geom_point(alpha = 0.6) +</w:t>
      </w:r>
    </w:p>
    <w:p w14:paraId="2262902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facet_wrap(~ predictor, scales = "free_x") +</w:t>
      </w:r>
    </w:p>
    <w:p w14:paraId="3A41860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theme_minimal() +</w:t>
      </w:r>
    </w:p>
    <w:p w14:paraId="7EBF588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labs(title = "Figure 2. Bivariate scatterplots of predictors vs. measles cases")</w:t>
      </w:r>
    </w:p>
    <w:p w14:paraId="0DB4FC9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734A8E3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5. Core models with country fixed effects (Tables 3–5) -----------------------</w:t>
      </w:r>
    </w:p>
    <w:p w14:paraId="0E3E7C4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Model 1: SPAR C.2 only</w:t>
      </w:r>
    </w:p>
    <w:p w14:paraId="0E33189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model1_fe &lt;- glmmTMB(</w:t>
      </w:r>
    </w:p>
    <w:p w14:paraId="594366C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spar_C2 + coverage_mcv1 + gdp_pc_k + health_pct +</w:t>
      </w:r>
    </w:p>
    <w:p w14:paraId="09CA6E7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factor(year) + factor(country) + offset(log(pop_tot)),</w:t>
      </w:r>
    </w:p>
    <w:p w14:paraId="35FC3EA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family = nbinom2, data = analysis_df</w:t>
      </w:r>
    </w:p>
    <w:p w14:paraId="28FC060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677F017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0E683FC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Model 2: SPAR C.5 only</w:t>
      </w:r>
    </w:p>
    <w:p w14:paraId="506346F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model2_fe &lt;- update(model1_fe, . ~ . - spar_C2 + spar_C5)</w:t>
      </w:r>
    </w:p>
    <w:p w14:paraId="0BA6B99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1629B3D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Model 3: Both C.2 + C.5</w:t>
      </w:r>
    </w:p>
    <w:p w14:paraId="58E5E40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model3_fe &lt;- glmmTMB(</w:t>
      </w:r>
    </w:p>
    <w:p w14:paraId="0668AF1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spar_C2 + spar_C5 + coverage_mcv1 + gdp_pc_k + health_pct +</w:t>
      </w:r>
    </w:p>
    <w:p w14:paraId="7912C09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factor(year) + factor(country) + offset(log(pop_tot)),</w:t>
      </w:r>
    </w:p>
    <w:p w14:paraId="5F72CDD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family = nbinom2, data = analysis_df</w:t>
      </w:r>
    </w:p>
    <w:p w14:paraId="524EEC6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38CFC93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16680E3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6. Lag</w:t>
      </w:r>
      <w:r w:rsidRPr="009C2C52">
        <w:rPr>
          <w:rFonts w:ascii="Californian FB" w:hAnsi="Californian FB" w:cs="Cambria Math"/>
          <w:sz w:val="22"/>
          <w:szCs w:val="22"/>
        </w:rPr>
        <w:t>‐</w:t>
      </w:r>
      <w:r w:rsidRPr="009C2C52">
        <w:rPr>
          <w:rFonts w:ascii="Californian FB" w:hAnsi="Californian FB"/>
          <w:sz w:val="22"/>
          <w:szCs w:val="22"/>
        </w:rPr>
        <w:t>sensitivity analyses (Supplementary Table S2) -------------------------</w:t>
      </w:r>
    </w:p>
    <w:p w14:paraId="30F7154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analysis_lag &lt;- analysis_df %&gt;%</w:t>
      </w:r>
    </w:p>
    <w:p w14:paraId="11F7F37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arrange(country, year) %&gt;%</w:t>
      </w:r>
    </w:p>
    <w:p w14:paraId="7044490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group_by(country) %&gt;%</w:t>
      </w:r>
    </w:p>
    <w:p w14:paraId="06B1F30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mutate(</w:t>
      </w:r>
    </w:p>
    <w:p w14:paraId="73C5F00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spar_C2_lag2       = lag(spar_C2,       2),</w:t>
      </w:r>
    </w:p>
    <w:p w14:paraId="0B96CA4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</w:rPr>
        <w:t xml:space="preserve">    </w:t>
      </w:r>
      <w:r w:rsidRPr="009C2C52">
        <w:rPr>
          <w:rFonts w:ascii="Californian FB" w:hAnsi="Californian FB"/>
          <w:sz w:val="22"/>
          <w:szCs w:val="22"/>
          <w:lang w:val="nl-NL"/>
        </w:rPr>
        <w:t>spar_C5_lag2       = lag(spar_C5,       2),</w:t>
      </w:r>
    </w:p>
    <w:p w14:paraId="32DB28C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  </w:t>
      </w:r>
      <w:r w:rsidRPr="009C2C52">
        <w:rPr>
          <w:rFonts w:ascii="Californian FB" w:hAnsi="Californian FB"/>
          <w:sz w:val="22"/>
          <w:szCs w:val="22"/>
        </w:rPr>
        <w:t>coverage_mcv1_lag2 = lag(coverage_mcv1, 2)</w:t>
      </w:r>
    </w:p>
    <w:p w14:paraId="1CB79D4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) %&gt;%</w:t>
      </w:r>
    </w:p>
    <w:p w14:paraId="4B1A725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ungroup() %&gt;%</w:t>
      </w:r>
    </w:p>
    <w:p w14:paraId="50A1EFA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</w:rPr>
        <w:t xml:space="preserve">  </w:t>
      </w:r>
      <w:r w:rsidRPr="009C2C52">
        <w:rPr>
          <w:rFonts w:ascii="Californian FB" w:hAnsi="Californian FB"/>
          <w:sz w:val="22"/>
          <w:szCs w:val="22"/>
          <w:lang w:val="nl-NL"/>
        </w:rPr>
        <w:t>filter(!is.na(spar_C2_lag2), !is.na(spar_C5_lag2), !is.na(coverage_mcv1_lag2))</w:t>
      </w:r>
    </w:p>
    <w:p w14:paraId="6F74281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</w:p>
    <w:p w14:paraId="56330AA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mod1_nb_lag2 &lt;- glmmTMB(</w:t>
      </w:r>
    </w:p>
    <w:p w14:paraId="7F2D15F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spar_C2_lag2 + coverage_mcv1_lag2 + gdp_pc_k + health_pct +</w:t>
      </w:r>
    </w:p>
    <w:p w14:paraId="7FB0886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factor(year) + offset(log(pop_tot)),</w:t>
      </w:r>
    </w:p>
    <w:p w14:paraId="326D07E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family = nbinom2, data = analysis_lag</w:t>
      </w:r>
    </w:p>
    <w:p w14:paraId="1BD5A70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6E7482A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>mod2_nb_lag2 &lt;- update(mod1_nb_lag2, . ~ . - spar_C2_lag2 + spar_C5_lag2)</w:t>
      </w:r>
    </w:p>
    <w:p w14:paraId="06C5A18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mod3_nb_lag2 &lt;- glmmTMB(</w:t>
      </w:r>
    </w:p>
    <w:p w14:paraId="66D295ED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spar_C2_lag2 + spar_C5_lag2 + coverage_mcv1_lag2 + </w:t>
      </w:r>
    </w:p>
    <w:p w14:paraId="37CE95C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gdp_pc_k + health_pct + factor(year) + offset(log(pop_tot)),</w:t>
      </w:r>
    </w:p>
    <w:p w14:paraId="0B55476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family = nbinom2, data = analysis_lag</w:t>
      </w:r>
    </w:p>
    <w:p w14:paraId="61A18FF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0E1CC42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009D182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7. Multicollinearity (VIF) ---------------------------------------------------</w:t>
      </w:r>
    </w:p>
    <w:p w14:paraId="25B56FA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vif_lm &lt;- lm(</w:t>
      </w:r>
    </w:p>
    <w:p w14:paraId="3C895CC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spar_C2 + spar_C5 + coverage_mcv1 + gdp_pc_k + health_pct,</w:t>
      </w:r>
    </w:p>
    <w:p w14:paraId="7CB9B82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data = analysis_df</w:t>
      </w:r>
    </w:p>
    <w:p w14:paraId="7BDA1DE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79B95B03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vif_values &lt;- vif(vif_lm)</w:t>
      </w:r>
    </w:p>
    <w:p w14:paraId="56E5824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print(vif_values)  # expect all &lt; 5</w:t>
      </w:r>
    </w:p>
    <w:p w14:paraId="3DC448F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2E3118A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8. Interaction models &amp; zero</w:t>
      </w:r>
      <w:r w:rsidRPr="009C2C52">
        <w:rPr>
          <w:rFonts w:ascii="Californian FB" w:hAnsi="Californian FB" w:cs="Cambria Math"/>
          <w:sz w:val="22"/>
          <w:szCs w:val="22"/>
        </w:rPr>
        <w:t>‐</w:t>
      </w:r>
      <w:r w:rsidRPr="009C2C52">
        <w:rPr>
          <w:rFonts w:ascii="Californian FB" w:hAnsi="Californian FB"/>
          <w:sz w:val="22"/>
          <w:szCs w:val="22"/>
        </w:rPr>
        <w:t>inflation (Tables 6</w:t>
      </w:r>
      <w:r w:rsidRPr="009C2C52">
        <w:rPr>
          <w:rFonts w:ascii="Californian FB" w:hAnsi="Californian FB" w:cs="Aptos"/>
          <w:sz w:val="22"/>
          <w:szCs w:val="22"/>
        </w:rPr>
        <w:t>–</w:t>
      </w:r>
      <w:r w:rsidRPr="009C2C52">
        <w:rPr>
          <w:rFonts w:ascii="Californian FB" w:hAnsi="Californian FB"/>
          <w:sz w:val="22"/>
          <w:szCs w:val="22"/>
        </w:rPr>
        <w:t>9) --------------------------</w:t>
      </w:r>
    </w:p>
    <w:p w14:paraId="2C8AC8F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model4_zinb &lt;- glmmTMB(</w:t>
      </w:r>
    </w:p>
    <w:p w14:paraId="634C2B2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measles_cases ~ spar_C5 * coverage_mcv1 + gdp_pc_k + health_pct +</w:t>
      </w:r>
    </w:p>
    <w:p w14:paraId="7C1F7FC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factor(year) + offset(log(pop_tot)),</w:t>
      </w:r>
    </w:p>
    <w:p w14:paraId="5F76F47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ziformula = ~1, family = nbinom2, data = analysis_df</w:t>
      </w:r>
    </w:p>
    <w:p w14:paraId="718DC2D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>)</w:t>
      </w:r>
    </w:p>
    <w:p w14:paraId="66796A4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model5_zinb &lt;- update(model4_zinb, . </w:t>
      </w:r>
      <w:r w:rsidRPr="009C2C52">
        <w:rPr>
          <w:rFonts w:ascii="Californian FB" w:hAnsi="Californian FB"/>
          <w:sz w:val="22"/>
          <w:szCs w:val="22"/>
        </w:rPr>
        <w:t>~ spar_C2 * coverage_mcv1 + gdp_pc_k + health_pct + factor(year) + offset(log(pop_tot)))</w:t>
      </w:r>
    </w:p>
    <w:p w14:paraId="5AEE350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model6_zinb &lt;- update(model4_zinb, . </w:t>
      </w:r>
      <w:r w:rsidRPr="009C2C52">
        <w:rPr>
          <w:rFonts w:ascii="Californian FB" w:hAnsi="Californian FB"/>
          <w:sz w:val="22"/>
          <w:szCs w:val="22"/>
        </w:rPr>
        <w:t>~ spar_C5 * coverage_mcv2 + gdp_pc_k + health_pct + factor(year) + offset(log(pop_tot)))</w:t>
      </w:r>
    </w:p>
    <w:p w14:paraId="7F75193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model7_zinb &lt;- update(model4_zinb, . </w:t>
      </w:r>
      <w:r w:rsidRPr="009C2C52">
        <w:rPr>
          <w:rFonts w:ascii="Californian FB" w:hAnsi="Californian FB"/>
          <w:sz w:val="22"/>
          <w:szCs w:val="22"/>
        </w:rPr>
        <w:t>~ spar_C2 * coverage_mcv2 + gdp_pc_k + health_pct + factor(year) + offset(log(pop_tot)))</w:t>
      </w:r>
    </w:p>
    <w:p w14:paraId="4A5564B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4905A58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9. DHARMa diagnostics (Supplementary Table S3 &amp; Figure S1) -------------------</w:t>
      </w:r>
    </w:p>
    <w:p w14:paraId="78AD3A0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>diag_list &lt;- lapply(</w:t>
      </w:r>
    </w:p>
    <w:p w14:paraId="28994CDC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list(model4_zinb, model5_zinb, model6_zinb, model7_zinb),</w:t>
      </w:r>
    </w:p>
    <w:p w14:paraId="1C264DB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</w:t>
      </w:r>
      <w:r w:rsidRPr="009C2C52">
        <w:rPr>
          <w:rFonts w:ascii="Californian FB" w:hAnsi="Californian FB"/>
          <w:sz w:val="22"/>
          <w:szCs w:val="22"/>
        </w:rPr>
        <w:t>function(mod) {</w:t>
      </w:r>
    </w:p>
    <w:p w14:paraId="047F5AD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sim &lt;- simulateResiduals(mod, n = 1000)</w:t>
      </w:r>
    </w:p>
    <w:p w14:paraId="24CDA8C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tibble::tibble(</w:t>
      </w:r>
    </w:p>
    <w:p w14:paraId="00D0A1A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Dispersion       = testDispersion(sim)$statistic,</w:t>
      </w:r>
    </w:p>
    <w:p w14:paraId="5ED54DF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Dispersion_p     = testDispersion(sim)$p.value,</w:t>
      </w:r>
    </w:p>
    <w:p w14:paraId="381CEA94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ZeroInflation    = testZeroInflation(sim)$statistic,</w:t>
      </w:r>
    </w:p>
    <w:p w14:paraId="485FF9A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  ZeroInflation_p  = testZeroInflation(sim)$p.value</w:t>
      </w:r>
    </w:p>
    <w:p w14:paraId="24F90C8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  )</w:t>
      </w:r>
    </w:p>
    <w:p w14:paraId="01626BD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}</w:t>
      </w:r>
    </w:p>
    <w:p w14:paraId="37D0C87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5FA651A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supp_table_S3 &lt;- bind_rows(diag_list)</w:t>
      </w:r>
    </w:p>
    <w:p w14:paraId="0A970DE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5FFCD3B2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10. Marginal effects plots (Figures 3–4) --------------------------------------</w:t>
      </w:r>
    </w:p>
    <w:p w14:paraId="015234C6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median_pop &lt;- median(analysis_df$pop_tot, na.rm = TRUE)</w:t>
      </w:r>
    </w:p>
    <w:p w14:paraId="49BF52F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4BDFA38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>me_c5_mcv1 &lt;- ggpredict(</w:t>
      </w:r>
    </w:p>
    <w:p w14:paraId="5D92564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  <w:lang w:val="nl-NL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model4_zinb,</w:t>
      </w:r>
    </w:p>
    <w:p w14:paraId="5203C30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  <w:lang w:val="nl-NL"/>
        </w:rPr>
        <w:t xml:space="preserve">  </w:t>
      </w:r>
      <w:r w:rsidRPr="009C2C52">
        <w:rPr>
          <w:rFonts w:ascii="Californian FB" w:hAnsi="Californian FB"/>
          <w:sz w:val="22"/>
          <w:szCs w:val="22"/>
        </w:rPr>
        <w:t>terms = c("spar_C5 [all]", "coverage_mcv1 [25,50,75]"),</w:t>
      </w:r>
    </w:p>
    <w:p w14:paraId="755D74A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condition = c(pop_tot = median_pop)</w:t>
      </w:r>
    </w:p>
    <w:p w14:paraId="1D5007DA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2249F510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p3 &lt;- plot(me_c5_mcv1) + theme_minimal() + ggtitle("Figure 3. SPAR C.5 × MCV1 interaction")</w:t>
      </w:r>
    </w:p>
    <w:p w14:paraId="0A4B2981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0083E04E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me_c2_mcv1 &lt;- ggpredict(</w:t>
      </w:r>
    </w:p>
    <w:p w14:paraId="5E40CAC7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model5_zinb,</w:t>
      </w:r>
    </w:p>
    <w:p w14:paraId="76B0283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terms = c("spar_C2 [all]", "coverage_mcv1 [25,50,75]"),</w:t>
      </w:r>
    </w:p>
    <w:p w14:paraId="5F035E7B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 xml:space="preserve">  condition = c(pop_tot = median_pop)</w:t>
      </w:r>
    </w:p>
    <w:p w14:paraId="1F4C7DC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)</w:t>
      </w:r>
    </w:p>
    <w:p w14:paraId="548341F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p4 &lt;- plot(me_c2_mcv1) + theme_minimal() + ggtitle("Figure 4. SPAR C.2 × MCV1 interaction")</w:t>
      </w:r>
    </w:p>
    <w:p w14:paraId="4A86A3C8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</w:p>
    <w:p w14:paraId="2A45FD95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------------------------------------------------------------------------------</w:t>
      </w:r>
    </w:p>
    <w:p w14:paraId="5A1E135F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End of analysis script</w:t>
      </w:r>
    </w:p>
    <w:p w14:paraId="4ED9FFF9" w14:textId="77777777" w:rsidR="009C2C52" w:rsidRPr="009C2C52" w:rsidRDefault="009C2C52" w:rsidP="009C2C52">
      <w:pPr>
        <w:spacing w:after="120"/>
        <w:rPr>
          <w:rFonts w:ascii="Californian FB" w:hAnsi="Californian FB"/>
          <w:sz w:val="22"/>
          <w:szCs w:val="22"/>
        </w:rPr>
      </w:pPr>
      <w:r w:rsidRPr="009C2C52">
        <w:rPr>
          <w:rFonts w:ascii="Californian FB" w:hAnsi="Californian FB"/>
          <w:sz w:val="22"/>
          <w:szCs w:val="22"/>
        </w:rPr>
        <w:t># ------------------------------------------------------------------------------</w:t>
      </w:r>
    </w:p>
    <w:p w14:paraId="0AC12CCF" w14:textId="77777777" w:rsidR="000E19AE" w:rsidRPr="009C2C52" w:rsidRDefault="000E19AE" w:rsidP="009C2C52">
      <w:pPr>
        <w:spacing w:after="120"/>
        <w:rPr>
          <w:rFonts w:ascii="Californian FB" w:hAnsi="Californian FB"/>
          <w:sz w:val="22"/>
          <w:szCs w:val="22"/>
        </w:rPr>
      </w:pPr>
    </w:p>
    <w:sectPr w:rsidR="000E19AE" w:rsidRPr="009C2C52" w:rsidSect="009C2C52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21AB" w14:textId="77777777" w:rsidR="009C2C52" w:rsidRDefault="009C2C52" w:rsidP="009C2C52">
      <w:pPr>
        <w:spacing w:after="0" w:line="240" w:lineRule="auto"/>
      </w:pPr>
      <w:r>
        <w:separator/>
      </w:r>
    </w:p>
  </w:endnote>
  <w:endnote w:type="continuationSeparator" w:id="0">
    <w:p w14:paraId="1C2B8C16" w14:textId="77777777" w:rsidR="009C2C52" w:rsidRDefault="009C2C52" w:rsidP="009C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fornian FB" w:hAnsi="Californian FB"/>
        <w:sz w:val="16"/>
        <w:szCs w:val="16"/>
      </w:rPr>
      <w:id w:val="1778916152"/>
      <w:docPartObj>
        <w:docPartGallery w:val="Page Numbers (Bottom of Page)"/>
        <w:docPartUnique/>
      </w:docPartObj>
    </w:sdtPr>
    <w:sdtContent>
      <w:sdt>
        <w:sdtPr>
          <w:rPr>
            <w:rFonts w:ascii="Californian FB" w:hAnsi="Californian FB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EDDDE5" w14:textId="2D4EA6DC" w:rsidR="009C2C52" w:rsidRPr="009C2C52" w:rsidRDefault="009C2C52">
            <w:pPr>
              <w:pStyle w:val="Footer"/>
              <w:jc w:val="right"/>
              <w:rPr>
                <w:rFonts w:ascii="Californian FB" w:hAnsi="Californian FB"/>
                <w:sz w:val="16"/>
                <w:szCs w:val="16"/>
              </w:rPr>
            </w:pPr>
            <w:r w:rsidRPr="009C2C52">
              <w:rPr>
                <w:rFonts w:ascii="Californian FB" w:hAnsi="Californian FB"/>
                <w:sz w:val="16"/>
                <w:szCs w:val="16"/>
              </w:rPr>
              <w:t xml:space="preserve">Page </w: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PAGE </w:instrTex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9C2C52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  <w:r w:rsidRPr="009C2C52">
              <w:rPr>
                <w:rFonts w:ascii="Californian FB" w:hAnsi="Californian FB"/>
                <w:sz w:val="16"/>
                <w:szCs w:val="16"/>
              </w:rPr>
              <w:t xml:space="preserve"> of </w: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NUMPAGES  </w:instrTex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9C2C52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9C2C52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EF33D4" w14:textId="77777777" w:rsidR="009C2C52" w:rsidRDefault="009C2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B2E3" w14:textId="77777777" w:rsidR="009C2C52" w:rsidRDefault="009C2C52" w:rsidP="009C2C52">
      <w:pPr>
        <w:spacing w:after="0" w:line="240" w:lineRule="auto"/>
      </w:pPr>
      <w:r>
        <w:separator/>
      </w:r>
    </w:p>
  </w:footnote>
  <w:footnote w:type="continuationSeparator" w:id="0">
    <w:p w14:paraId="1A546944" w14:textId="77777777" w:rsidR="009C2C52" w:rsidRDefault="009C2C52" w:rsidP="009C2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52"/>
    <w:rsid w:val="000E19AE"/>
    <w:rsid w:val="0051582A"/>
    <w:rsid w:val="00994FCA"/>
    <w:rsid w:val="009C2C52"/>
    <w:rsid w:val="009C69FC"/>
    <w:rsid w:val="00AA2775"/>
    <w:rsid w:val="00F30892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DDC"/>
  <w15:chartTrackingRefBased/>
  <w15:docId w15:val="{03FCD898-B1E8-45E8-92D0-BF4FF65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C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52"/>
  </w:style>
  <w:style w:type="paragraph" w:styleId="Footer">
    <w:name w:val="footer"/>
    <w:basedOn w:val="Normal"/>
    <w:link w:val="FooterChar"/>
    <w:uiPriority w:val="99"/>
    <w:unhideWhenUsed/>
    <w:rsid w:val="009C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Duah</dc:creator>
  <cp:keywords/>
  <dc:description/>
  <cp:lastModifiedBy>Norman Parker</cp:lastModifiedBy>
  <cp:revision>2</cp:revision>
  <dcterms:created xsi:type="dcterms:W3CDTF">2025-06-28T22:22:00Z</dcterms:created>
  <dcterms:modified xsi:type="dcterms:W3CDTF">2025-06-28T22:22:00Z</dcterms:modified>
</cp:coreProperties>
</file>