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F5D0" w14:textId="77777777" w:rsidR="007873A5" w:rsidRDefault="007873A5" w:rsidP="007873A5">
      <w:pPr>
        <w:spacing w:after="0" w:line="240" w:lineRule="auto"/>
        <w:rPr>
          <w:rFonts w:ascii="Cambria" w:eastAsia="Cambria" w:hAnsi="Cambria" w:cs="Cambria"/>
          <w:b/>
          <w:bCs/>
          <w:sz w:val="26"/>
          <w:szCs w:val="26"/>
          <w:lang w:val="en-US" w:eastAsia="de-CH"/>
        </w:rPr>
      </w:pPr>
      <w:r>
        <w:rPr>
          <w:rFonts w:ascii="Cambria" w:eastAsia="Cambria" w:hAnsi="Cambria" w:cs="Cambria"/>
          <w:b/>
          <w:bCs/>
          <w:sz w:val="26"/>
          <w:szCs w:val="26"/>
          <w:lang w:val="en-US" w:eastAsia="de-CH"/>
        </w:rPr>
        <w:t>Tables</w:t>
      </w:r>
    </w:p>
    <w:p w14:paraId="4F761131" w14:textId="77777777" w:rsidR="007873A5" w:rsidRDefault="007873A5" w:rsidP="007873A5">
      <w:pPr>
        <w:spacing w:after="0" w:line="240" w:lineRule="auto"/>
        <w:rPr>
          <w:rFonts w:ascii="Cambria" w:eastAsia="Cambria" w:hAnsi="Cambria" w:cs="Cambria"/>
          <w:b/>
          <w:bCs/>
          <w:sz w:val="26"/>
          <w:szCs w:val="26"/>
          <w:lang w:val="en-US" w:eastAsia="de-CH"/>
        </w:rPr>
      </w:pPr>
    </w:p>
    <w:p w14:paraId="7F7E5C77" w14:textId="77777777" w:rsidR="007873A5" w:rsidRDefault="007873A5" w:rsidP="007873A5">
      <w:pPr>
        <w:rPr>
          <w:lang w:val="en-GB"/>
        </w:rPr>
      </w:pPr>
    </w:p>
    <w:tbl>
      <w:tblPr>
        <w:tblW w:w="5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369"/>
        <w:gridCol w:w="1182"/>
        <w:gridCol w:w="647"/>
        <w:gridCol w:w="913"/>
        <w:gridCol w:w="992"/>
      </w:tblGrid>
      <w:tr w:rsidR="007873A5" w:rsidRPr="00A74178" w14:paraId="2C223912" w14:textId="77777777" w:rsidTr="007B32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AE2F00" w14:textId="77777777" w:rsidR="007873A5" w:rsidRPr="00083483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de-DE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4DF0E3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BMI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1EFECB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N (%)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192C7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mean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08BEBF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8A9927" w14:textId="0CA66E69" w:rsidR="007873A5" w:rsidRPr="00A74178" w:rsidRDefault="007B323F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m</w:t>
            </w:r>
            <w:r w:rsidR="007873A5">
              <w:rPr>
                <w:rFonts w:eastAsia="Times New Roman" w:cs="Calibri"/>
                <w:color w:val="000000"/>
                <w:lang w:eastAsia="de-DE"/>
              </w:rPr>
              <w:t>edian</w:t>
            </w:r>
          </w:p>
        </w:tc>
      </w:tr>
      <w:tr w:rsidR="007873A5" w:rsidRPr="00A74178" w14:paraId="5645FADF" w14:textId="77777777" w:rsidTr="007B32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4174" w14:textId="77777777" w:rsidR="007873A5" w:rsidRPr="00A74178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bookmarkStart w:id="0" w:name="_Hlk192251143"/>
            <w:r w:rsidRPr="00A74178">
              <w:rPr>
                <w:rFonts w:eastAsia="Times New Roman" w:cs="Calibri"/>
                <w:color w:val="000000"/>
                <w:lang w:eastAsia="de-DE"/>
              </w:rPr>
              <w:t>Age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D7C8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18.5-29.9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E8ED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5526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 (87.2)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59AB3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940CF3">
              <w:t>46.49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8D43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F19C1">
              <w:t>17.22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3FAB6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2209EE">
              <w:t>47.0</w:t>
            </w:r>
          </w:p>
        </w:tc>
      </w:tr>
      <w:tr w:rsidR="007873A5" w:rsidRPr="00A74178" w14:paraId="1F23E34D" w14:textId="77777777" w:rsidTr="007B323F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62649" w14:textId="77777777" w:rsidR="007873A5" w:rsidRPr="00A74178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A03A" w14:textId="508CCA32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30.0-3</w:t>
            </w:r>
            <w:r w:rsidR="00871FB8">
              <w:rPr>
                <w:rFonts w:eastAsia="Times New Roman" w:cs="Calibri"/>
                <w:color w:val="000000"/>
                <w:lang w:eastAsia="de-DE"/>
              </w:rPr>
              <w:t>4.9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A584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629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 (9.9)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C87A0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940CF3">
              <w:t>51.53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BFAAF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F19C1">
              <w:t>14.48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D0BA1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2209EE">
              <w:t>52.0</w:t>
            </w:r>
          </w:p>
        </w:tc>
      </w:tr>
      <w:tr w:rsidR="007873A5" w:rsidRPr="00A74178" w14:paraId="6BD3F5E7" w14:textId="77777777" w:rsidTr="007B323F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3C336" w14:textId="77777777" w:rsidR="007873A5" w:rsidRPr="00A74178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B7F8" w14:textId="6596F7B5" w:rsidR="007873A5" w:rsidRPr="00A74178" w:rsidRDefault="00871FB8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m:oMath>
              <m: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>≥</m:t>
              </m:r>
            </m:oMath>
            <w:r w:rsidR="007873A5">
              <w:rPr>
                <w:rFonts w:eastAsia="Times New Roman" w:cs="Calibri"/>
                <w:color w:val="000000"/>
                <w:lang w:eastAsia="de-DE"/>
              </w:rPr>
              <w:t>35.0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9EA1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182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 (2.9)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C51CB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940CF3">
              <w:t>49.38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AA147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F19C1">
              <w:t>14.21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9F40B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2209EE">
              <w:t>50.0</w:t>
            </w:r>
          </w:p>
        </w:tc>
      </w:tr>
      <w:bookmarkEnd w:id="0"/>
      <w:tr w:rsidR="007873A5" w:rsidRPr="00A74178" w14:paraId="66435901" w14:textId="77777777" w:rsidTr="007B323F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89B1" w14:textId="77777777" w:rsidR="007873A5" w:rsidRPr="00A74178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MET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1EFE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18.5-29.9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F25A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4674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 (86.9)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5F1C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940CF3">
              <w:t xml:space="preserve"> 3.21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464AD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F19C1">
              <w:t xml:space="preserve"> 2.94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720D6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2209EE">
              <w:t xml:space="preserve"> 4.0</w:t>
            </w:r>
          </w:p>
        </w:tc>
      </w:tr>
      <w:tr w:rsidR="007873A5" w:rsidRPr="00A74178" w14:paraId="52B8A8AF" w14:textId="77777777" w:rsidTr="007B323F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A5C19" w14:textId="77777777" w:rsidR="007873A5" w:rsidRPr="00A74178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F1AA" w14:textId="01698603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30.0-3</w:t>
            </w:r>
            <w:r w:rsidR="00871FB8">
              <w:rPr>
                <w:rFonts w:eastAsia="Times New Roman" w:cs="Calibri"/>
                <w:color w:val="000000"/>
                <w:lang w:eastAsia="de-DE"/>
              </w:rPr>
              <w:t>4</w:t>
            </w:r>
            <w:r>
              <w:rPr>
                <w:rFonts w:eastAsia="Times New Roman" w:cs="Calibri"/>
                <w:color w:val="000000"/>
                <w:lang w:eastAsia="de-DE"/>
              </w:rPr>
              <w:t>.</w:t>
            </w:r>
            <w:r w:rsidR="00871FB8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E4A4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549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 (10.2)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A5846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940CF3">
              <w:t xml:space="preserve"> 2.34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93019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F19C1">
              <w:t xml:space="preserve"> 2.65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7118A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2209EE">
              <w:t xml:space="preserve"> 0.0</w:t>
            </w:r>
          </w:p>
        </w:tc>
      </w:tr>
      <w:tr w:rsidR="007873A5" w:rsidRPr="00A74178" w14:paraId="58AB7F7B" w14:textId="77777777" w:rsidTr="007B323F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C1B57" w14:textId="77777777" w:rsidR="007873A5" w:rsidRPr="00A74178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A34F" w14:textId="08C1FC0F" w:rsidR="007873A5" w:rsidRPr="00A74178" w:rsidRDefault="00871FB8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m:oMath>
              <m: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>≥</m:t>
              </m:r>
            </m:oMath>
            <w:r w:rsidR="007873A5">
              <w:rPr>
                <w:rFonts w:eastAsia="Times New Roman" w:cs="Calibri"/>
                <w:color w:val="000000"/>
                <w:lang w:eastAsia="de-DE"/>
              </w:rPr>
              <w:t>35.0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EB35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154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 (2.9)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4478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940CF3">
              <w:t xml:space="preserve"> 1.95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7EF1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F19C1">
              <w:t xml:space="preserve"> 2.48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CB19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2209EE">
              <w:t xml:space="preserve"> 0.0</w:t>
            </w:r>
          </w:p>
        </w:tc>
      </w:tr>
      <w:tr w:rsidR="007873A5" w:rsidRPr="00A74178" w14:paraId="0D899F52" w14:textId="77777777" w:rsidTr="007B323F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8632" w14:textId="77777777" w:rsidR="007873A5" w:rsidRPr="00A74178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Spo</w:t>
            </w:r>
            <w:r>
              <w:rPr>
                <w:rFonts w:eastAsia="Times New Roman" w:cs="Calibri"/>
                <w:color w:val="000000"/>
                <w:lang w:eastAsia="de-DE"/>
              </w:rPr>
              <w:t>rt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1750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18.5-29.9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2829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4674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 (86.9)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F8D67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940CF3">
              <w:t xml:space="preserve"> 2.48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08075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F19C1">
              <w:t xml:space="preserve"> 3.51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CF2C0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2209EE">
              <w:t xml:space="preserve"> 2.0</w:t>
            </w:r>
          </w:p>
        </w:tc>
      </w:tr>
      <w:tr w:rsidR="007873A5" w:rsidRPr="00A74178" w14:paraId="6504B3A5" w14:textId="77777777" w:rsidTr="007B323F">
        <w:trPr>
          <w:trHeight w:val="288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B1D218" w14:textId="77777777" w:rsidR="007873A5" w:rsidRPr="00A74178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h/w</w:t>
            </w: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E399" w14:textId="4A152D95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30.0-3</w:t>
            </w:r>
            <w:r w:rsidR="00871FB8">
              <w:rPr>
                <w:rFonts w:eastAsia="Times New Roman" w:cs="Calibri"/>
                <w:color w:val="000000"/>
                <w:lang w:eastAsia="de-DE"/>
              </w:rPr>
              <w:t>4.9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283E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549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 (10.2)</w:t>
            </w: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D9AD30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940CF3">
              <w:t xml:space="preserve"> 1.95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D5DC09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F19C1">
              <w:t xml:space="preserve"> 3.42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6717B1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2209EE">
              <w:t xml:space="preserve"> 0.0</w:t>
            </w:r>
          </w:p>
        </w:tc>
      </w:tr>
      <w:tr w:rsidR="007873A5" w:rsidRPr="00A74178" w14:paraId="1590063A" w14:textId="77777777" w:rsidTr="007B323F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CB2B0" w14:textId="77777777" w:rsidR="007873A5" w:rsidRPr="00A74178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FB312" w14:textId="410AD11C" w:rsidR="007873A5" w:rsidRPr="00A74178" w:rsidRDefault="00871FB8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m:oMath>
              <m: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>≥</m:t>
              </m:r>
            </m:oMath>
            <w:r w:rsidR="007873A5">
              <w:rPr>
                <w:rFonts w:eastAsia="Times New Roman" w:cs="Calibri"/>
                <w:color w:val="000000"/>
                <w:lang w:eastAsia="de-DE"/>
              </w:rPr>
              <w:t>35.0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5AF08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74178">
              <w:rPr>
                <w:rFonts w:eastAsia="Times New Roman" w:cs="Calibri"/>
                <w:color w:val="000000"/>
                <w:lang w:eastAsia="de-DE"/>
              </w:rPr>
              <w:t>154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 (2.9)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287DA7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940CF3">
              <w:t xml:space="preserve"> 1.30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94EE6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AF19C1">
              <w:t xml:space="preserve"> 1.95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04C897" w14:textId="77777777" w:rsidR="007873A5" w:rsidRPr="00A74178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2209EE">
              <w:t xml:space="preserve"> 0.0</w:t>
            </w:r>
          </w:p>
        </w:tc>
      </w:tr>
    </w:tbl>
    <w:p w14:paraId="514B897B" w14:textId="77777777" w:rsidR="007873A5" w:rsidRDefault="007873A5" w:rsidP="007873A5">
      <w:pPr>
        <w:rPr>
          <w:lang w:val="en-GB"/>
        </w:rPr>
      </w:pPr>
      <w:r>
        <w:rPr>
          <w:lang w:val="en-GB"/>
        </w:rPr>
        <w:t>TABLE 1: Descriptive statistics of study variables by BMI-category</w:t>
      </w:r>
    </w:p>
    <w:p w14:paraId="59E6062E" w14:textId="77777777" w:rsidR="007873A5" w:rsidRDefault="007873A5" w:rsidP="007873A5">
      <w:pPr>
        <w:spacing w:after="0" w:line="240" w:lineRule="auto"/>
        <w:rPr>
          <w:rFonts w:ascii="Cambria" w:eastAsia="Cambria" w:hAnsi="Cambria" w:cs="Cambria"/>
          <w:b/>
          <w:bCs/>
          <w:sz w:val="26"/>
          <w:szCs w:val="26"/>
          <w:lang w:val="en-US" w:eastAsia="de-CH"/>
        </w:rPr>
      </w:pPr>
      <w:r>
        <w:rPr>
          <w:rFonts w:ascii="Cambria" w:eastAsia="Cambria" w:hAnsi="Cambria" w:cs="Cambria"/>
          <w:b/>
          <w:bCs/>
          <w:sz w:val="26"/>
          <w:szCs w:val="26"/>
          <w:lang w:val="en-US" w:eastAsia="de-CH"/>
        </w:rPr>
        <w:br w:type="page"/>
      </w:r>
    </w:p>
    <w:p w14:paraId="6887EC06" w14:textId="77777777" w:rsidR="007873A5" w:rsidRDefault="007873A5" w:rsidP="007873A5">
      <w:pPr>
        <w:spacing w:after="0" w:line="240" w:lineRule="auto"/>
        <w:rPr>
          <w:rFonts w:ascii="Cambria" w:eastAsia="Cambria" w:hAnsi="Cambria" w:cs="Cambria"/>
          <w:b/>
          <w:bCs/>
          <w:sz w:val="26"/>
          <w:szCs w:val="26"/>
          <w:lang w:val="en-US" w:eastAsia="de-CH"/>
        </w:rPr>
      </w:pPr>
    </w:p>
    <w:tbl>
      <w:tblPr>
        <w:tblW w:w="5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43"/>
        <w:gridCol w:w="1127"/>
        <w:gridCol w:w="190"/>
        <w:gridCol w:w="1127"/>
        <w:gridCol w:w="1127"/>
        <w:gridCol w:w="1127"/>
      </w:tblGrid>
      <w:tr w:rsidR="007873A5" w:rsidRPr="003B1E85" w14:paraId="2341DAD4" w14:textId="77777777" w:rsidTr="007B323F">
        <w:trPr>
          <w:trHeight w:val="288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68FCD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3B1E85">
              <w:rPr>
                <w:rFonts w:eastAsia="Times New Roman" w:cs="Calibri"/>
                <w:color w:val="000000"/>
                <w:lang w:eastAsia="de-DE"/>
              </w:rPr>
              <w:t>type of sport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777B58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MET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3D0F0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3B1E85">
              <w:rPr>
                <w:rFonts w:eastAsia="Times New Roman" w:cs="Calibri"/>
                <w:color w:val="000000"/>
                <w:lang w:eastAsia="de-DE"/>
              </w:rPr>
              <w:t>%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454F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3B1E85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68B12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3B1E85">
              <w:rPr>
                <w:rFonts w:eastAsia="Times New Roman" w:cs="Calibri"/>
                <w:color w:val="000000"/>
                <w:lang w:eastAsia="de-DE"/>
              </w:rPr>
              <w:t>% by weight category</w:t>
            </w:r>
          </w:p>
        </w:tc>
      </w:tr>
      <w:tr w:rsidR="007873A5" w:rsidRPr="003B1E85" w14:paraId="5CC1176F" w14:textId="77777777" w:rsidTr="007B323F">
        <w:trPr>
          <w:trHeight w:val="288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74ADB7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54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7390FE3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3391A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278C7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3B1E85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05E6F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18.5-29.9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390A1" w14:textId="75F1EAB1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30.0-3</w:t>
            </w:r>
            <w:r w:rsidR="00871FB8">
              <w:rPr>
                <w:rFonts w:eastAsia="Times New Roman" w:cs="Calibri"/>
                <w:color w:val="000000"/>
                <w:lang w:eastAsia="de-DE"/>
              </w:rPr>
              <w:t>4.9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05531" w14:textId="732B2CC5" w:rsidR="007873A5" w:rsidRPr="003B1E85" w:rsidRDefault="00871FB8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m:oMath>
              <m: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>≥</m:t>
              </m:r>
            </m:oMath>
            <w:r w:rsidR="007873A5">
              <w:rPr>
                <w:rFonts w:eastAsia="Times New Roman" w:cs="Calibri"/>
                <w:color w:val="000000"/>
                <w:lang w:eastAsia="de-DE"/>
              </w:rPr>
              <w:t>35.0</w:t>
            </w:r>
          </w:p>
        </w:tc>
      </w:tr>
      <w:tr w:rsidR="007873A5" w:rsidRPr="003B1E85" w14:paraId="61D59388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CE6F8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 xml:space="preserve">running      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225BCA4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>10.5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2C5DB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>10.3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3A13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9CABC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>11.4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37459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 xml:space="preserve"> 3.8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3634E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 xml:space="preserve"> 1.9</w:t>
            </w:r>
          </w:p>
        </w:tc>
      </w:tr>
      <w:tr w:rsidR="007873A5" w:rsidRPr="003B1E85" w14:paraId="46DBE645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9AD55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 xml:space="preserve">soccer       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1CB896C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 xml:space="preserve">8  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3AB28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 xml:space="preserve"> 4.1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FCD7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59FBE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 xml:space="preserve"> 4.4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E1B7B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 xml:space="preserve"> 2.4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12741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 xml:space="preserve"> 0.0</w:t>
            </w:r>
          </w:p>
        </w:tc>
      </w:tr>
      <w:tr w:rsidR="007873A5" w:rsidRPr="003B1E85" w14:paraId="5D221D03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DAFFE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 xml:space="preserve">hockey       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6F595B0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 xml:space="preserve">8  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C68DD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 xml:space="preserve"> 0.9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DBA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E6170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 xml:space="preserve"> 0.9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CC97F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 xml:space="preserve"> 0.7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AF5BC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 xml:space="preserve"> 0.6</w:t>
            </w:r>
          </w:p>
        </w:tc>
      </w:tr>
      <w:tr w:rsidR="007873A5" w:rsidRPr="003B1E85" w14:paraId="7D149AFB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F5B4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>inline</w:t>
            </w:r>
            <w:r>
              <w:t xml:space="preserve"> </w:t>
            </w:r>
            <w:r w:rsidRPr="00EE3DA5">
              <w:t>skating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5F41A64C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 xml:space="preserve">7  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59C61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 xml:space="preserve"> 1.3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3AB0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138BE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 xml:space="preserve"> 1.5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AC3D1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 xml:space="preserve"> 0.4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6E6E5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 xml:space="preserve"> 0.0</w:t>
            </w:r>
          </w:p>
        </w:tc>
      </w:tr>
      <w:tr w:rsidR="007873A5" w:rsidRPr="003B1E85" w14:paraId="318AADAF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8D71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 xml:space="preserve">swimming     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5060DE13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 xml:space="preserve">6  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45752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 xml:space="preserve"> 8.5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A528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AA421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 xml:space="preserve"> 8.5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77375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 xml:space="preserve"> 8.2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537CF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 xml:space="preserve"> 9.1</w:t>
            </w:r>
          </w:p>
        </w:tc>
      </w:tr>
      <w:tr w:rsidR="007873A5" w:rsidRPr="003B1E85" w14:paraId="04DF5BD2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5CFDF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 xml:space="preserve">dancing      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B745875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 xml:space="preserve">6  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24E0E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 xml:space="preserve"> 3.2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48DA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9DE5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 xml:space="preserve"> 3.6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25E10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 xml:space="preserve"> 1.6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F8007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 xml:space="preserve"> 0.0</w:t>
            </w:r>
          </w:p>
        </w:tc>
      </w:tr>
      <w:tr w:rsidR="007873A5" w:rsidRPr="003B1E85" w14:paraId="07D44691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24183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 xml:space="preserve">gymnastics   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827F73D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 xml:space="preserve">5  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49EED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 xml:space="preserve"> 3.5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B3AE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6DBED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 xml:space="preserve"> 3.6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FD20A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 xml:space="preserve"> 2.4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9934A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 xml:space="preserve"> 4.5</w:t>
            </w:r>
          </w:p>
        </w:tc>
      </w:tr>
      <w:tr w:rsidR="007873A5" w:rsidRPr="003B1E85" w14:paraId="1FD17812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3E37E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 xml:space="preserve">cycling      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B5B492B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 xml:space="preserve">5.5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2BBC7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>17.6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B43C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12DB3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>18.7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305F1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>10.2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7C730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 xml:space="preserve"> 9.7</w:t>
            </w:r>
          </w:p>
        </w:tc>
      </w:tr>
      <w:tr w:rsidR="007873A5" w:rsidRPr="003B1E85" w14:paraId="14D5C5E6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81924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 xml:space="preserve">fitness      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5E9424F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 xml:space="preserve">4  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1AE6F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>20.9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BB15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ED78A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>21.1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FAAD8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>20.0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CE8D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>18.8</w:t>
            </w:r>
          </w:p>
        </w:tc>
      </w:tr>
      <w:tr w:rsidR="007873A5" w:rsidRPr="003B1E85" w14:paraId="564609E8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5D7C0" w14:textId="77777777" w:rsidR="007873A5" w:rsidRPr="003B1E85" w:rsidRDefault="007873A5" w:rsidP="002D4FB5">
            <w:pPr>
              <w:spacing w:after="0" w:line="240" w:lineRule="auto"/>
              <w:ind w:left="708" w:hanging="708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 xml:space="preserve">golf         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902E0BB" w14:textId="77777777" w:rsidR="007873A5" w:rsidRPr="00593D8C" w:rsidRDefault="007873A5" w:rsidP="002D4FB5">
            <w:pPr>
              <w:spacing w:after="0" w:line="240" w:lineRule="auto"/>
              <w:ind w:left="708" w:hanging="708"/>
              <w:jc w:val="center"/>
            </w:pPr>
            <w:r w:rsidRPr="00582517">
              <w:t xml:space="preserve">3.5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422B3" w14:textId="77777777" w:rsidR="007873A5" w:rsidRPr="003B1E85" w:rsidRDefault="007873A5" w:rsidP="002D4FB5">
            <w:pPr>
              <w:spacing w:after="0" w:line="240" w:lineRule="auto"/>
              <w:ind w:left="708" w:hanging="708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 xml:space="preserve"> 1.6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12C7" w14:textId="77777777" w:rsidR="007873A5" w:rsidRPr="003B1E85" w:rsidRDefault="007873A5" w:rsidP="002D4FB5">
            <w:pPr>
              <w:spacing w:after="0" w:line="240" w:lineRule="auto"/>
              <w:ind w:left="708" w:hanging="708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14FE9" w14:textId="77777777" w:rsidR="007873A5" w:rsidRPr="003B1E85" w:rsidRDefault="007873A5" w:rsidP="002D4FB5">
            <w:pPr>
              <w:spacing w:after="0" w:line="240" w:lineRule="auto"/>
              <w:ind w:left="708" w:hanging="708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 xml:space="preserve"> 1.7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35B9D" w14:textId="77777777" w:rsidR="007873A5" w:rsidRPr="003B1E85" w:rsidRDefault="007873A5" w:rsidP="002D4FB5">
            <w:pPr>
              <w:spacing w:after="0" w:line="240" w:lineRule="auto"/>
              <w:ind w:left="708" w:hanging="708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 xml:space="preserve"> 1.3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E51D4" w14:textId="77777777" w:rsidR="007873A5" w:rsidRPr="003B1E85" w:rsidRDefault="007873A5" w:rsidP="002D4FB5">
            <w:pPr>
              <w:spacing w:after="0" w:line="240" w:lineRule="auto"/>
              <w:ind w:left="708" w:hanging="708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 xml:space="preserve"> 0.6</w:t>
            </w:r>
          </w:p>
        </w:tc>
      </w:tr>
      <w:tr w:rsidR="007873A5" w:rsidRPr="003B1E85" w14:paraId="7B8E52C7" w14:textId="77777777" w:rsidTr="007B323F">
        <w:trPr>
          <w:trHeight w:val="288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F6E597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 xml:space="preserve">walking       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</w:tcPr>
          <w:p w14:paraId="35D2C9AB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 xml:space="preserve">3.5 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8F699A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>18.2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39E7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3B1E85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60F741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>18.9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FA7C7E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>14.0</w:t>
            </w:r>
          </w:p>
        </w:tc>
        <w:tc>
          <w:tcPr>
            <w:tcW w:w="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86AC56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>13.0</w:t>
            </w:r>
          </w:p>
        </w:tc>
      </w:tr>
      <w:tr w:rsidR="007873A5" w:rsidRPr="003B1E85" w14:paraId="25800771" w14:textId="77777777" w:rsidTr="007B323F">
        <w:trPr>
          <w:trHeight w:val="288"/>
        </w:trPr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0A9FF2" w14:textId="77777777" w:rsidR="007873A5" w:rsidRPr="003B1E85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EE3DA5">
              <w:t>other</w:t>
            </w:r>
            <w:r>
              <w:t xml:space="preserve"> </w:t>
            </w:r>
            <w:r w:rsidRPr="00EE3DA5">
              <w:t xml:space="preserve">sport   </w:t>
            </w:r>
          </w:p>
        </w:tc>
        <w:tc>
          <w:tcPr>
            <w:tcW w:w="543" w:type="dxa"/>
            <w:tcBorders>
              <w:left w:val="nil"/>
              <w:bottom w:val="single" w:sz="4" w:space="0" w:color="auto"/>
              <w:right w:val="nil"/>
            </w:tcBorders>
          </w:tcPr>
          <w:p w14:paraId="18A6BFF0" w14:textId="77777777" w:rsidR="007873A5" w:rsidRPr="00593D8C" w:rsidRDefault="007873A5" w:rsidP="002D4FB5">
            <w:pPr>
              <w:spacing w:after="0" w:line="240" w:lineRule="auto"/>
              <w:jc w:val="center"/>
            </w:pPr>
            <w:r w:rsidRPr="00582517">
              <w:t>5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1E166E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06B13">
              <w:t>13.9</w:t>
            </w:r>
          </w:p>
        </w:tc>
        <w:tc>
          <w:tcPr>
            <w:tcW w:w="1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F554D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82E8F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B4475C">
              <w:t>14.3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6EF7A6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491DC9">
              <w:t>11.1</w:t>
            </w:r>
          </w:p>
        </w:tc>
        <w:tc>
          <w:tcPr>
            <w:tcW w:w="4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F4AA9" w14:textId="77777777" w:rsidR="007873A5" w:rsidRPr="003B1E8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EB0104">
              <w:t>10.4</w:t>
            </w:r>
          </w:p>
        </w:tc>
      </w:tr>
    </w:tbl>
    <w:p w14:paraId="3BAA4FEB" w14:textId="5373A685" w:rsidR="007873A5" w:rsidRDefault="007873A5" w:rsidP="007873A5">
      <w:pPr>
        <w:rPr>
          <w:lang w:val="en-GB"/>
        </w:rPr>
      </w:pPr>
      <w:r>
        <w:rPr>
          <w:lang w:val="en-GB"/>
        </w:rPr>
        <w:t>TABLE 2: Type of sport, MET scores and frequency of engaging in sporting activities for 5377 participating adults at bas</w:t>
      </w:r>
      <w:r w:rsidR="00A714C1">
        <w:rPr>
          <w:lang w:val="en-GB"/>
        </w:rPr>
        <w:t>e</w:t>
      </w:r>
      <w:r>
        <w:rPr>
          <w:lang w:val="en-GB"/>
        </w:rPr>
        <w:t>line</w:t>
      </w:r>
    </w:p>
    <w:p w14:paraId="0FC8CA5C" w14:textId="77777777" w:rsidR="007873A5" w:rsidRDefault="007873A5" w:rsidP="007873A5">
      <w:pPr>
        <w:spacing w:after="0" w:line="240" w:lineRule="auto"/>
        <w:rPr>
          <w:rFonts w:ascii="Cambria" w:eastAsia="Cambria" w:hAnsi="Cambria" w:cs="Cambria"/>
          <w:b/>
          <w:bCs/>
          <w:sz w:val="26"/>
          <w:szCs w:val="26"/>
          <w:lang w:val="en-US" w:eastAsia="de-CH"/>
        </w:rPr>
      </w:pPr>
      <w:r>
        <w:rPr>
          <w:rFonts w:ascii="Cambria" w:eastAsia="Cambria" w:hAnsi="Cambria" w:cs="Cambria"/>
          <w:b/>
          <w:bCs/>
          <w:sz w:val="26"/>
          <w:szCs w:val="26"/>
          <w:lang w:val="en-US" w:eastAsia="de-CH"/>
        </w:rPr>
        <w:br w:type="page"/>
      </w:r>
    </w:p>
    <w:p w14:paraId="2507D2B0" w14:textId="77777777" w:rsidR="007873A5" w:rsidRDefault="007873A5" w:rsidP="007873A5">
      <w:pPr>
        <w:spacing w:after="0" w:line="240" w:lineRule="auto"/>
        <w:rPr>
          <w:rFonts w:ascii="Cambria" w:eastAsia="Cambria" w:hAnsi="Cambria" w:cs="Cambria"/>
          <w:b/>
          <w:bCs/>
          <w:sz w:val="26"/>
          <w:szCs w:val="26"/>
          <w:lang w:val="en-US" w:eastAsia="de-CH"/>
        </w:rPr>
      </w:pPr>
    </w:p>
    <w:tbl>
      <w:tblPr>
        <w:tblW w:w="5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749"/>
        <w:gridCol w:w="952"/>
      </w:tblGrid>
      <w:tr w:rsidR="007873A5" w14:paraId="65FA5387" w14:textId="77777777" w:rsidTr="002D4FB5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644F" w14:textId="77777777" w:rsidR="007873A5" w:rsidRPr="00A87C24" w:rsidRDefault="007873A5" w:rsidP="002D4FB5">
            <w:pPr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F148" w14:textId="77777777" w:rsidR="007873A5" w:rsidRDefault="007873A5" w:rsidP="002D4FB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350B" w14:textId="77777777" w:rsidR="007873A5" w:rsidRDefault="007873A5" w:rsidP="002D4FB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(2)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B154" w14:textId="77777777" w:rsidR="007873A5" w:rsidRDefault="007873A5" w:rsidP="002D4FB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(3)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9E2F" w14:textId="77777777" w:rsidR="007873A5" w:rsidRDefault="007873A5" w:rsidP="002D4FB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(4)</w:t>
            </w:r>
          </w:p>
        </w:tc>
      </w:tr>
      <w:tr w:rsidR="007873A5" w14:paraId="2C06CADC" w14:textId="77777777" w:rsidTr="002D4FB5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55CE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(1) BMI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B207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897E" w14:textId="77777777" w:rsidR="007873A5" w:rsidRDefault="007873A5" w:rsidP="002D4FB5">
            <w:pPr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5D2C" w14:textId="77777777" w:rsidR="007873A5" w:rsidRDefault="007873A5" w:rsidP="002D4FB5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35E0" w14:textId="77777777" w:rsidR="007873A5" w:rsidRDefault="007873A5" w:rsidP="002D4FB5">
            <w:pPr>
              <w:rPr>
                <w:sz w:val="20"/>
                <w:szCs w:val="20"/>
              </w:rPr>
            </w:pPr>
          </w:p>
        </w:tc>
      </w:tr>
      <w:tr w:rsidR="007873A5" w14:paraId="552088CA" w14:textId="77777777" w:rsidTr="002D4FB5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36C3" w14:textId="70657360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(2) 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8C57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-0.15***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B39B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1E86" w14:textId="77777777" w:rsidR="007873A5" w:rsidRDefault="007873A5" w:rsidP="002D4FB5">
            <w:pPr>
              <w:rPr>
                <w:rFonts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ACA8" w14:textId="77777777" w:rsidR="007873A5" w:rsidRDefault="007873A5" w:rsidP="002D4FB5">
            <w:pPr>
              <w:rPr>
                <w:sz w:val="20"/>
                <w:szCs w:val="20"/>
              </w:rPr>
            </w:pPr>
          </w:p>
        </w:tc>
      </w:tr>
      <w:tr w:rsidR="007873A5" w14:paraId="13974C4E" w14:textId="77777777" w:rsidTr="002D4FB5">
        <w:trPr>
          <w:trHeight w:val="288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8C77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(3) sports h/w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9E54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-0.09***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C1FA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0.53***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55E7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1.00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870F" w14:textId="77777777" w:rsidR="007873A5" w:rsidRDefault="007873A5" w:rsidP="002D4FB5">
            <w:pPr>
              <w:rPr>
                <w:sz w:val="20"/>
                <w:szCs w:val="20"/>
              </w:rPr>
            </w:pPr>
          </w:p>
        </w:tc>
      </w:tr>
      <w:tr w:rsidR="007873A5" w14:paraId="3B38889A" w14:textId="77777777" w:rsidTr="002D4FB5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F792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(4) </w:t>
            </w:r>
            <w:bookmarkStart w:id="1" w:name="_Hlk169863073"/>
            <w:r>
              <w:rPr>
                <w:rFonts w:cs="Calibri"/>
                <w:color w:val="000000"/>
              </w:rPr>
              <w:t>MET</w:t>
            </w:r>
            <m:oMath>
              <m:r>
                <w:rPr>
                  <w:rFonts w:ascii="Cambria Math" w:hAnsi="Cambria Math" w:cs="Calibri"/>
                  <w:color w:val="000000"/>
                </w:rPr>
                <m:t xml:space="preserve"> </m:t>
              </m:r>
            </m:oMath>
            <w:r>
              <w:rPr>
                <w:rFonts w:cs="Calibri"/>
                <w:color w:val="000000"/>
              </w:rPr>
              <w:t>h/w</w:t>
            </w:r>
            <w:bookmarkEnd w:id="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6E75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-0.15***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7736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0.89***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445B" w14:textId="77777777" w:rsidR="007873A5" w:rsidRDefault="007873A5" w:rsidP="002D4FB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0.79***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4D11" w14:textId="77777777" w:rsidR="007873A5" w:rsidRDefault="007873A5" w:rsidP="002D4FB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1.00</w:t>
            </w:r>
          </w:p>
        </w:tc>
      </w:tr>
    </w:tbl>
    <w:p w14:paraId="02DD4681" w14:textId="77777777" w:rsidR="007873A5" w:rsidRDefault="007873A5" w:rsidP="007873A5">
      <w:pPr>
        <w:rPr>
          <w:lang w:val="en-GB"/>
        </w:rPr>
      </w:pPr>
      <w:r>
        <w:rPr>
          <w:lang w:val="en-GB"/>
        </w:rPr>
        <w:t>TABLE 3: Pearson correlations of BMI values and sport indicators</w:t>
      </w:r>
    </w:p>
    <w:p w14:paraId="7DE66C12" w14:textId="7F081698" w:rsidR="007873A5" w:rsidRPr="00F0464A" w:rsidRDefault="007873A5" w:rsidP="007873A5">
      <w:pPr>
        <w:rPr>
          <w:lang w:val="en-GB"/>
        </w:rPr>
      </w:pPr>
      <w:r w:rsidRPr="00F0464A">
        <w:rPr>
          <w:i/>
          <w:iCs/>
          <w:lang w:val="en-GB"/>
        </w:rPr>
        <w:t>Notes</w:t>
      </w:r>
      <w:r w:rsidRPr="00F0464A">
        <w:rPr>
          <w:lang w:val="en-GB"/>
        </w:rPr>
        <w:t>:</w:t>
      </w:r>
      <w:r>
        <w:rPr>
          <w:lang w:val="en-GB"/>
        </w:rPr>
        <w:t xml:space="preserve"> Variable (4) </w:t>
      </w:r>
      <w:r w:rsidRPr="008F54A3">
        <w:rPr>
          <w:lang w:val="en-GB"/>
        </w:rPr>
        <w:t>MET</w:t>
      </w:r>
      <m:oMath>
        <m:r>
          <w:rPr>
            <w:rFonts w:ascii="Cambria Math" w:hAnsi="Cambria Math" w:cs="Calibri"/>
            <w:color w:val="000000"/>
            <w:lang w:val="en-GB"/>
          </w:rPr>
          <m:t xml:space="preserve"> </m:t>
        </m:r>
      </m:oMath>
      <w:r w:rsidRPr="008F54A3">
        <w:rPr>
          <w:lang w:val="en-GB"/>
        </w:rPr>
        <w:t xml:space="preserve">h/w </w:t>
      </w:r>
      <w:r>
        <w:rPr>
          <w:lang w:val="en-GB"/>
        </w:rPr>
        <w:t>is the product of variables (2) MET and (3) hours of sport per week.</w:t>
      </w:r>
    </w:p>
    <w:p w14:paraId="0BCCEB00" w14:textId="77777777" w:rsidR="007873A5" w:rsidRDefault="007873A5" w:rsidP="007873A5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tbl>
      <w:tblPr>
        <w:tblW w:w="57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1144"/>
        <w:gridCol w:w="1759"/>
        <w:gridCol w:w="1080"/>
      </w:tblGrid>
      <w:tr w:rsidR="007873A5" w:rsidRPr="00547B89" w14:paraId="1B75B7DE" w14:textId="77777777" w:rsidTr="002D4FB5">
        <w:trPr>
          <w:trHeight w:val="288"/>
        </w:trPr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01E2A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rFonts w:eastAsia="Times New Roman" w:cs="Calibri"/>
                <w:color w:val="000000"/>
                <w:lang w:val="en-US" w:eastAsia="de-DE"/>
              </w:rPr>
              <w:lastRenderedPageBreak/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20FD1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rFonts w:eastAsia="Times New Roman" w:cs="Calibri"/>
                <w:color w:val="000000"/>
                <w:lang w:val="en-US" w:eastAsia="de-DE"/>
              </w:rPr>
              <w:t xml:space="preserve">coefficient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5A79A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rFonts w:eastAsia="Times New Roman" w:cs="Calibri"/>
                <w:color w:val="000000"/>
                <w:lang w:val="en-US" w:eastAsia="de-DE"/>
              </w:rPr>
              <w:t xml:space="preserve">95 %-CI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BC79D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rFonts w:eastAsia="Times New Roman" w:cs="Calibri"/>
                <w:color w:val="000000"/>
                <w:lang w:val="en-US" w:eastAsia="de-DE"/>
              </w:rPr>
              <w:t>P</w:t>
            </w:r>
          </w:p>
        </w:tc>
      </w:tr>
      <w:tr w:rsidR="007873A5" w:rsidRPr="00547B89" w14:paraId="25AE6469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B6D5C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[Intercept]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F0E41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23.87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2B76C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23.33,24.40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35B9C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&lt;0.001***</w:t>
            </w:r>
          </w:p>
        </w:tc>
      </w:tr>
      <w:tr w:rsidR="007873A5" w:rsidRPr="00547B89" w14:paraId="0C65B970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EE9FC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age    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33A39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 0.05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4FBB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 0.05, 0.06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8AD86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&lt;0.001***</w:t>
            </w:r>
          </w:p>
        </w:tc>
      </w:tr>
      <w:tr w:rsidR="007873A5" w:rsidRPr="00547B89" w14:paraId="4C6834B9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7A34D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gender[female] 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0A1DB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-0.39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E2314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-0.62,-0.17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48BE8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&lt;0.001***</w:t>
            </w:r>
          </w:p>
        </w:tc>
      </w:tr>
      <w:tr w:rsidR="007873A5" w:rsidRPr="00547B89" w14:paraId="5C49B0F8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B7758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running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E5884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-1.15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688DD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-1.52,-0.78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D2FA6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&lt;0.001***</w:t>
            </w:r>
          </w:p>
        </w:tc>
      </w:tr>
      <w:tr w:rsidR="007873A5" w:rsidRPr="00547B89" w14:paraId="7E49C76F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706BE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soccer 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A690A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-0.57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C5915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-1.14,-0.01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25A2A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0.047*</w:t>
            </w:r>
          </w:p>
        </w:tc>
      </w:tr>
      <w:tr w:rsidR="007873A5" w:rsidRPr="00547B89" w14:paraId="63C56DAA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4E6C8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hockey 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716D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-0.22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A5CA8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-1.39, 0.94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16ED3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0.708</w:t>
            </w:r>
          </w:p>
        </w:tc>
      </w:tr>
      <w:tr w:rsidR="007873A5" w:rsidRPr="00547B89" w14:paraId="3386E7AF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D0ADF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inline skating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6C702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-0.95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D61D4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-1.91, 0.01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EF482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0.051</w:t>
            </w:r>
          </w:p>
        </w:tc>
      </w:tr>
      <w:tr w:rsidR="007873A5" w:rsidRPr="00547B89" w14:paraId="2E1A6373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2F0DA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swimming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EB197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 0.51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FB1E3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 0.11, 0.91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84EF8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0.012*</w:t>
            </w:r>
          </w:p>
        </w:tc>
      </w:tr>
      <w:tr w:rsidR="007873A5" w:rsidRPr="00547B89" w14:paraId="1FFCCC42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60712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gymnastics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A24A3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-0.68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C7F05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-1.28,-0.08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1BBC2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0.026*</w:t>
            </w:r>
          </w:p>
        </w:tc>
      </w:tr>
      <w:tr w:rsidR="007873A5" w:rsidRPr="00547B89" w14:paraId="7545F2F2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4BE18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cycling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D6873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-0.68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CD36C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-1.00,-0.35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7D9A8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&lt;0.001***</w:t>
            </w:r>
          </w:p>
        </w:tc>
      </w:tr>
      <w:tr w:rsidR="007873A5" w:rsidRPr="00547B89" w14:paraId="7207ED35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623EE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fitness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D183D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 0.26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7872B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-0.01, 0.53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96080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0.061</w:t>
            </w:r>
          </w:p>
        </w:tc>
      </w:tr>
      <w:tr w:rsidR="007873A5" w:rsidRPr="00547B89" w14:paraId="24B33EAC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3FADF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golf   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C1727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-0.30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0FA5A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-1.16, 0.56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11799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0.499</w:t>
            </w:r>
          </w:p>
        </w:tc>
      </w:tr>
      <w:tr w:rsidR="007873A5" w:rsidRPr="00547B89" w14:paraId="547AAAB7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80A27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walking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A4074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-0.32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76427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-0.64, 0.01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A06FC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0.056</w:t>
            </w:r>
          </w:p>
        </w:tc>
      </w:tr>
      <w:tr w:rsidR="007873A5" w:rsidRPr="00547B89" w14:paraId="54403C99" w14:textId="77777777" w:rsidTr="002D4FB5">
        <w:trPr>
          <w:trHeight w:val="288"/>
        </w:trPr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41F07" w14:textId="77777777" w:rsidR="007873A5" w:rsidRPr="00547B89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 xml:space="preserve">other sport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56FC47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-0.43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8F422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-0.74,-0.11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A6E25" w14:textId="77777777" w:rsidR="007873A5" w:rsidRPr="00547B89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de-DE"/>
              </w:rPr>
            </w:pPr>
            <w:r w:rsidRPr="00547B89">
              <w:rPr>
                <w:lang w:val="en-US"/>
              </w:rPr>
              <w:t>0.008**</w:t>
            </w:r>
          </w:p>
        </w:tc>
      </w:tr>
    </w:tbl>
    <w:p w14:paraId="3F618FCA" w14:textId="77777777" w:rsidR="007873A5" w:rsidRPr="00547B89" w:rsidRDefault="007873A5" w:rsidP="007873A5">
      <w:pPr>
        <w:rPr>
          <w:lang w:val="en-US"/>
        </w:rPr>
      </w:pPr>
      <w:r w:rsidRPr="00547B89">
        <w:rPr>
          <w:lang w:val="en-US"/>
        </w:rPr>
        <w:t>TABLE 4: Linear Regression coefficients of age, gender, and different types of sport predicting BMI values at baseline</w:t>
      </w:r>
    </w:p>
    <w:p w14:paraId="1CD5FE38" w14:textId="77777777" w:rsidR="007873A5" w:rsidRPr="00547B89" w:rsidRDefault="007873A5" w:rsidP="007873A5">
      <w:pPr>
        <w:spacing w:after="0" w:line="240" w:lineRule="auto"/>
        <w:rPr>
          <w:lang w:val="en-US"/>
        </w:rPr>
      </w:pPr>
      <w:r w:rsidRPr="00547B89">
        <w:rPr>
          <w:lang w:val="en-US"/>
        </w:rPr>
        <w:br w:type="page"/>
      </w:r>
    </w:p>
    <w:tbl>
      <w:tblPr>
        <w:tblW w:w="7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65"/>
        <w:gridCol w:w="416"/>
        <w:gridCol w:w="698"/>
        <w:gridCol w:w="223"/>
        <w:gridCol w:w="865"/>
        <w:gridCol w:w="1047"/>
        <w:gridCol w:w="1048"/>
      </w:tblGrid>
      <w:tr w:rsidR="007873A5" w:rsidRPr="00C875A0" w14:paraId="1B6EAF72" w14:textId="77777777" w:rsidTr="007B323F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668E8" w14:textId="77777777" w:rsidR="007873A5" w:rsidRPr="00C875A0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bookmarkStart w:id="2" w:name="_Hlk169881835"/>
            <w:r w:rsidRPr="00C875A0">
              <w:rPr>
                <w:rFonts w:eastAsia="Times New Roman" w:cs="Calibri"/>
                <w:color w:val="000000"/>
                <w:lang w:eastAsia="de-DE"/>
              </w:rPr>
              <w:lastRenderedPageBreak/>
              <w:t>Variable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37FD2" w14:textId="77777777" w:rsidR="007873A5" w:rsidRPr="00C875A0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de-DE"/>
                  </w:rPr>
                  <m:t>F</m:t>
                </m:r>
              </m:oMath>
            </m:oMathPara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B7893" w14:textId="77777777" w:rsidR="007873A5" w:rsidRPr="00C875A0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4D7EB7" w14:textId="77777777" w:rsidR="007873A5" w:rsidRPr="00CB719A" w:rsidRDefault="00227379" w:rsidP="002D4FB5">
            <w:pPr>
              <w:spacing w:after="0" w:line="240" w:lineRule="auto"/>
              <w:jc w:val="right"/>
              <w:rPr>
                <w:rFonts w:eastAsia="Times New Roman" w:cs="Calibri"/>
                <w:iCs/>
                <w:color w:val="000000"/>
                <w:lang w:eastAsia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iCs/>
                        <w:color w:val="000000"/>
                        <w:lang w:eastAsia="de-D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de-DE"/>
                      </w:rPr>
                      <m:t>df</m:t>
                    </m:r>
                    <m:ctrlPr>
                      <w:rPr>
                        <w:rFonts w:ascii="Cambria Math" w:eastAsia="Times New Roman" w:hAnsi="Cambria Math" w:cs="Calibri"/>
                        <w:iCs/>
                        <w:color w:val="000000"/>
                        <w:lang w:eastAsia="de-DE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lang w:eastAsia="de-DE"/>
                      </w:rPr>
                      <m:t>num</m:t>
                    </m:r>
                  </m:sub>
                </m:sSub>
              </m:oMath>
            </m:oMathPara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2E7C2" w14:textId="77777777" w:rsidR="007873A5" w:rsidRPr="00C875A0" w:rsidRDefault="007873A5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1B692" w14:textId="77777777" w:rsidR="007873A5" w:rsidRPr="00C875A0" w:rsidRDefault="00227379" w:rsidP="002D4F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iCs/>
                        <w:color w:val="000000"/>
                        <w:lang w:eastAsia="de-DE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de-DE"/>
                      </w:rPr>
                      <m:t>df</m:t>
                    </m:r>
                    <m:ctrlPr>
                      <w:rPr>
                        <w:rFonts w:ascii="Cambria Math" w:eastAsia="Times New Roman" w:hAnsi="Cambria Math" w:cs="Calibri"/>
                        <w:iCs/>
                        <w:color w:val="000000"/>
                        <w:lang w:eastAsia="de-DE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lang w:eastAsia="de-DE"/>
                      </w:rPr>
                      <m:t>den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lang w:eastAsia="de-DE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5E89D" w14:textId="77777777" w:rsidR="007873A5" w:rsidRPr="00C875A0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de-DE"/>
                  </w:rPr>
                  <m:t>p</m:t>
                </m:r>
              </m:oMath>
            </m:oMathPara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9A655" w14:textId="77777777" w:rsidR="007873A5" w:rsidRDefault="007873A5" w:rsidP="002D4F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 xml:space="preserve">part. </w:t>
            </w:r>
            <m:oMath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η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2</m:t>
                  </m:r>
                </m:sup>
              </m:sSup>
            </m:oMath>
          </w:p>
        </w:tc>
      </w:tr>
      <w:tr w:rsidR="007873A5" w:rsidRPr="00C875A0" w14:paraId="7982DABD" w14:textId="77777777" w:rsidTr="007B323F">
        <w:trPr>
          <w:trHeight w:val="288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7478" w14:textId="77777777" w:rsidR="007873A5" w:rsidRPr="00C875A0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875A0">
              <w:rPr>
                <w:rFonts w:eastAsia="Times New Roman" w:cs="Calibri"/>
                <w:color w:val="000000"/>
                <w:lang w:eastAsia="de-DE"/>
              </w:rPr>
              <w:t xml:space="preserve">time </w:t>
            </w:r>
            <w:r>
              <w:rPr>
                <w:rFonts w:eastAsia="Times New Roman" w:cs="Calibri"/>
                <w:color w:val="000000"/>
                <w:lang w:eastAsia="de-DE"/>
              </w:rPr>
              <w:t>(</w:t>
            </w:r>
            <m:oMath>
              <m: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>t</m:t>
              </m:r>
            </m:oMath>
            <w:r>
              <w:rPr>
                <w:rFonts w:eastAsia="Times New Roman" w:cs="Calibri"/>
                <w:color w:val="000000"/>
                <w:lang w:eastAsia="de-DE"/>
              </w:rPr>
              <w:t>)</w:t>
            </w:r>
            <w:r w:rsidRPr="00C875A0">
              <w:rPr>
                <w:rFonts w:eastAsia="Times New Roman" w:cs="Calibri"/>
                <w:color w:val="000000"/>
                <w:lang w:eastAsia="de-DE"/>
              </w:rPr>
              <w:t xml:space="preserve">                 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14:paraId="3679E115" w14:textId="77777777" w:rsidR="007873A5" w:rsidRPr="00865FC3" w:rsidRDefault="007873A5" w:rsidP="002D4FB5">
            <w:pPr>
              <w:spacing w:after="0" w:line="240" w:lineRule="auto"/>
              <w:jc w:val="right"/>
            </w:pPr>
            <w:r w:rsidRPr="001E7E89">
              <w:t>48.3388</w:t>
            </w: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 w14:paraId="7CBCB306" w14:textId="77777777" w:rsidR="007873A5" w:rsidRPr="00865FC3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6E2CF7F2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865FC3">
              <w:t xml:space="preserve"> 2</w:t>
            </w: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</w:tcPr>
          <w:p w14:paraId="4E30E80A" w14:textId="77777777" w:rsidR="007873A5" w:rsidRPr="001E7E89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14:paraId="45429B7A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616506">
              <w:t xml:space="preserve"> 5585.8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</w:tcPr>
          <w:p w14:paraId="27537AFA" w14:textId="77777777" w:rsidR="007873A5" w:rsidRPr="00893360" w:rsidRDefault="007873A5" w:rsidP="002D4FB5">
            <w:pPr>
              <w:spacing w:after="0" w:line="240" w:lineRule="auto"/>
              <w:jc w:val="right"/>
            </w:pPr>
            <w:r w:rsidRPr="00893360">
              <w:t>&lt;.001 ***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14:paraId="48A192A0" w14:textId="77777777" w:rsidR="007873A5" w:rsidRPr="00893360" w:rsidRDefault="007873A5" w:rsidP="002D4FB5">
            <w:pPr>
              <w:spacing w:after="0" w:line="240" w:lineRule="auto"/>
              <w:jc w:val="center"/>
            </w:pPr>
            <w:r w:rsidRPr="00606C7C">
              <w:t>.0200</w:t>
            </w:r>
          </w:p>
        </w:tc>
      </w:tr>
      <w:tr w:rsidR="007873A5" w:rsidRPr="00C875A0" w14:paraId="04718A22" w14:textId="77777777" w:rsidTr="007B323F">
        <w:trPr>
          <w:trHeight w:val="300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83F7" w14:textId="77777777" w:rsidR="007873A5" w:rsidRPr="00C875A0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875A0">
              <w:rPr>
                <w:rFonts w:eastAsia="Times New Roman" w:cs="Calibri"/>
                <w:color w:val="000000"/>
                <w:lang w:eastAsia="de-DE"/>
              </w:rPr>
              <w:t xml:space="preserve">age                              </w:t>
            </w: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14:paraId="43E96595" w14:textId="77777777" w:rsidR="007873A5" w:rsidRPr="00865FC3" w:rsidRDefault="007873A5" w:rsidP="002D4FB5">
            <w:pPr>
              <w:spacing w:after="0" w:line="240" w:lineRule="auto"/>
              <w:jc w:val="right"/>
            </w:pPr>
            <w:r w:rsidRPr="001E7E89">
              <w:t xml:space="preserve"> 4.6057</w:t>
            </w: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</w:tcPr>
          <w:p w14:paraId="6BEAF093" w14:textId="77777777" w:rsidR="007873A5" w:rsidRPr="00865FC3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14:paraId="2F1C2360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865FC3">
              <w:t xml:space="preserve"> 3</w:t>
            </w:r>
          </w:p>
        </w:tc>
        <w:tc>
          <w:tcPr>
            <w:tcW w:w="235" w:type="dxa"/>
            <w:tcBorders>
              <w:left w:val="nil"/>
              <w:bottom w:val="nil"/>
              <w:right w:val="nil"/>
            </w:tcBorders>
          </w:tcPr>
          <w:p w14:paraId="6585E9F9" w14:textId="77777777" w:rsidR="007873A5" w:rsidRPr="001E7E89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14:paraId="5D6DD5F7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616506">
              <w:t xml:space="preserve"> 6048.3</w:t>
            </w:r>
          </w:p>
        </w:tc>
        <w:tc>
          <w:tcPr>
            <w:tcW w:w="1109" w:type="dxa"/>
            <w:tcBorders>
              <w:left w:val="nil"/>
              <w:bottom w:val="nil"/>
              <w:right w:val="nil"/>
            </w:tcBorders>
          </w:tcPr>
          <w:p w14:paraId="59B63CC5" w14:textId="77777777" w:rsidR="007873A5" w:rsidRPr="00893360" w:rsidRDefault="007873A5" w:rsidP="002D4FB5">
            <w:pPr>
              <w:spacing w:after="0" w:line="240" w:lineRule="auto"/>
              <w:jc w:val="right"/>
            </w:pPr>
            <w:r w:rsidRPr="00893360">
              <w:t xml:space="preserve">.003 ** 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14:paraId="3F463BD1" w14:textId="77777777" w:rsidR="007873A5" w:rsidRPr="00893360" w:rsidRDefault="007873A5" w:rsidP="002D4FB5">
            <w:pPr>
              <w:spacing w:after="0" w:line="240" w:lineRule="auto"/>
              <w:jc w:val="center"/>
            </w:pPr>
            <w:r w:rsidRPr="00606C7C">
              <w:t>.0023</w:t>
            </w:r>
          </w:p>
        </w:tc>
      </w:tr>
      <w:tr w:rsidR="007873A5" w:rsidRPr="00C875A0" w14:paraId="124BF4EA" w14:textId="77777777" w:rsidTr="007B323F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FF97" w14:textId="77777777" w:rsidR="007873A5" w:rsidRPr="00C875A0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color w:val="000000"/>
                <w:lang w:eastAsia="de-DE"/>
              </w:rPr>
              <w:t>BMI category (</w:t>
            </w: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de-DE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BMI</m:t>
                  </m:r>
                  <m:ctrlP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c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 xml:space="preserve">) </m:t>
              </m:r>
            </m:oMath>
            <w:r w:rsidRPr="00C875A0">
              <w:rPr>
                <w:rFonts w:eastAsia="Times New Roman" w:cs="Calibri"/>
                <w:color w:val="000000"/>
                <w:lang w:eastAsia="de-DE"/>
              </w:rPr>
              <w:t xml:space="preserve">                          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D75F109" w14:textId="77777777" w:rsidR="007873A5" w:rsidRPr="00865FC3" w:rsidRDefault="007873A5" w:rsidP="002D4FB5">
            <w:pPr>
              <w:spacing w:after="0" w:line="240" w:lineRule="auto"/>
              <w:jc w:val="right"/>
            </w:pPr>
            <w:r w:rsidRPr="001E7E89">
              <w:t xml:space="preserve"> 5.5758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0ACD46B" w14:textId="77777777" w:rsidR="007873A5" w:rsidRPr="00865FC3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15DC0CC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865FC3">
              <w:t xml:space="preserve"> 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4BA273B" w14:textId="77777777" w:rsidR="007873A5" w:rsidRPr="001E7E89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47FC319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616506">
              <w:t xml:space="preserve"> 6088.4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46C668D" w14:textId="77777777" w:rsidR="007873A5" w:rsidRPr="00893360" w:rsidRDefault="007873A5" w:rsidP="002D4FB5">
            <w:pPr>
              <w:spacing w:after="0" w:line="240" w:lineRule="auto"/>
              <w:jc w:val="right"/>
            </w:pPr>
            <w:r w:rsidRPr="00893360">
              <w:t xml:space="preserve">.004 **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DA73292" w14:textId="77777777" w:rsidR="007873A5" w:rsidRPr="00893360" w:rsidRDefault="007873A5" w:rsidP="002D4FB5">
            <w:pPr>
              <w:spacing w:after="0" w:line="240" w:lineRule="auto"/>
              <w:jc w:val="center"/>
            </w:pPr>
            <w:r w:rsidRPr="00606C7C">
              <w:t>.0018</w:t>
            </w:r>
          </w:p>
        </w:tc>
      </w:tr>
      <w:tr w:rsidR="007873A5" w:rsidRPr="00C875A0" w14:paraId="569A6205" w14:textId="77777777" w:rsidTr="007B323F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81D0" w14:textId="77777777" w:rsidR="007873A5" w:rsidRPr="00C875A0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color w:val="000000"/>
                <w:lang w:eastAsia="de-DE"/>
              </w:rPr>
              <w:t>MET change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>Δ</m:t>
              </m:r>
            </m:oMath>
            <w:r w:rsidRPr="00C875A0">
              <w:rPr>
                <w:rFonts w:eastAsia="Times New Roman" w:cs="Calibri"/>
                <w:color w:val="000000"/>
                <w:lang w:eastAsia="de-DE"/>
              </w:rPr>
              <w:t>MET</w:t>
            </w:r>
            <w:r>
              <w:rPr>
                <w:rFonts w:eastAsia="Times New Roman" w:cs="Calibri"/>
                <w:color w:val="000000"/>
                <w:lang w:eastAsia="de-DE"/>
              </w:rPr>
              <w:t>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323C302" w14:textId="77777777" w:rsidR="007873A5" w:rsidRPr="00865FC3" w:rsidRDefault="007873A5" w:rsidP="002D4FB5">
            <w:pPr>
              <w:spacing w:after="0" w:line="240" w:lineRule="auto"/>
              <w:jc w:val="right"/>
            </w:pPr>
            <w:r w:rsidRPr="001E7E89">
              <w:t>22.0559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DFCF147" w14:textId="77777777" w:rsidR="007873A5" w:rsidRPr="00865FC3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4BC10A8F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865FC3">
              <w:t xml:space="preserve"> 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7BEDAA7" w14:textId="77777777" w:rsidR="007873A5" w:rsidRPr="001E7E89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FD7162D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616506">
              <w:t>22191.7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97AB08F" w14:textId="77777777" w:rsidR="007873A5" w:rsidRPr="00893360" w:rsidRDefault="007873A5" w:rsidP="002D4FB5">
            <w:pPr>
              <w:spacing w:after="0" w:line="240" w:lineRule="auto"/>
              <w:jc w:val="right"/>
            </w:pPr>
            <w:r w:rsidRPr="00893360">
              <w:t>&lt;.001 ***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2D453A9" w14:textId="77777777" w:rsidR="007873A5" w:rsidRPr="00893360" w:rsidRDefault="007873A5" w:rsidP="002D4FB5">
            <w:pPr>
              <w:spacing w:after="0" w:line="240" w:lineRule="auto"/>
              <w:jc w:val="center"/>
            </w:pPr>
            <w:r w:rsidRPr="00606C7C">
              <w:t>.0010</w:t>
            </w:r>
          </w:p>
        </w:tc>
      </w:tr>
      <w:tr w:rsidR="007873A5" w:rsidRPr="00C875A0" w14:paraId="18DEC3C3" w14:textId="77777777" w:rsidTr="007B323F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3BBF" w14:textId="77777777" w:rsidR="007873A5" w:rsidRPr="00C875A0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m:oMath>
              <m: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 xml:space="preserve">t </m:t>
              </m:r>
            </m:oMath>
            <w:r>
              <w:rPr>
                <w:rFonts w:eastAsia="Times New Roman" w:cs="Calibri"/>
                <w:color w:val="000000"/>
                <w:lang w:eastAsia="de-DE"/>
              </w:rPr>
              <w:t>* age</w:t>
            </w:r>
            <w:r w:rsidRPr="00C875A0">
              <w:rPr>
                <w:rFonts w:eastAsia="Times New Roman" w:cs="Calibri"/>
                <w:color w:val="000000"/>
                <w:lang w:eastAsia="de-DE"/>
              </w:rPr>
              <w:t xml:space="preserve">          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0C93F7BD" w14:textId="77777777" w:rsidR="007873A5" w:rsidRPr="00865FC3" w:rsidRDefault="007873A5" w:rsidP="002D4FB5">
            <w:pPr>
              <w:spacing w:after="0" w:line="240" w:lineRule="auto"/>
              <w:jc w:val="right"/>
            </w:pPr>
            <w:r w:rsidRPr="001E7E89">
              <w:t xml:space="preserve"> 8.1260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2393D020" w14:textId="77777777" w:rsidR="007873A5" w:rsidRPr="00865FC3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8A41385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865FC3">
              <w:t xml:space="preserve"> 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98DC27D" w14:textId="77777777" w:rsidR="007873A5" w:rsidRPr="001E7E89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E6B01E9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616506">
              <w:t xml:space="preserve"> 5578.5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A3532F1" w14:textId="77777777" w:rsidR="007873A5" w:rsidRPr="00893360" w:rsidRDefault="007873A5" w:rsidP="002D4FB5">
            <w:pPr>
              <w:spacing w:after="0" w:line="240" w:lineRule="auto"/>
              <w:jc w:val="right"/>
            </w:pPr>
            <w:r w:rsidRPr="00893360">
              <w:t>&lt;.001 ***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5F02595" w14:textId="77777777" w:rsidR="007873A5" w:rsidRPr="00893360" w:rsidRDefault="007873A5" w:rsidP="002D4FB5">
            <w:pPr>
              <w:spacing w:after="0" w:line="240" w:lineRule="auto"/>
              <w:jc w:val="center"/>
            </w:pPr>
            <w:r w:rsidRPr="00606C7C">
              <w:t>.0087</w:t>
            </w:r>
          </w:p>
        </w:tc>
      </w:tr>
      <w:tr w:rsidR="007873A5" w:rsidRPr="00C875A0" w14:paraId="3F282CCB" w14:textId="77777777" w:rsidTr="007B323F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C26B" w14:textId="77777777" w:rsidR="007873A5" w:rsidRPr="00C875A0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m:oMath>
              <m: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>t*</m:t>
              </m:r>
            </m:oMath>
            <w:r>
              <w:rPr>
                <w:rFonts w:ascii="Cambria Math" w:eastAsia="Times New Roman" w:hAnsi="Cambria Math" w:cs="Calibri"/>
                <w:i/>
                <w:color w:val="000000"/>
                <w:lang w:eastAsia="de-D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de-DE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BMI</m:t>
                  </m:r>
                  <m:ctrlP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c</m:t>
                  </m:r>
                </m:sub>
              </m:sSub>
            </m:oMath>
            <w:r w:rsidRPr="00C875A0">
              <w:rPr>
                <w:rFonts w:eastAsia="Times New Roman" w:cs="Calibri"/>
                <w:color w:val="000000"/>
                <w:lang w:eastAsia="de-DE"/>
              </w:rPr>
              <w:t xml:space="preserve">        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2C174DA7" w14:textId="77777777" w:rsidR="007873A5" w:rsidRPr="00865FC3" w:rsidRDefault="007873A5" w:rsidP="002D4FB5">
            <w:pPr>
              <w:spacing w:after="0" w:line="240" w:lineRule="auto"/>
              <w:jc w:val="right"/>
            </w:pPr>
            <w:r w:rsidRPr="001E7E89">
              <w:t>10.4739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50ABDC9" w14:textId="77777777" w:rsidR="007873A5" w:rsidRPr="00865FC3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81F91BF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865FC3">
              <w:t xml:space="preserve"> 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E274266" w14:textId="77777777" w:rsidR="007873A5" w:rsidRPr="001E7E89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32B201D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616506">
              <w:t xml:space="preserve"> 5597.8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87BE94E" w14:textId="77777777" w:rsidR="007873A5" w:rsidRPr="00893360" w:rsidRDefault="007873A5" w:rsidP="002D4FB5">
            <w:pPr>
              <w:spacing w:after="0" w:line="240" w:lineRule="auto"/>
              <w:jc w:val="right"/>
            </w:pPr>
            <w:r w:rsidRPr="00893360">
              <w:t>&lt;.001 ***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4B216FA" w14:textId="77777777" w:rsidR="007873A5" w:rsidRPr="00893360" w:rsidRDefault="007873A5" w:rsidP="002D4FB5">
            <w:pPr>
              <w:spacing w:after="0" w:line="240" w:lineRule="auto"/>
              <w:jc w:val="center"/>
            </w:pPr>
            <w:r w:rsidRPr="00606C7C">
              <w:t>.0074</w:t>
            </w:r>
          </w:p>
        </w:tc>
      </w:tr>
      <w:tr w:rsidR="007873A5" w:rsidRPr="00C875A0" w14:paraId="22A81884" w14:textId="77777777" w:rsidTr="007B323F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3587" w14:textId="77777777" w:rsidR="007873A5" w:rsidRPr="00C875A0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875A0">
              <w:rPr>
                <w:rFonts w:eastAsia="Times New Roman" w:cs="Calibri"/>
                <w:color w:val="000000"/>
                <w:lang w:eastAsia="de-DE"/>
              </w:rPr>
              <w:t>age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 *</w:t>
            </w:r>
            <w:r>
              <w:rPr>
                <w:rFonts w:ascii="Cambria Math" w:eastAsia="Times New Roman" w:hAnsi="Cambria Math" w:cs="Calibri"/>
                <w:i/>
                <w:color w:val="000000"/>
                <w:lang w:eastAsia="de-D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de-DE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BMI</m:t>
                  </m:r>
                  <m:ctrlP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c</m:t>
                  </m:r>
                </m:sub>
              </m:sSub>
            </m:oMath>
            <w:r w:rsidRPr="00C875A0">
              <w:rPr>
                <w:rFonts w:eastAsia="Times New Roman" w:cs="Calibri"/>
                <w:color w:val="000000"/>
                <w:lang w:eastAsia="de-DE"/>
              </w:rPr>
              <w:t xml:space="preserve">                    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7511DFC" w14:textId="77777777" w:rsidR="007873A5" w:rsidRPr="00865FC3" w:rsidRDefault="007873A5" w:rsidP="002D4FB5">
            <w:pPr>
              <w:spacing w:after="0" w:line="240" w:lineRule="auto"/>
              <w:jc w:val="right"/>
            </w:pPr>
            <w:r w:rsidRPr="001E7E89">
              <w:t xml:space="preserve"> 1.1726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7DF83140" w14:textId="77777777" w:rsidR="007873A5" w:rsidRPr="00865FC3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358659F7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865FC3">
              <w:t xml:space="preserve"> 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7E3619FD" w14:textId="77777777" w:rsidR="007873A5" w:rsidRPr="001E7E89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C900720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616506">
              <w:t xml:space="preserve"> 6069.9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C6E5F85" w14:textId="77777777" w:rsidR="007873A5" w:rsidRPr="00893360" w:rsidRDefault="007873A5" w:rsidP="002D4FB5">
            <w:pPr>
              <w:spacing w:after="0" w:line="240" w:lineRule="auto"/>
              <w:jc w:val="right"/>
            </w:pPr>
            <w:r w:rsidRPr="00893360">
              <w:t>.318</w:t>
            </w:r>
            <w:r>
              <w:t xml:space="preserve"> (n.s.)</w:t>
            </w:r>
            <w:r w:rsidRPr="00893360">
              <w:t xml:space="preserve">  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15345C2" w14:textId="77777777" w:rsidR="007873A5" w:rsidRPr="00893360" w:rsidRDefault="007873A5" w:rsidP="002D4FB5">
            <w:pPr>
              <w:spacing w:after="0" w:line="240" w:lineRule="auto"/>
              <w:jc w:val="center"/>
            </w:pPr>
            <w:r w:rsidRPr="00606C7C">
              <w:t>.0012</w:t>
            </w:r>
          </w:p>
        </w:tc>
      </w:tr>
      <w:tr w:rsidR="007873A5" w:rsidRPr="00C875A0" w14:paraId="4A2CD965" w14:textId="77777777" w:rsidTr="007B323F">
        <w:trPr>
          <w:trHeight w:val="288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4F4E" w14:textId="77777777" w:rsidR="007873A5" w:rsidRPr="00C875A0" w:rsidRDefault="00227379" w:rsidP="002D4FB5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de-DE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BMI</m:t>
                  </m:r>
                  <m:ctrlP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c</m:t>
                  </m:r>
                </m:sub>
              </m:sSub>
              <m: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>*</m:t>
              </m:r>
            </m:oMath>
            <w:r w:rsidR="007873A5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>Δ</m:t>
              </m:r>
            </m:oMath>
            <w:r w:rsidR="007873A5" w:rsidRPr="00C875A0">
              <w:rPr>
                <w:rFonts w:eastAsia="Times New Roman" w:cs="Calibri"/>
                <w:color w:val="000000"/>
                <w:lang w:eastAsia="de-DE"/>
              </w:rPr>
              <w:t xml:space="preserve">MET       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14:paraId="040C2487" w14:textId="77777777" w:rsidR="007873A5" w:rsidRPr="00865FC3" w:rsidRDefault="007873A5" w:rsidP="002D4FB5">
            <w:pPr>
              <w:spacing w:after="0" w:line="240" w:lineRule="auto"/>
              <w:jc w:val="right"/>
            </w:pPr>
            <w:r w:rsidRPr="001E7E89">
              <w:t xml:space="preserve"> 8.0604</w:t>
            </w: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 w14:paraId="60E20391" w14:textId="77777777" w:rsidR="007873A5" w:rsidRPr="00865FC3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59AFB82D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865FC3">
              <w:t xml:space="preserve"> 2</w:t>
            </w: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</w:tcPr>
          <w:p w14:paraId="453982C5" w14:textId="77777777" w:rsidR="007873A5" w:rsidRPr="001E7E89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14:paraId="4A5A9309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616506">
              <w:t>22283.9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</w:tcPr>
          <w:p w14:paraId="0FC7A773" w14:textId="77777777" w:rsidR="007873A5" w:rsidRPr="00893360" w:rsidRDefault="007873A5" w:rsidP="002D4FB5">
            <w:pPr>
              <w:spacing w:after="0" w:line="240" w:lineRule="auto"/>
              <w:jc w:val="right"/>
            </w:pPr>
            <w:r w:rsidRPr="00893360">
              <w:t>&lt;.001 ***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14:paraId="796F9ED2" w14:textId="77777777" w:rsidR="007873A5" w:rsidRPr="00893360" w:rsidRDefault="007873A5" w:rsidP="002D4FB5">
            <w:pPr>
              <w:spacing w:after="0" w:line="240" w:lineRule="auto"/>
              <w:jc w:val="center"/>
            </w:pPr>
            <w:r w:rsidRPr="00606C7C">
              <w:t>.0007</w:t>
            </w:r>
          </w:p>
        </w:tc>
      </w:tr>
      <w:tr w:rsidR="007873A5" w:rsidRPr="00C875A0" w14:paraId="74961151" w14:textId="77777777" w:rsidTr="007B323F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CE251" w14:textId="77777777" w:rsidR="007873A5" w:rsidRPr="00C875A0" w:rsidRDefault="007873A5" w:rsidP="002D4FB5">
            <w:pPr>
              <w:spacing w:after="0" w:line="240" w:lineRule="auto"/>
              <w:rPr>
                <w:rFonts w:eastAsia="Times New Roman" w:cs="Calibri"/>
                <w:color w:val="000000"/>
                <w:lang w:val="en-GB" w:eastAsia="de-DE"/>
              </w:rPr>
            </w:pPr>
            <m:oMath>
              <m:r>
                <w:rPr>
                  <w:rFonts w:ascii="Cambria Math" w:eastAsia="Times New Roman" w:hAnsi="Cambria Math" w:cs="Calibri"/>
                  <w:color w:val="000000"/>
                  <w:lang w:eastAsia="de-DE"/>
                </w:rPr>
                <m:t>t</m:t>
              </m:r>
            </m:oMath>
            <w:r>
              <w:rPr>
                <w:rFonts w:eastAsia="Times New Roman" w:cs="Calibri"/>
                <w:color w:val="000000"/>
                <w:lang w:eastAsia="de-DE"/>
              </w:rPr>
              <w:t xml:space="preserve"> * </w:t>
            </w:r>
            <w:r w:rsidRPr="00C875A0">
              <w:rPr>
                <w:rFonts w:eastAsia="Times New Roman" w:cs="Calibri"/>
                <w:color w:val="000000"/>
                <w:lang w:val="en-GB" w:eastAsia="de-DE"/>
              </w:rPr>
              <w:t>age</w:t>
            </w:r>
            <w:r>
              <w:rPr>
                <w:rFonts w:eastAsia="Times New Roman" w:cs="Calibri"/>
                <w:color w:val="000000"/>
                <w:lang w:val="en-GB" w:eastAsia="de-DE"/>
              </w:rPr>
              <w:t xml:space="preserve"> * </w:t>
            </w: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de-DE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Calibri"/>
                      <w:color w:val="000000"/>
                      <w:lang w:val="en-GB" w:eastAsia="de-DE"/>
                    </w:rPr>
                    <m:t>BMI</m:t>
                  </m:r>
                  <m:ctrlP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lang w:eastAsia="de-DE"/>
                    </w:rPr>
                    <m:t>c</m:t>
                  </m:r>
                </m:sub>
              </m:sSub>
            </m:oMath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3031C" w14:textId="77777777" w:rsidR="007873A5" w:rsidRPr="00B77B1B" w:rsidRDefault="007873A5" w:rsidP="002D4FB5">
            <w:pPr>
              <w:spacing w:after="0" w:line="240" w:lineRule="auto"/>
              <w:jc w:val="right"/>
              <w:rPr>
                <w:lang w:val="en-GB"/>
              </w:rPr>
            </w:pPr>
            <w:r w:rsidRPr="00B77B1B">
              <w:rPr>
                <w:lang w:val="en-GB"/>
              </w:rPr>
              <w:t xml:space="preserve"> </w:t>
            </w:r>
            <w:r w:rsidRPr="001E7E89">
              <w:t>2.8468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B202A" w14:textId="77777777" w:rsidR="007873A5" w:rsidRPr="00B77B1B" w:rsidRDefault="007873A5" w:rsidP="002D4FB5">
            <w:pPr>
              <w:spacing w:after="0" w:line="240" w:lineRule="auto"/>
              <w:jc w:val="right"/>
              <w:rPr>
                <w:lang w:val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DC0AD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865FC3">
              <w:t>12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58961" w14:textId="77777777" w:rsidR="007873A5" w:rsidRPr="001E7E89" w:rsidRDefault="007873A5" w:rsidP="002D4FB5">
            <w:pPr>
              <w:spacing w:after="0" w:line="240" w:lineRule="auto"/>
              <w:jc w:val="right"/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45AF3" w14:textId="77777777" w:rsidR="007873A5" w:rsidRPr="001E7E89" w:rsidRDefault="007873A5" w:rsidP="002D4FB5">
            <w:pPr>
              <w:spacing w:after="0" w:line="240" w:lineRule="auto"/>
              <w:jc w:val="right"/>
            </w:pPr>
            <w:r w:rsidRPr="00616506">
              <w:t xml:space="preserve"> 5578.6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22146" w14:textId="77777777" w:rsidR="007873A5" w:rsidRPr="00893360" w:rsidRDefault="007873A5" w:rsidP="002D4FB5">
            <w:pPr>
              <w:spacing w:after="0" w:line="240" w:lineRule="auto"/>
              <w:jc w:val="right"/>
            </w:pPr>
            <w:r w:rsidRPr="00893360">
              <w:t>&lt;.001 ***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36427" w14:textId="77777777" w:rsidR="007873A5" w:rsidRPr="00893360" w:rsidRDefault="007873A5" w:rsidP="002D4FB5">
            <w:pPr>
              <w:spacing w:after="0" w:line="240" w:lineRule="auto"/>
              <w:jc w:val="center"/>
            </w:pPr>
            <w:r w:rsidRPr="00606C7C">
              <w:t>.0061</w:t>
            </w:r>
          </w:p>
        </w:tc>
      </w:tr>
    </w:tbl>
    <w:p w14:paraId="3C2358DF" w14:textId="4A6AFC53" w:rsidR="007873A5" w:rsidRDefault="007873A5" w:rsidP="007873A5">
      <w:pPr>
        <w:rPr>
          <w:lang w:val="en-GB"/>
        </w:rPr>
      </w:pPr>
      <w:r>
        <w:rPr>
          <w:lang w:val="en-GB"/>
        </w:rPr>
        <w:t xml:space="preserve">TABLE 5: ANOVA table pertaining to the fixed effects for predicting changes in BMI. Significance testing was performed using </w:t>
      </w:r>
      <w:r w:rsidRPr="008D282D">
        <w:rPr>
          <w:lang w:val="en-GB"/>
        </w:rPr>
        <w:t>Satterthwaite</w:t>
      </w:r>
      <w:r>
        <w:rPr>
          <w:lang w:val="en-GB"/>
        </w:rPr>
        <w:t xml:space="preserve"> adjusted degrees of freedom.</w:t>
      </w:r>
    </w:p>
    <w:p w14:paraId="33153403" w14:textId="77777777" w:rsidR="007873A5" w:rsidRPr="00CB719A" w:rsidRDefault="007873A5" w:rsidP="007873A5">
      <w:pPr>
        <w:rPr>
          <w:lang w:val="en-GB"/>
        </w:rPr>
      </w:pPr>
      <w:r>
        <w:rPr>
          <w:lang w:val="en-GB"/>
        </w:rPr>
        <w:t xml:space="preserve">Notes. </w:t>
      </w:r>
      <m:oMath>
        <m:sSubSup>
          <m:sSubSupPr>
            <m:ctrlPr>
              <w:rPr>
                <w:rFonts w:ascii="Cambria Math" w:eastAsia="Times New Roman" w:hAnsi="Cambria Math" w:cs="Calibri"/>
                <w:i/>
                <w:iCs/>
                <w:color w:val="000000"/>
                <w:lang w:eastAsia="de-DE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lang w:val="en-GB" w:eastAsia="de-DE"/>
              </w:rPr>
              <m:t>df</m:t>
            </m:r>
            <m:ctrlPr>
              <w:rPr>
                <w:rFonts w:ascii="Cambria Math" w:eastAsia="Times New Roman" w:hAnsi="Cambria Math" w:cs="Calibri"/>
                <w:iCs/>
                <w:color w:val="000000"/>
                <w:lang w:eastAsia="de-DE"/>
              </w:rPr>
            </m:ctrlPr>
          </m:e>
          <m:sub>
            <m:r>
              <w:rPr>
                <w:rFonts w:ascii="Cambria Math" w:eastAsia="Times New Roman" w:hAnsi="Cambria Math" w:cs="Calibri"/>
                <w:color w:val="000000"/>
                <w:lang w:eastAsia="de-DE"/>
              </w:rPr>
              <m:t>den</m:t>
            </m:r>
          </m:sub>
          <m:sup>
            <m:r>
              <w:rPr>
                <w:rFonts w:ascii="Cambria Math" w:eastAsia="Times New Roman" w:hAnsi="Cambria Math" w:cs="Calibri"/>
                <w:color w:val="000000"/>
                <w:lang w:val="en-GB" w:eastAsia="de-DE"/>
              </w:rPr>
              <m:t>*</m:t>
            </m:r>
          </m:sup>
        </m:sSubSup>
      </m:oMath>
      <w:r w:rsidRPr="00CB719A">
        <w:rPr>
          <w:iCs/>
          <w:color w:val="000000"/>
          <w:lang w:val="en-GB" w:eastAsia="de-DE"/>
        </w:rPr>
        <w:t xml:space="preserve"> were calculated with Satterthwaite's method</w:t>
      </w:r>
      <w:r>
        <w:rPr>
          <w:iCs/>
          <w:color w:val="000000"/>
          <w:lang w:val="en-GB" w:eastAsia="de-DE"/>
        </w:rPr>
        <w:t xml:space="preserve">; the partial </w:t>
      </w:r>
      <m:oMath>
        <m:sSup>
          <m:sSupPr>
            <m:ctrlPr>
              <w:rPr>
                <w:rFonts w:ascii="Cambria Math" w:eastAsia="Times New Roman" w:hAnsi="Cambria Math" w:cs="Calibri"/>
                <w:i/>
                <w:color w:val="000000"/>
                <w:lang w:eastAsia="de-DE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  <w:lang w:eastAsia="de-DE"/>
              </w:rPr>
              <m:t>η</m:t>
            </m:r>
          </m:e>
          <m:sup>
            <m:r>
              <w:rPr>
                <w:rFonts w:ascii="Cambria Math" w:eastAsia="Times New Roman" w:hAnsi="Cambria Math" w:cs="Calibri"/>
                <w:color w:val="000000"/>
                <w:lang w:val="en-GB" w:eastAsia="de-DE"/>
              </w:rPr>
              <m:t>2</m:t>
            </m:r>
          </m:sup>
        </m:sSup>
      </m:oMath>
      <w:r w:rsidRPr="00CB719A">
        <w:rPr>
          <w:color w:val="000000"/>
          <w:lang w:val="en-GB" w:eastAsia="de-DE"/>
        </w:rPr>
        <w:t xml:space="preserve"> gives the proportion of overall varia</w:t>
      </w:r>
      <w:r>
        <w:rPr>
          <w:color w:val="000000"/>
          <w:lang w:val="en-GB" w:eastAsia="de-DE"/>
        </w:rPr>
        <w:t>nce that is explained by the individual terms.</w:t>
      </w:r>
    </w:p>
    <w:bookmarkEnd w:id="2"/>
    <w:p w14:paraId="1DEDE55F" w14:textId="77777777" w:rsidR="00CB4930" w:rsidRPr="007873A5" w:rsidRDefault="00CB4930">
      <w:pPr>
        <w:rPr>
          <w:lang w:val="en-GB"/>
        </w:rPr>
      </w:pPr>
    </w:p>
    <w:sectPr w:rsidR="00CB4930" w:rsidRPr="007873A5" w:rsidSect="00686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A5"/>
    <w:rsid w:val="00227379"/>
    <w:rsid w:val="00547B89"/>
    <w:rsid w:val="0068624C"/>
    <w:rsid w:val="007873A5"/>
    <w:rsid w:val="007B323F"/>
    <w:rsid w:val="00871FB8"/>
    <w:rsid w:val="00A714C1"/>
    <w:rsid w:val="00C315D5"/>
    <w:rsid w:val="00CB4930"/>
    <w:rsid w:val="00E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29EB"/>
  <w15:chartTrackingRefBased/>
  <w15:docId w15:val="{731FCF22-11BC-4C77-A990-F6EC813D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73A5"/>
    <w:pPr>
      <w:spacing w:after="200" w:line="276" w:lineRule="auto"/>
    </w:pPr>
    <w:rPr>
      <w:rFonts w:ascii="Calibri" w:eastAsia="Calibri" w:hAnsi="Calibri" w:cs="Times New Roman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440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Lubbe</dc:creator>
  <cp:keywords/>
  <dc:description/>
  <cp:lastModifiedBy>Philipp Otto // INU</cp:lastModifiedBy>
  <cp:revision>7</cp:revision>
  <dcterms:created xsi:type="dcterms:W3CDTF">2025-05-14T11:47:00Z</dcterms:created>
  <dcterms:modified xsi:type="dcterms:W3CDTF">2025-06-04T11:16:00Z</dcterms:modified>
</cp:coreProperties>
</file>