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636C6" w14:textId="539B4569" w:rsidR="0092470F" w:rsidRPr="00476AAC" w:rsidRDefault="00F832EB">
      <w:pPr>
        <w:pStyle w:val="Heading1"/>
        <w:rPr>
          <w:rFonts w:asciiTheme="majorHAnsi" w:hAnsiTheme="majorHAnsi" w:cstheme="majorHAnsi"/>
        </w:rPr>
      </w:pPr>
      <w:bookmarkStart w:id="0" w:name="_heading=h.w774r245z1o2" w:colFirst="0" w:colLast="0"/>
      <w:bookmarkEnd w:id="0"/>
      <w:r w:rsidRPr="00476AAC">
        <w:rPr>
          <w:rFonts w:asciiTheme="majorHAnsi" w:hAnsiTheme="majorHAnsi" w:cstheme="majorHAnsi"/>
        </w:rPr>
        <w:t xml:space="preserve">Supplementary </w:t>
      </w:r>
      <w:r>
        <w:rPr>
          <w:rFonts w:asciiTheme="majorHAnsi" w:hAnsiTheme="majorHAnsi" w:cstheme="majorHAnsi"/>
        </w:rPr>
        <w:t>M</w:t>
      </w:r>
      <w:r w:rsidRPr="00476AAC">
        <w:rPr>
          <w:rFonts w:asciiTheme="majorHAnsi" w:hAnsiTheme="majorHAnsi" w:cstheme="majorHAnsi"/>
        </w:rPr>
        <w:t>aterial 1</w:t>
      </w:r>
      <w:r>
        <w:rPr>
          <w:rFonts w:asciiTheme="majorHAnsi" w:hAnsiTheme="majorHAnsi" w:cstheme="majorHAnsi"/>
        </w:rPr>
        <w:t xml:space="preserve"> – PSP Resources</w:t>
      </w:r>
    </w:p>
    <w:p w14:paraId="27D636C7" w14:textId="77777777" w:rsidR="0092470F" w:rsidRDefault="0092470F"/>
    <w:tbl>
      <w:tblPr>
        <w:tblStyle w:val="af7"/>
        <w:tblW w:w="9800" w:type="dxa"/>
        <w:tblInd w:w="-450" w:type="dxa"/>
        <w:tblBorders>
          <w:top w:val="nil"/>
          <w:left w:val="nil"/>
          <w:bottom w:val="nil"/>
          <w:right w:val="nil"/>
          <w:insideH w:val="nil"/>
          <w:insideV w:val="nil"/>
        </w:tblBorders>
        <w:tblLayout w:type="fixed"/>
        <w:tblLook w:val="0400" w:firstRow="0" w:lastRow="0" w:firstColumn="0" w:lastColumn="0" w:noHBand="0" w:noVBand="1"/>
      </w:tblPr>
      <w:tblGrid>
        <w:gridCol w:w="8365"/>
        <w:gridCol w:w="1435"/>
      </w:tblGrid>
      <w:tr w:rsidR="0092470F" w14:paraId="27D636CA" w14:textId="77777777">
        <w:tc>
          <w:tcPr>
            <w:tcW w:w="8365" w:type="dxa"/>
          </w:tcPr>
          <w:p w14:paraId="27D636C8" w14:textId="77777777" w:rsidR="0092470F" w:rsidRDefault="00F832EB">
            <w:pPr>
              <w:numPr>
                <w:ilvl w:val="0"/>
                <w:numId w:val="11"/>
              </w:numPr>
              <w:spacing w:after="160" w:line="480" w:lineRule="auto"/>
              <w:rPr>
                <w:rFonts w:ascii="Calibri" w:eastAsia="Calibri" w:hAnsi="Calibri" w:cs="Calibri"/>
              </w:rPr>
            </w:pPr>
            <w:r>
              <w:rPr>
                <w:rFonts w:ascii="Calibri" w:eastAsia="Calibri" w:hAnsi="Calibri" w:cs="Calibri"/>
              </w:rPr>
              <w:t>Diagnostic criteria of HDP</w:t>
            </w:r>
          </w:p>
        </w:tc>
        <w:tc>
          <w:tcPr>
            <w:tcW w:w="1435" w:type="dxa"/>
          </w:tcPr>
          <w:p w14:paraId="27D636C9" w14:textId="77777777" w:rsidR="0092470F" w:rsidRDefault="00F832EB">
            <w:pPr>
              <w:spacing w:line="480" w:lineRule="auto"/>
              <w:ind w:left="360"/>
              <w:rPr>
                <w:rFonts w:ascii="Calibri" w:eastAsia="Calibri" w:hAnsi="Calibri" w:cs="Calibri"/>
              </w:rPr>
            </w:pPr>
            <w:r>
              <w:rPr>
                <w:rFonts w:ascii="Calibri" w:eastAsia="Calibri" w:hAnsi="Calibri" w:cs="Calibri"/>
              </w:rPr>
              <w:t>Page 2</w:t>
            </w:r>
          </w:p>
        </w:tc>
      </w:tr>
      <w:tr w:rsidR="003E28E2" w14:paraId="5D59C07E" w14:textId="77777777">
        <w:tc>
          <w:tcPr>
            <w:tcW w:w="8365" w:type="dxa"/>
          </w:tcPr>
          <w:p w14:paraId="60A40F94" w14:textId="00BF8215" w:rsidR="003E28E2" w:rsidRDefault="003E28E2">
            <w:pPr>
              <w:numPr>
                <w:ilvl w:val="0"/>
                <w:numId w:val="11"/>
              </w:numPr>
              <w:spacing w:after="160" w:line="480" w:lineRule="auto"/>
              <w:rPr>
                <w:rFonts w:ascii="Calibri" w:eastAsia="Calibri" w:hAnsi="Calibri" w:cs="Calibri"/>
              </w:rPr>
            </w:pPr>
            <w:r>
              <w:rPr>
                <w:rFonts w:ascii="Calibri" w:eastAsia="Calibri" w:hAnsi="Calibri" w:cs="Calibri"/>
              </w:rPr>
              <w:t>HDP Advisory Committee Members</w:t>
            </w:r>
            <w:r w:rsidR="009C420E">
              <w:rPr>
                <w:rFonts w:ascii="Calibri" w:eastAsia="Calibri" w:hAnsi="Calibri" w:cs="Calibri"/>
              </w:rPr>
              <w:t xml:space="preserve"> (Consortium Members)</w:t>
            </w:r>
          </w:p>
        </w:tc>
        <w:tc>
          <w:tcPr>
            <w:tcW w:w="1435" w:type="dxa"/>
          </w:tcPr>
          <w:p w14:paraId="10F68BB1" w14:textId="24E99D28" w:rsidR="003E28E2" w:rsidRDefault="009C420E">
            <w:pPr>
              <w:spacing w:line="480" w:lineRule="auto"/>
              <w:ind w:left="360"/>
              <w:rPr>
                <w:rFonts w:ascii="Calibri" w:eastAsia="Calibri" w:hAnsi="Calibri" w:cs="Calibri"/>
              </w:rPr>
            </w:pPr>
            <w:r>
              <w:rPr>
                <w:rFonts w:ascii="Calibri" w:eastAsia="Calibri" w:hAnsi="Calibri" w:cs="Calibri"/>
              </w:rPr>
              <w:t>Page 4</w:t>
            </w:r>
          </w:p>
        </w:tc>
      </w:tr>
      <w:tr w:rsidR="0092470F" w14:paraId="27D636CD" w14:textId="77777777">
        <w:tc>
          <w:tcPr>
            <w:tcW w:w="8365" w:type="dxa"/>
          </w:tcPr>
          <w:p w14:paraId="27D636CB" w14:textId="77777777" w:rsidR="0092470F" w:rsidRDefault="00F832EB">
            <w:pPr>
              <w:numPr>
                <w:ilvl w:val="0"/>
                <w:numId w:val="11"/>
              </w:numPr>
              <w:spacing w:after="160" w:line="480" w:lineRule="auto"/>
              <w:rPr>
                <w:rFonts w:ascii="Calibri" w:eastAsia="Calibri" w:hAnsi="Calibri" w:cs="Calibri"/>
              </w:rPr>
            </w:pPr>
            <w:r>
              <w:rPr>
                <w:rFonts w:ascii="Calibri" w:eastAsia="Calibri" w:hAnsi="Calibri" w:cs="Calibri"/>
              </w:rPr>
              <w:t>First survey (paper version)</w:t>
            </w:r>
          </w:p>
        </w:tc>
        <w:tc>
          <w:tcPr>
            <w:tcW w:w="1435" w:type="dxa"/>
          </w:tcPr>
          <w:p w14:paraId="27D636CC" w14:textId="54392C9B" w:rsidR="0092470F" w:rsidRDefault="00F832EB">
            <w:pPr>
              <w:spacing w:line="480" w:lineRule="auto"/>
              <w:ind w:left="360"/>
              <w:rPr>
                <w:rFonts w:ascii="Calibri" w:eastAsia="Calibri" w:hAnsi="Calibri" w:cs="Calibri"/>
              </w:rPr>
            </w:pPr>
            <w:r>
              <w:rPr>
                <w:rFonts w:ascii="Calibri" w:eastAsia="Calibri" w:hAnsi="Calibri" w:cs="Calibri"/>
              </w:rPr>
              <w:t xml:space="preserve">Page </w:t>
            </w:r>
            <w:r w:rsidR="009C420E">
              <w:rPr>
                <w:rFonts w:ascii="Calibri" w:eastAsia="Calibri" w:hAnsi="Calibri" w:cs="Calibri"/>
              </w:rPr>
              <w:t>5</w:t>
            </w:r>
          </w:p>
        </w:tc>
      </w:tr>
      <w:tr w:rsidR="0092470F" w14:paraId="27D636D0" w14:textId="77777777">
        <w:tc>
          <w:tcPr>
            <w:tcW w:w="8365" w:type="dxa"/>
          </w:tcPr>
          <w:p w14:paraId="27D636CE" w14:textId="77777777" w:rsidR="0092470F" w:rsidRDefault="00F832EB">
            <w:pPr>
              <w:numPr>
                <w:ilvl w:val="0"/>
                <w:numId w:val="11"/>
              </w:numPr>
              <w:spacing w:after="160" w:line="480" w:lineRule="auto"/>
              <w:rPr>
                <w:rFonts w:ascii="Calibri" w:eastAsia="Calibri" w:hAnsi="Calibri" w:cs="Calibri"/>
              </w:rPr>
            </w:pPr>
            <w:r>
              <w:rPr>
                <w:rFonts w:ascii="Calibri" w:eastAsia="Calibri" w:hAnsi="Calibri" w:cs="Calibri"/>
              </w:rPr>
              <w:t>Second survey (paper version)</w:t>
            </w:r>
          </w:p>
        </w:tc>
        <w:tc>
          <w:tcPr>
            <w:tcW w:w="1435" w:type="dxa"/>
          </w:tcPr>
          <w:p w14:paraId="27D636CF" w14:textId="7D7F6839" w:rsidR="0092470F" w:rsidRDefault="00F832EB">
            <w:pPr>
              <w:spacing w:line="480" w:lineRule="auto"/>
              <w:ind w:left="360"/>
              <w:rPr>
                <w:rFonts w:ascii="Calibri" w:eastAsia="Calibri" w:hAnsi="Calibri" w:cs="Calibri"/>
              </w:rPr>
            </w:pPr>
            <w:r>
              <w:rPr>
                <w:rFonts w:ascii="Calibri" w:eastAsia="Calibri" w:hAnsi="Calibri" w:cs="Calibri"/>
              </w:rPr>
              <w:t xml:space="preserve">Page </w:t>
            </w:r>
            <w:r w:rsidR="009C420E">
              <w:rPr>
                <w:rFonts w:ascii="Calibri" w:eastAsia="Calibri" w:hAnsi="Calibri" w:cs="Calibri"/>
              </w:rPr>
              <w:t>9</w:t>
            </w:r>
          </w:p>
        </w:tc>
      </w:tr>
      <w:tr w:rsidR="0092470F" w14:paraId="27D636D3" w14:textId="77777777">
        <w:tc>
          <w:tcPr>
            <w:tcW w:w="8365" w:type="dxa"/>
          </w:tcPr>
          <w:p w14:paraId="27D636D1" w14:textId="77777777" w:rsidR="0092470F" w:rsidRDefault="00F832EB">
            <w:pPr>
              <w:numPr>
                <w:ilvl w:val="0"/>
                <w:numId w:val="11"/>
              </w:numPr>
              <w:spacing w:after="160" w:line="480" w:lineRule="auto"/>
              <w:rPr>
                <w:rFonts w:ascii="Calibri" w:eastAsia="Calibri" w:hAnsi="Calibri" w:cs="Calibri"/>
              </w:rPr>
            </w:pPr>
            <w:r>
              <w:rPr>
                <w:rFonts w:ascii="Calibri" w:eastAsia="Calibri" w:hAnsi="Calibri" w:cs="Calibri"/>
              </w:rPr>
              <w:t>Categorization Codebook</w:t>
            </w:r>
          </w:p>
        </w:tc>
        <w:tc>
          <w:tcPr>
            <w:tcW w:w="1435" w:type="dxa"/>
          </w:tcPr>
          <w:p w14:paraId="27D636D2" w14:textId="53417DFB" w:rsidR="0092470F" w:rsidRDefault="00F832EB">
            <w:pPr>
              <w:spacing w:line="480" w:lineRule="auto"/>
              <w:ind w:left="360"/>
              <w:rPr>
                <w:rFonts w:ascii="Calibri" w:eastAsia="Calibri" w:hAnsi="Calibri" w:cs="Calibri"/>
              </w:rPr>
            </w:pPr>
            <w:r>
              <w:rPr>
                <w:rFonts w:ascii="Calibri" w:eastAsia="Calibri" w:hAnsi="Calibri" w:cs="Calibri"/>
              </w:rPr>
              <w:t>Page 1</w:t>
            </w:r>
            <w:r w:rsidR="009C420E">
              <w:rPr>
                <w:rFonts w:ascii="Calibri" w:eastAsia="Calibri" w:hAnsi="Calibri" w:cs="Calibri"/>
              </w:rPr>
              <w:t>2</w:t>
            </w:r>
          </w:p>
        </w:tc>
      </w:tr>
      <w:tr w:rsidR="0092470F" w14:paraId="27D636D6" w14:textId="77777777">
        <w:tc>
          <w:tcPr>
            <w:tcW w:w="8365" w:type="dxa"/>
          </w:tcPr>
          <w:p w14:paraId="27D636D4" w14:textId="77777777" w:rsidR="0092470F" w:rsidRDefault="00F832EB">
            <w:pPr>
              <w:numPr>
                <w:ilvl w:val="0"/>
                <w:numId w:val="11"/>
              </w:numPr>
              <w:spacing w:after="160" w:line="480" w:lineRule="auto"/>
              <w:rPr>
                <w:rFonts w:ascii="Calibri" w:eastAsia="Calibri" w:hAnsi="Calibri" w:cs="Calibri"/>
              </w:rPr>
            </w:pPr>
            <w:r>
              <w:rPr>
                <w:rFonts w:ascii="Calibri" w:eastAsia="Calibri" w:hAnsi="Calibri" w:cs="Calibri"/>
              </w:rPr>
              <w:t>Literature review search strategy</w:t>
            </w:r>
          </w:p>
        </w:tc>
        <w:tc>
          <w:tcPr>
            <w:tcW w:w="1435" w:type="dxa"/>
          </w:tcPr>
          <w:p w14:paraId="27D636D5" w14:textId="78788D0B" w:rsidR="0092470F" w:rsidRDefault="00F832EB">
            <w:pPr>
              <w:spacing w:line="480" w:lineRule="auto"/>
              <w:ind w:left="360"/>
              <w:rPr>
                <w:rFonts w:ascii="Calibri" w:eastAsia="Calibri" w:hAnsi="Calibri" w:cs="Calibri"/>
              </w:rPr>
            </w:pPr>
            <w:r>
              <w:rPr>
                <w:rFonts w:ascii="Calibri" w:eastAsia="Calibri" w:hAnsi="Calibri" w:cs="Calibri"/>
              </w:rPr>
              <w:t>Page 1</w:t>
            </w:r>
            <w:r w:rsidR="009C420E">
              <w:rPr>
                <w:rFonts w:ascii="Calibri" w:eastAsia="Calibri" w:hAnsi="Calibri" w:cs="Calibri"/>
              </w:rPr>
              <w:t>6</w:t>
            </w:r>
          </w:p>
        </w:tc>
      </w:tr>
      <w:tr w:rsidR="0092470F" w14:paraId="27D636D9" w14:textId="77777777">
        <w:tc>
          <w:tcPr>
            <w:tcW w:w="8365" w:type="dxa"/>
          </w:tcPr>
          <w:p w14:paraId="27D636D7" w14:textId="77777777" w:rsidR="0092470F" w:rsidRDefault="00F832EB">
            <w:pPr>
              <w:numPr>
                <w:ilvl w:val="0"/>
                <w:numId w:val="11"/>
              </w:numPr>
              <w:spacing w:after="160" w:line="480" w:lineRule="auto"/>
              <w:rPr>
                <w:rFonts w:ascii="Calibri" w:eastAsia="Calibri" w:hAnsi="Calibri" w:cs="Calibri"/>
              </w:rPr>
            </w:pPr>
            <w:r>
              <w:rPr>
                <w:rFonts w:ascii="Calibri" w:eastAsia="Calibri" w:hAnsi="Calibri" w:cs="Calibri"/>
              </w:rPr>
              <w:t>Final prioritization workshop guide</w:t>
            </w:r>
          </w:p>
        </w:tc>
        <w:tc>
          <w:tcPr>
            <w:tcW w:w="1435" w:type="dxa"/>
          </w:tcPr>
          <w:p w14:paraId="27D636D8" w14:textId="6285FED5" w:rsidR="0092470F" w:rsidRDefault="00F832EB">
            <w:pPr>
              <w:spacing w:line="480" w:lineRule="auto"/>
              <w:ind w:left="360"/>
              <w:rPr>
                <w:rFonts w:ascii="Calibri" w:eastAsia="Calibri" w:hAnsi="Calibri" w:cs="Calibri"/>
              </w:rPr>
            </w:pPr>
            <w:r>
              <w:rPr>
                <w:rFonts w:ascii="Calibri" w:eastAsia="Calibri" w:hAnsi="Calibri" w:cs="Calibri"/>
              </w:rPr>
              <w:t>Page 1</w:t>
            </w:r>
            <w:r w:rsidR="009C420E">
              <w:rPr>
                <w:rFonts w:ascii="Calibri" w:eastAsia="Calibri" w:hAnsi="Calibri" w:cs="Calibri"/>
              </w:rPr>
              <w:t>7</w:t>
            </w:r>
          </w:p>
        </w:tc>
      </w:tr>
    </w:tbl>
    <w:p w14:paraId="27D636DA" w14:textId="77777777" w:rsidR="0092470F" w:rsidRDefault="00F832EB">
      <w:pPr>
        <w:spacing w:after="160" w:line="480" w:lineRule="auto"/>
        <w:rPr>
          <w:rFonts w:ascii="Calibri" w:eastAsia="Calibri" w:hAnsi="Calibri" w:cs="Calibri"/>
        </w:rPr>
      </w:pPr>
      <w:r>
        <w:br w:type="page"/>
      </w:r>
    </w:p>
    <w:p w14:paraId="27D636DC" w14:textId="7C464C7C" w:rsidR="0092470F" w:rsidRPr="00000B99" w:rsidRDefault="00F832EB" w:rsidP="00476AAC">
      <w:pPr>
        <w:numPr>
          <w:ilvl w:val="0"/>
          <w:numId w:val="8"/>
        </w:numPr>
        <w:spacing w:after="160" w:line="360" w:lineRule="auto"/>
        <w:ind w:left="426" w:hanging="426"/>
        <w:rPr>
          <w:rFonts w:ascii="Calibri" w:eastAsia="Calibri" w:hAnsi="Calibri" w:cs="Calibri"/>
          <w:b/>
          <w:sz w:val="24"/>
          <w:szCs w:val="24"/>
        </w:rPr>
      </w:pPr>
      <w:r>
        <w:rPr>
          <w:rFonts w:ascii="Calibri" w:eastAsia="Calibri" w:hAnsi="Calibri" w:cs="Calibri"/>
          <w:b/>
          <w:sz w:val="24"/>
          <w:szCs w:val="24"/>
        </w:rPr>
        <w:lastRenderedPageBreak/>
        <w:t>Diagnostic criteria of HDP</w:t>
      </w:r>
      <w:r w:rsidRPr="00D753AC">
        <w:rPr>
          <w:rFonts w:ascii="Calibri" w:eastAsia="Calibri" w:hAnsi="Calibri" w:cs="Calibri"/>
          <w:b/>
          <w:sz w:val="24"/>
          <w:szCs w:val="24"/>
        </w:rPr>
        <w:t xml:space="preserve"> </w:t>
      </w:r>
      <w:r w:rsidRPr="00D753AC">
        <w:rPr>
          <w:rFonts w:ascii="Calibri" w:eastAsia="Calibri" w:hAnsi="Calibri" w:cs="Calibri"/>
          <w:sz w:val="24"/>
          <w:szCs w:val="24"/>
        </w:rPr>
        <w:br/>
      </w:r>
      <w:r w:rsidRPr="00D753AC">
        <w:rPr>
          <w:rFonts w:ascii="Calibri" w:eastAsia="Calibri" w:hAnsi="Calibri" w:cs="Calibri"/>
        </w:rPr>
        <w:t xml:space="preserve">(retrieved from </w:t>
      </w:r>
      <w:r w:rsidR="00D753AC" w:rsidRPr="00D753AC">
        <w:rPr>
          <w:rFonts w:ascii="Calibri" w:eastAsia="Calibri" w:hAnsi="Calibri" w:cs="Calibri"/>
        </w:rPr>
        <w:t>the</w:t>
      </w:r>
      <w:r w:rsidRPr="00D753AC">
        <w:rPr>
          <w:rFonts w:ascii="Calibri" w:eastAsia="Calibri" w:hAnsi="Calibri" w:cs="Calibri"/>
        </w:rPr>
        <w:t xml:space="preserve"> 2021 International Society for the Study of Hypertension in Pregnancy classification, diagnosis &amp; management recommendations for international practice)</w:t>
      </w:r>
    </w:p>
    <w:p w14:paraId="27D636DD" w14:textId="77777777" w:rsidR="0092470F" w:rsidRDefault="00F832EB">
      <w:pPr>
        <w:spacing w:after="160"/>
        <w:rPr>
          <w:rFonts w:ascii="Calibri" w:eastAsia="Calibri" w:hAnsi="Calibri" w:cs="Calibri"/>
          <w:b/>
          <w:sz w:val="24"/>
          <w:szCs w:val="24"/>
        </w:rPr>
      </w:pPr>
      <w:r>
        <w:rPr>
          <w:rFonts w:ascii="Calibri" w:eastAsia="Calibri" w:hAnsi="Calibri" w:cs="Calibri"/>
          <w:b/>
          <w:sz w:val="24"/>
          <w:szCs w:val="24"/>
        </w:rPr>
        <w:t>Definitions:</w:t>
      </w:r>
    </w:p>
    <w:p w14:paraId="27D636DE" w14:textId="77777777" w:rsidR="0092470F" w:rsidRPr="00D753AC" w:rsidRDefault="00F832EB" w:rsidP="00476AAC">
      <w:pPr>
        <w:numPr>
          <w:ilvl w:val="0"/>
          <w:numId w:val="2"/>
        </w:numPr>
        <w:spacing w:line="360" w:lineRule="auto"/>
        <w:jc w:val="both"/>
        <w:rPr>
          <w:rFonts w:ascii="Calibri" w:eastAsia="Calibri" w:hAnsi="Calibri" w:cs="Calibri"/>
        </w:rPr>
      </w:pPr>
      <w:r w:rsidRPr="00D753AC">
        <w:rPr>
          <w:rFonts w:ascii="Calibri" w:eastAsia="Calibri" w:hAnsi="Calibri" w:cs="Calibri"/>
          <w:b/>
        </w:rPr>
        <w:t>Hypertension in pregnancy</w:t>
      </w:r>
      <w:r w:rsidRPr="00D753AC">
        <w:rPr>
          <w:rFonts w:ascii="Calibri" w:eastAsia="Calibri" w:hAnsi="Calibri" w:cs="Calibri"/>
        </w:rPr>
        <w:t>: a clinic systolic blood pressure (</w:t>
      </w:r>
      <w:proofErr w:type="spellStart"/>
      <w:r w:rsidRPr="00D753AC">
        <w:rPr>
          <w:rFonts w:ascii="Calibri" w:eastAsia="Calibri" w:hAnsi="Calibri" w:cs="Calibri"/>
        </w:rPr>
        <w:t>sBP</w:t>
      </w:r>
      <w:proofErr w:type="spellEnd"/>
      <w:r w:rsidRPr="00D753AC">
        <w:rPr>
          <w:rFonts w:ascii="Calibri" w:eastAsia="Calibri" w:hAnsi="Calibri" w:cs="Calibri"/>
        </w:rPr>
        <w:t>) ≥ 140 mmHg and/or a diastolic blood pressure (</w:t>
      </w:r>
      <w:proofErr w:type="spellStart"/>
      <w:r w:rsidRPr="00D753AC">
        <w:rPr>
          <w:rFonts w:ascii="Calibri" w:eastAsia="Calibri" w:hAnsi="Calibri" w:cs="Calibri"/>
        </w:rPr>
        <w:t>dBP</w:t>
      </w:r>
      <w:proofErr w:type="spellEnd"/>
      <w:r w:rsidRPr="00D753AC">
        <w:rPr>
          <w:rFonts w:ascii="Calibri" w:eastAsia="Calibri" w:hAnsi="Calibri" w:cs="Calibri"/>
        </w:rPr>
        <w:t xml:space="preserve">) ≥ 90 mmHg, with </w:t>
      </w:r>
      <w:proofErr w:type="spellStart"/>
      <w:r w:rsidRPr="00D753AC">
        <w:rPr>
          <w:rFonts w:ascii="Calibri" w:eastAsia="Calibri" w:hAnsi="Calibri" w:cs="Calibri"/>
        </w:rPr>
        <w:t>sBP</w:t>
      </w:r>
      <w:proofErr w:type="spellEnd"/>
      <w:r w:rsidRPr="00D753AC">
        <w:rPr>
          <w:rFonts w:ascii="Calibri" w:eastAsia="Calibri" w:hAnsi="Calibri" w:cs="Calibri"/>
        </w:rPr>
        <w:t xml:space="preserve"> ≥ 160 mmHg and/or a </w:t>
      </w:r>
      <w:proofErr w:type="spellStart"/>
      <w:r w:rsidRPr="00D753AC">
        <w:rPr>
          <w:rFonts w:ascii="Calibri" w:eastAsia="Calibri" w:hAnsi="Calibri" w:cs="Calibri"/>
        </w:rPr>
        <w:t>dBP</w:t>
      </w:r>
      <w:proofErr w:type="spellEnd"/>
      <w:r w:rsidRPr="00D753AC">
        <w:rPr>
          <w:rFonts w:ascii="Calibri" w:eastAsia="Calibri" w:hAnsi="Calibri" w:cs="Calibri"/>
        </w:rPr>
        <w:t xml:space="preserve"> ≥ 110 mmHg defined as severe hypertension.</w:t>
      </w:r>
    </w:p>
    <w:p w14:paraId="27D636E0" w14:textId="380EC5D0" w:rsidR="0092470F" w:rsidRPr="00000B99" w:rsidRDefault="00F832EB" w:rsidP="00476AAC">
      <w:pPr>
        <w:numPr>
          <w:ilvl w:val="0"/>
          <w:numId w:val="2"/>
        </w:numPr>
        <w:spacing w:after="160" w:line="360" w:lineRule="auto"/>
        <w:jc w:val="both"/>
        <w:rPr>
          <w:rFonts w:ascii="Calibri" w:eastAsia="Calibri" w:hAnsi="Calibri" w:cs="Calibri"/>
        </w:rPr>
      </w:pPr>
      <w:r w:rsidRPr="00D753AC">
        <w:rPr>
          <w:rFonts w:ascii="Calibri" w:eastAsia="Calibri" w:hAnsi="Calibri" w:cs="Calibri"/>
          <w:b/>
        </w:rPr>
        <w:t>Proteinuria</w:t>
      </w:r>
      <w:r w:rsidRPr="00D753AC">
        <w:rPr>
          <w:rFonts w:ascii="Calibri" w:eastAsia="Calibri" w:hAnsi="Calibri" w:cs="Calibri"/>
        </w:rPr>
        <w:t>:  ≥ 30 mg/mmol urinary protein = creatinine ratio in a spot (random) urine sample, or albumin: creatinine ratio ≥ 8 mg/mmol, or ≥0.3 g/d in a complete 24-hour urine collection, or ≥2+ by urinary dipstick if confirmatory testing is not available.</w:t>
      </w:r>
    </w:p>
    <w:p w14:paraId="27D636E2" w14:textId="048427CE" w:rsidR="0092470F" w:rsidRPr="00000B99" w:rsidRDefault="00F832EB">
      <w:pPr>
        <w:widowControl w:val="0"/>
        <w:rPr>
          <w:rFonts w:ascii="Calibri" w:eastAsia="Calibri" w:hAnsi="Calibri" w:cs="Calibri"/>
          <w:b/>
          <w:sz w:val="24"/>
          <w:szCs w:val="24"/>
        </w:rPr>
      </w:pPr>
      <w:r>
        <w:rPr>
          <w:rFonts w:ascii="Calibri" w:eastAsia="Calibri" w:hAnsi="Calibri" w:cs="Calibri"/>
          <w:b/>
          <w:sz w:val="24"/>
          <w:szCs w:val="24"/>
        </w:rPr>
        <w:t>Classification of HDPs:</w:t>
      </w:r>
    </w:p>
    <w:p w14:paraId="27D636E3" w14:textId="77777777" w:rsidR="0092470F" w:rsidRDefault="00F832EB" w:rsidP="00476AAC">
      <w:pPr>
        <w:widowControl w:val="0"/>
        <w:spacing w:line="360" w:lineRule="auto"/>
        <w:rPr>
          <w:rFonts w:ascii="Calibri" w:eastAsia="Calibri" w:hAnsi="Calibri" w:cs="Calibri"/>
          <w:u w:val="single"/>
        </w:rPr>
      </w:pPr>
      <w:r w:rsidRPr="00F83D3D">
        <w:rPr>
          <w:rFonts w:ascii="Calibri" w:eastAsia="Calibri" w:hAnsi="Calibri" w:cs="Calibri"/>
          <w:u w:val="single"/>
        </w:rPr>
        <w:t>Pre-pregnancy or at &lt; 20 weeks</w:t>
      </w:r>
    </w:p>
    <w:tbl>
      <w:tblPr>
        <w:tblStyle w:val="TableGrid"/>
        <w:tblW w:w="9067" w:type="dxa"/>
        <w:tblLook w:val="04A0" w:firstRow="1" w:lastRow="0" w:firstColumn="1" w:lastColumn="0" w:noHBand="0" w:noVBand="1"/>
      </w:tblPr>
      <w:tblGrid>
        <w:gridCol w:w="3006"/>
        <w:gridCol w:w="6061"/>
      </w:tblGrid>
      <w:tr w:rsidR="00F83D3D" w14:paraId="709FC5D6" w14:textId="77777777" w:rsidTr="00F83D3D">
        <w:tc>
          <w:tcPr>
            <w:tcW w:w="3006" w:type="dxa"/>
          </w:tcPr>
          <w:p w14:paraId="2C141B1E" w14:textId="6780E32E" w:rsidR="00F83D3D" w:rsidRPr="00BA7D9E" w:rsidRDefault="00F83D3D" w:rsidP="00F83D3D">
            <w:pPr>
              <w:widowControl w:val="0"/>
              <w:rPr>
                <w:rFonts w:ascii="Calibri" w:eastAsia="Calibri" w:hAnsi="Calibri" w:cs="Calibri"/>
                <w:u w:val="single"/>
              </w:rPr>
            </w:pPr>
            <w:r w:rsidRPr="00BA7D9E">
              <w:rPr>
                <w:rFonts w:ascii="Calibri" w:eastAsia="Calibri" w:hAnsi="Calibri" w:cs="Calibri"/>
              </w:rPr>
              <w:t xml:space="preserve">Chronic hypertension </w:t>
            </w:r>
          </w:p>
        </w:tc>
        <w:tc>
          <w:tcPr>
            <w:tcW w:w="6061" w:type="dxa"/>
          </w:tcPr>
          <w:p w14:paraId="1A611588" w14:textId="56985CBD" w:rsidR="00F83D3D" w:rsidRPr="00BA7D9E" w:rsidRDefault="00F83D3D" w:rsidP="00BA7D9E">
            <w:pPr>
              <w:widowControl w:val="0"/>
              <w:spacing w:line="360" w:lineRule="auto"/>
              <w:rPr>
                <w:rFonts w:ascii="Calibri" w:eastAsia="Calibri" w:hAnsi="Calibri" w:cs="Calibri"/>
                <w:u w:val="single"/>
              </w:rPr>
            </w:pPr>
            <w:r w:rsidRPr="00BA7D9E">
              <w:rPr>
                <w:rFonts w:ascii="Calibri" w:eastAsia="Calibri" w:hAnsi="Calibri" w:cs="Calibri"/>
              </w:rPr>
              <w:t>Hypertension detected pre-pregnancy or before 20 weeks’ gestation</w:t>
            </w:r>
          </w:p>
        </w:tc>
      </w:tr>
      <w:tr w:rsidR="00F83D3D" w14:paraId="0A5E7E10" w14:textId="77777777" w:rsidTr="00F83D3D">
        <w:tc>
          <w:tcPr>
            <w:tcW w:w="3006" w:type="dxa"/>
          </w:tcPr>
          <w:p w14:paraId="3C758905" w14:textId="03EA9EB2" w:rsidR="00F83D3D" w:rsidRPr="00BA7D9E" w:rsidRDefault="00F83D3D" w:rsidP="00F83D3D">
            <w:pPr>
              <w:widowControl w:val="0"/>
              <w:rPr>
                <w:rFonts w:ascii="Calibri" w:eastAsia="Calibri" w:hAnsi="Calibri" w:cs="Calibri"/>
                <w:u w:val="single"/>
              </w:rPr>
            </w:pPr>
            <w:r w:rsidRPr="00BA7D9E">
              <w:rPr>
                <w:rFonts w:ascii="Calibri" w:eastAsia="Calibri" w:hAnsi="Calibri" w:cs="Calibri"/>
              </w:rPr>
              <w:t>Essential</w:t>
            </w:r>
          </w:p>
        </w:tc>
        <w:tc>
          <w:tcPr>
            <w:tcW w:w="6061" w:type="dxa"/>
          </w:tcPr>
          <w:p w14:paraId="04165C69" w14:textId="5AD6B61B" w:rsidR="00F83D3D" w:rsidRPr="00BA7D9E" w:rsidRDefault="00F83D3D" w:rsidP="00BA7D9E">
            <w:pPr>
              <w:widowControl w:val="0"/>
              <w:spacing w:line="360" w:lineRule="auto"/>
              <w:rPr>
                <w:rFonts w:ascii="Calibri" w:eastAsia="Calibri" w:hAnsi="Calibri" w:cs="Calibri"/>
                <w:u w:val="single"/>
              </w:rPr>
            </w:pPr>
            <w:r w:rsidRPr="00BA7D9E">
              <w:rPr>
                <w:rFonts w:ascii="Calibri" w:eastAsia="Calibri" w:hAnsi="Calibri" w:cs="Calibri"/>
              </w:rPr>
              <w:t xml:space="preserve">Hypertension without a known secondary cause </w:t>
            </w:r>
          </w:p>
        </w:tc>
      </w:tr>
      <w:tr w:rsidR="00F83D3D" w14:paraId="5FC44204" w14:textId="77777777" w:rsidTr="00F83D3D">
        <w:tc>
          <w:tcPr>
            <w:tcW w:w="3006" w:type="dxa"/>
          </w:tcPr>
          <w:p w14:paraId="6616EECC" w14:textId="7A15006C" w:rsidR="00F83D3D" w:rsidRPr="00BA7D9E" w:rsidRDefault="00F83D3D" w:rsidP="00F83D3D">
            <w:pPr>
              <w:widowControl w:val="0"/>
              <w:rPr>
                <w:rFonts w:ascii="Calibri" w:eastAsia="Calibri" w:hAnsi="Calibri" w:cs="Calibri"/>
                <w:u w:val="single"/>
              </w:rPr>
            </w:pPr>
            <w:r w:rsidRPr="00BA7D9E">
              <w:rPr>
                <w:rFonts w:ascii="Calibri" w:eastAsia="Calibri" w:hAnsi="Calibri" w:cs="Calibri"/>
              </w:rPr>
              <w:t>Secondary</w:t>
            </w:r>
          </w:p>
        </w:tc>
        <w:tc>
          <w:tcPr>
            <w:tcW w:w="6061" w:type="dxa"/>
          </w:tcPr>
          <w:p w14:paraId="18D3F0C9" w14:textId="12BE2E8A" w:rsidR="00F83D3D" w:rsidRPr="00BA7D9E" w:rsidRDefault="00F83D3D" w:rsidP="00BA7D9E">
            <w:pPr>
              <w:widowControl w:val="0"/>
              <w:spacing w:line="360" w:lineRule="auto"/>
              <w:rPr>
                <w:rFonts w:ascii="Calibri" w:eastAsia="Calibri" w:hAnsi="Calibri" w:cs="Calibri"/>
                <w:u w:val="single"/>
              </w:rPr>
            </w:pPr>
            <w:r w:rsidRPr="00BA7D9E">
              <w:rPr>
                <w:rFonts w:ascii="Calibri" w:eastAsia="Calibri" w:hAnsi="Calibri" w:cs="Calibri"/>
              </w:rPr>
              <w:t>Hypertension with a known secondary cause (e.g., renal disease)</w:t>
            </w:r>
          </w:p>
        </w:tc>
      </w:tr>
      <w:tr w:rsidR="00F83D3D" w14:paraId="7965278E" w14:textId="77777777" w:rsidTr="00F83D3D">
        <w:tc>
          <w:tcPr>
            <w:tcW w:w="3006" w:type="dxa"/>
          </w:tcPr>
          <w:p w14:paraId="0725857F" w14:textId="250C2EFD" w:rsidR="00F83D3D" w:rsidRPr="00BA7D9E" w:rsidRDefault="00F83D3D" w:rsidP="00F83D3D">
            <w:pPr>
              <w:widowControl w:val="0"/>
              <w:rPr>
                <w:rFonts w:ascii="Calibri" w:eastAsia="Calibri" w:hAnsi="Calibri" w:cs="Calibri"/>
                <w:u w:val="single"/>
              </w:rPr>
            </w:pPr>
            <w:r w:rsidRPr="00BA7D9E">
              <w:rPr>
                <w:rFonts w:ascii="Calibri" w:eastAsia="Calibri" w:hAnsi="Calibri" w:cs="Calibri"/>
              </w:rPr>
              <w:t>White-coat hypertension</w:t>
            </w:r>
          </w:p>
        </w:tc>
        <w:tc>
          <w:tcPr>
            <w:tcW w:w="6061" w:type="dxa"/>
          </w:tcPr>
          <w:p w14:paraId="457F1E25" w14:textId="5F7364FE" w:rsidR="00F83D3D" w:rsidRPr="00BA7D9E" w:rsidRDefault="00F83D3D" w:rsidP="00BA7D9E">
            <w:pPr>
              <w:widowControl w:val="0"/>
              <w:spacing w:line="360" w:lineRule="auto"/>
              <w:rPr>
                <w:rFonts w:ascii="Calibri" w:eastAsia="Calibri" w:hAnsi="Calibri" w:cs="Calibri"/>
                <w:u w:val="single"/>
              </w:rPr>
            </w:pPr>
            <w:proofErr w:type="spellStart"/>
            <w:r w:rsidRPr="00BA7D9E">
              <w:rPr>
                <w:rFonts w:ascii="Calibri" w:eastAsia="Calibri" w:hAnsi="Calibri" w:cs="Calibri"/>
              </w:rPr>
              <w:t>sBP</w:t>
            </w:r>
            <w:proofErr w:type="spellEnd"/>
            <w:r w:rsidRPr="00BA7D9E">
              <w:rPr>
                <w:rFonts w:ascii="Calibri" w:eastAsia="Calibri" w:hAnsi="Calibri" w:cs="Calibri"/>
              </w:rPr>
              <w:t xml:space="preserve"> ≥ 140 and/or </w:t>
            </w:r>
            <w:proofErr w:type="spellStart"/>
            <w:r w:rsidRPr="00BA7D9E">
              <w:rPr>
                <w:rFonts w:ascii="Calibri" w:eastAsia="Calibri" w:hAnsi="Calibri" w:cs="Calibri"/>
              </w:rPr>
              <w:t>dBP</w:t>
            </w:r>
            <w:proofErr w:type="spellEnd"/>
            <w:r w:rsidRPr="00BA7D9E">
              <w:rPr>
                <w:rFonts w:ascii="Calibri" w:eastAsia="Calibri" w:hAnsi="Calibri" w:cs="Calibri"/>
              </w:rPr>
              <w:t xml:space="preserve"> ≥ 90 mmHg when measured in the office or clinic, and BP &lt; 135/85 mmHg</w:t>
            </w:r>
          </w:p>
        </w:tc>
      </w:tr>
      <w:tr w:rsidR="00F83D3D" w14:paraId="36904B81" w14:textId="77777777" w:rsidTr="00F83D3D">
        <w:tc>
          <w:tcPr>
            <w:tcW w:w="3006" w:type="dxa"/>
          </w:tcPr>
          <w:p w14:paraId="38AB721D" w14:textId="68F6503E" w:rsidR="00F83D3D" w:rsidRPr="00BA7D9E" w:rsidRDefault="00F83D3D" w:rsidP="00F83D3D">
            <w:pPr>
              <w:widowControl w:val="0"/>
              <w:rPr>
                <w:rFonts w:ascii="Calibri" w:eastAsia="Calibri" w:hAnsi="Calibri" w:cs="Calibri"/>
                <w:u w:val="single"/>
              </w:rPr>
            </w:pPr>
            <w:r w:rsidRPr="00BA7D9E">
              <w:rPr>
                <w:rFonts w:ascii="Calibri" w:eastAsia="Calibri" w:hAnsi="Calibri" w:cs="Calibri"/>
              </w:rPr>
              <w:t>Masked hypertension</w:t>
            </w:r>
          </w:p>
        </w:tc>
        <w:tc>
          <w:tcPr>
            <w:tcW w:w="6061" w:type="dxa"/>
          </w:tcPr>
          <w:p w14:paraId="2445A25F" w14:textId="4C7150E9" w:rsidR="00F83D3D" w:rsidRPr="00BA7D9E" w:rsidRDefault="00F83D3D" w:rsidP="00BA7D9E">
            <w:pPr>
              <w:widowControl w:val="0"/>
              <w:spacing w:line="360" w:lineRule="auto"/>
              <w:rPr>
                <w:rFonts w:ascii="Calibri" w:eastAsia="Calibri" w:hAnsi="Calibri" w:cs="Calibri"/>
                <w:u w:val="single"/>
              </w:rPr>
            </w:pPr>
            <w:r w:rsidRPr="00BA7D9E">
              <w:rPr>
                <w:rFonts w:ascii="Calibri" w:eastAsia="Calibri" w:hAnsi="Calibri" w:cs="Calibri"/>
              </w:rPr>
              <w:t xml:space="preserve">BP that is &lt;140/90 mmHg at a clinic/office visit, but ≥135/85 mmHg at other times outside the clinic/ office </w:t>
            </w:r>
          </w:p>
        </w:tc>
      </w:tr>
    </w:tbl>
    <w:p w14:paraId="27D636F4" w14:textId="77777777" w:rsidR="0092470F" w:rsidRDefault="0092470F">
      <w:pPr>
        <w:spacing w:after="160"/>
        <w:rPr>
          <w:rFonts w:ascii="Calibri" w:eastAsia="Calibri" w:hAnsi="Calibri" w:cs="Calibri"/>
          <w:b/>
          <w:sz w:val="24"/>
          <w:szCs w:val="24"/>
        </w:rPr>
      </w:pPr>
    </w:p>
    <w:p w14:paraId="27D636F5" w14:textId="77777777" w:rsidR="0092470F" w:rsidRPr="00000B99" w:rsidRDefault="00F832EB">
      <w:pPr>
        <w:spacing w:after="160"/>
        <w:rPr>
          <w:rFonts w:ascii="Calibri" w:eastAsia="Calibri" w:hAnsi="Calibri" w:cs="Calibri"/>
          <w:u w:val="single"/>
        </w:rPr>
      </w:pPr>
      <w:r w:rsidRPr="00000B99">
        <w:rPr>
          <w:rFonts w:ascii="Calibri" w:eastAsia="Calibri" w:hAnsi="Calibri" w:cs="Calibri"/>
          <w:u w:val="single"/>
        </w:rPr>
        <w:t>≥20 weeks of pregnancy</w:t>
      </w:r>
    </w:p>
    <w:tbl>
      <w:tblPr>
        <w:tblStyle w:val="af9"/>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6487"/>
      </w:tblGrid>
      <w:tr w:rsidR="0092470F" w14:paraId="27D636F8" w14:textId="77777777" w:rsidTr="0031234D">
        <w:tc>
          <w:tcPr>
            <w:tcW w:w="2542" w:type="dxa"/>
            <w:shd w:val="clear" w:color="auto" w:fill="auto"/>
            <w:tcMar>
              <w:top w:w="100" w:type="dxa"/>
              <w:left w:w="100" w:type="dxa"/>
              <w:bottom w:w="100" w:type="dxa"/>
              <w:right w:w="100" w:type="dxa"/>
            </w:tcMar>
          </w:tcPr>
          <w:p w14:paraId="27D636F6" w14:textId="41F32FF1" w:rsidR="0092470F" w:rsidRPr="0031234D" w:rsidRDefault="00F832EB">
            <w:pPr>
              <w:widowControl w:val="0"/>
              <w:rPr>
                <w:rFonts w:ascii="Calibri" w:eastAsia="Calibri" w:hAnsi="Calibri" w:cs="Calibri"/>
              </w:rPr>
            </w:pPr>
            <w:r w:rsidRPr="0031234D">
              <w:rPr>
                <w:rFonts w:ascii="Calibri" w:eastAsia="Calibri" w:hAnsi="Calibri" w:cs="Calibri"/>
              </w:rPr>
              <w:t>Gestational hypertension</w:t>
            </w:r>
          </w:p>
        </w:tc>
        <w:tc>
          <w:tcPr>
            <w:tcW w:w="6487" w:type="dxa"/>
            <w:shd w:val="clear" w:color="auto" w:fill="auto"/>
            <w:tcMar>
              <w:top w:w="100" w:type="dxa"/>
              <w:left w:w="100" w:type="dxa"/>
              <w:bottom w:w="100" w:type="dxa"/>
              <w:right w:w="100" w:type="dxa"/>
            </w:tcMar>
          </w:tcPr>
          <w:p w14:paraId="27D636F7" w14:textId="77777777" w:rsidR="0092470F" w:rsidRPr="0031234D" w:rsidRDefault="00F832EB">
            <w:pPr>
              <w:widowControl w:val="0"/>
              <w:rPr>
                <w:rFonts w:ascii="Calibri" w:eastAsia="Calibri" w:hAnsi="Calibri" w:cs="Calibri"/>
              </w:rPr>
            </w:pPr>
            <w:r w:rsidRPr="0031234D">
              <w:rPr>
                <w:rFonts w:ascii="Calibri" w:eastAsia="Calibri" w:hAnsi="Calibri" w:cs="Calibri"/>
              </w:rPr>
              <w:t xml:space="preserve">Hypertension arising de novo at ≥ 20 weeks’ gestation in the absence of proteinuria or other findings suggestive of pre-eclampsia </w:t>
            </w:r>
          </w:p>
        </w:tc>
      </w:tr>
      <w:tr w:rsidR="0092470F" w14:paraId="27D636FB" w14:textId="77777777" w:rsidTr="0031234D">
        <w:tc>
          <w:tcPr>
            <w:tcW w:w="2542" w:type="dxa"/>
            <w:shd w:val="clear" w:color="auto" w:fill="auto"/>
            <w:tcMar>
              <w:top w:w="100" w:type="dxa"/>
              <w:left w:w="100" w:type="dxa"/>
              <w:bottom w:w="100" w:type="dxa"/>
              <w:right w:w="100" w:type="dxa"/>
            </w:tcMar>
          </w:tcPr>
          <w:p w14:paraId="27D636F9" w14:textId="77777777" w:rsidR="0092470F" w:rsidRPr="0031234D" w:rsidRDefault="00F832EB">
            <w:pPr>
              <w:widowControl w:val="0"/>
              <w:rPr>
                <w:rFonts w:ascii="Calibri" w:eastAsia="Calibri" w:hAnsi="Calibri" w:cs="Calibri"/>
              </w:rPr>
            </w:pPr>
            <w:r w:rsidRPr="0031234D">
              <w:rPr>
                <w:rFonts w:ascii="Calibri" w:eastAsia="Calibri" w:hAnsi="Calibri" w:cs="Calibri"/>
              </w:rPr>
              <w:t xml:space="preserve">Transient gestational hypertension </w:t>
            </w:r>
          </w:p>
        </w:tc>
        <w:tc>
          <w:tcPr>
            <w:tcW w:w="6487" w:type="dxa"/>
            <w:shd w:val="clear" w:color="auto" w:fill="auto"/>
            <w:tcMar>
              <w:top w:w="100" w:type="dxa"/>
              <w:left w:w="100" w:type="dxa"/>
              <w:bottom w:w="100" w:type="dxa"/>
              <w:right w:w="100" w:type="dxa"/>
            </w:tcMar>
          </w:tcPr>
          <w:p w14:paraId="27D636FA" w14:textId="77777777" w:rsidR="0092470F" w:rsidRPr="0031234D" w:rsidRDefault="00F832EB">
            <w:pPr>
              <w:widowControl w:val="0"/>
              <w:rPr>
                <w:rFonts w:ascii="Calibri" w:eastAsia="Calibri" w:hAnsi="Calibri" w:cs="Calibri"/>
              </w:rPr>
            </w:pPr>
            <w:r w:rsidRPr="0031234D">
              <w:rPr>
                <w:rFonts w:ascii="Calibri" w:eastAsia="Calibri" w:hAnsi="Calibri" w:cs="Calibri"/>
              </w:rPr>
              <w:t xml:space="preserve">Hypertension arising at ≥20 weeks’ gestation in the clinic, which resolves with repeated BP readings </w:t>
            </w:r>
          </w:p>
        </w:tc>
      </w:tr>
      <w:tr w:rsidR="0092470F" w14:paraId="27D63706" w14:textId="77777777" w:rsidTr="0031234D">
        <w:tc>
          <w:tcPr>
            <w:tcW w:w="2542" w:type="dxa"/>
            <w:shd w:val="clear" w:color="auto" w:fill="auto"/>
            <w:tcMar>
              <w:top w:w="100" w:type="dxa"/>
              <w:left w:w="100" w:type="dxa"/>
              <w:bottom w:w="100" w:type="dxa"/>
              <w:right w:w="100" w:type="dxa"/>
            </w:tcMar>
          </w:tcPr>
          <w:p w14:paraId="27D636FC" w14:textId="77777777" w:rsidR="0092470F" w:rsidRPr="0031234D" w:rsidRDefault="00F832EB">
            <w:pPr>
              <w:widowControl w:val="0"/>
              <w:rPr>
                <w:rFonts w:ascii="Calibri" w:eastAsia="Calibri" w:hAnsi="Calibri" w:cs="Calibri"/>
              </w:rPr>
            </w:pPr>
            <w:r w:rsidRPr="0031234D">
              <w:rPr>
                <w:rFonts w:ascii="Calibri" w:eastAsia="Calibri" w:hAnsi="Calibri" w:cs="Calibri"/>
              </w:rPr>
              <w:t>Pre-eclampsia de novo</w:t>
            </w:r>
          </w:p>
        </w:tc>
        <w:tc>
          <w:tcPr>
            <w:tcW w:w="6487" w:type="dxa"/>
            <w:shd w:val="clear" w:color="auto" w:fill="auto"/>
            <w:tcMar>
              <w:top w:w="100" w:type="dxa"/>
              <w:left w:w="100" w:type="dxa"/>
              <w:bottom w:w="100" w:type="dxa"/>
              <w:right w:w="100" w:type="dxa"/>
            </w:tcMar>
          </w:tcPr>
          <w:p w14:paraId="27D636FD" w14:textId="77777777" w:rsidR="0092470F" w:rsidRPr="0031234D" w:rsidRDefault="00F832EB">
            <w:pPr>
              <w:widowControl w:val="0"/>
              <w:rPr>
                <w:rFonts w:ascii="Calibri" w:eastAsia="Calibri" w:hAnsi="Calibri" w:cs="Calibri"/>
              </w:rPr>
            </w:pPr>
            <w:r w:rsidRPr="0031234D">
              <w:rPr>
                <w:rFonts w:ascii="Calibri" w:eastAsia="Calibri" w:hAnsi="Calibri" w:cs="Calibri"/>
              </w:rPr>
              <w:t xml:space="preserve">Pre-eclampsia (de novo) is gestational hypertension accompanied by one or more of the following new onset conditions at ≥20 weeks’ gestation: </w:t>
            </w:r>
          </w:p>
          <w:p w14:paraId="27D636FE" w14:textId="77777777" w:rsidR="0092470F" w:rsidRPr="0031234D" w:rsidRDefault="00F832EB">
            <w:pPr>
              <w:widowControl w:val="0"/>
              <w:rPr>
                <w:rFonts w:ascii="Calibri" w:eastAsia="Calibri" w:hAnsi="Calibri" w:cs="Calibri"/>
              </w:rPr>
            </w:pPr>
            <w:r w:rsidRPr="0031234D">
              <w:rPr>
                <w:rFonts w:ascii="Calibri" w:eastAsia="Calibri" w:hAnsi="Calibri" w:cs="Calibri"/>
              </w:rPr>
              <w:t xml:space="preserve">1. Proteinuria </w:t>
            </w:r>
          </w:p>
          <w:p w14:paraId="27D636FF" w14:textId="77777777" w:rsidR="0092470F" w:rsidRPr="0031234D" w:rsidRDefault="00F832EB">
            <w:pPr>
              <w:widowControl w:val="0"/>
              <w:rPr>
                <w:rFonts w:ascii="Calibri" w:eastAsia="Calibri" w:hAnsi="Calibri" w:cs="Calibri"/>
              </w:rPr>
            </w:pPr>
            <w:r w:rsidRPr="0031234D">
              <w:rPr>
                <w:rFonts w:ascii="Calibri" w:eastAsia="Calibri" w:hAnsi="Calibri" w:cs="Calibri"/>
              </w:rPr>
              <w:t xml:space="preserve">2. Other maternal end-organ dysfunction, including: </w:t>
            </w:r>
          </w:p>
          <w:p w14:paraId="27D63700" w14:textId="77777777" w:rsidR="0092470F" w:rsidRPr="0031234D" w:rsidRDefault="00F832EB">
            <w:pPr>
              <w:widowControl w:val="0"/>
              <w:numPr>
                <w:ilvl w:val="0"/>
                <w:numId w:val="1"/>
              </w:numPr>
              <w:rPr>
                <w:rFonts w:ascii="Calibri" w:eastAsia="Calibri" w:hAnsi="Calibri" w:cs="Calibri"/>
              </w:rPr>
            </w:pPr>
            <w:r w:rsidRPr="0031234D">
              <w:rPr>
                <w:rFonts w:ascii="Calibri" w:eastAsia="Calibri" w:hAnsi="Calibri" w:cs="Calibri"/>
              </w:rPr>
              <w:t xml:space="preserve">Neurological complications (e.g., eclampsia, altered mental status, blindness, stroke, clonus, severe headaches, or persistent visual scotomata) </w:t>
            </w:r>
          </w:p>
          <w:p w14:paraId="27D63701" w14:textId="77777777" w:rsidR="0092470F" w:rsidRPr="0031234D" w:rsidRDefault="00F832EB">
            <w:pPr>
              <w:widowControl w:val="0"/>
              <w:numPr>
                <w:ilvl w:val="0"/>
                <w:numId w:val="1"/>
              </w:numPr>
              <w:rPr>
                <w:rFonts w:ascii="Calibri" w:eastAsia="Calibri" w:hAnsi="Calibri" w:cs="Calibri"/>
              </w:rPr>
            </w:pPr>
            <w:r w:rsidRPr="0031234D">
              <w:rPr>
                <w:rFonts w:ascii="Calibri" w:eastAsia="Calibri" w:hAnsi="Calibri" w:cs="Calibri"/>
              </w:rPr>
              <w:lastRenderedPageBreak/>
              <w:t xml:space="preserve">Pulmonary oedema </w:t>
            </w:r>
          </w:p>
          <w:p w14:paraId="27D63702" w14:textId="3BA8F9E5" w:rsidR="0092470F" w:rsidRPr="0031234D" w:rsidRDefault="00F832EB">
            <w:pPr>
              <w:widowControl w:val="0"/>
              <w:numPr>
                <w:ilvl w:val="0"/>
                <w:numId w:val="1"/>
              </w:numPr>
              <w:rPr>
                <w:rFonts w:ascii="Calibri" w:eastAsia="Calibri" w:hAnsi="Calibri" w:cs="Calibri"/>
              </w:rPr>
            </w:pPr>
            <w:proofErr w:type="spellStart"/>
            <w:r w:rsidRPr="0031234D">
              <w:rPr>
                <w:rFonts w:ascii="Calibri" w:eastAsia="Calibri" w:hAnsi="Calibri" w:cs="Calibri"/>
              </w:rPr>
              <w:t>Haematological</w:t>
            </w:r>
            <w:proofErr w:type="spellEnd"/>
            <w:r w:rsidRPr="0031234D">
              <w:rPr>
                <w:rFonts w:ascii="Calibri" w:eastAsia="Calibri" w:hAnsi="Calibri" w:cs="Calibri"/>
              </w:rPr>
              <w:t xml:space="preserve"> complications (e.g., platelet count &lt;</w:t>
            </w:r>
            <w:r w:rsidRPr="0031234D">
              <w:rPr>
                <w:rFonts w:ascii="Calibri" w:eastAsia="Calibri" w:hAnsi="Calibri" w:cs="Calibri"/>
              </w:rPr>
              <w:t>150,000/</w:t>
            </w:r>
            <w:proofErr w:type="spellStart"/>
            <w:r w:rsidRPr="0031234D">
              <w:rPr>
                <w:rFonts w:ascii="Calibri" w:eastAsia="Calibri" w:hAnsi="Calibri" w:cs="Calibri"/>
              </w:rPr>
              <w:t>μL</w:t>
            </w:r>
            <w:proofErr w:type="spellEnd"/>
            <w:r w:rsidRPr="0031234D">
              <w:rPr>
                <w:rFonts w:ascii="Calibri" w:eastAsia="Calibri" w:hAnsi="Calibri" w:cs="Calibri"/>
              </w:rPr>
              <w:t xml:space="preserve">, diffuse intravascular coagulation, </w:t>
            </w:r>
            <w:proofErr w:type="spellStart"/>
            <w:r w:rsidRPr="0031234D">
              <w:rPr>
                <w:rFonts w:ascii="Calibri" w:eastAsia="Calibri" w:hAnsi="Calibri" w:cs="Calibri"/>
              </w:rPr>
              <w:t>haemolysis</w:t>
            </w:r>
            <w:proofErr w:type="spellEnd"/>
            <w:r w:rsidRPr="0031234D">
              <w:rPr>
                <w:rFonts w:ascii="Calibri" w:eastAsia="Calibri" w:hAnsi="Calibri" w:cs="Calibri"/>
              </w:rPr>
              <w:t xml:space="preserve">) </w:t>
            </w:r>
          </w:p>
          <w:p w14:paraId="27D63703" w14:textId="77777777" w:rsidR="0092470F" w:rsidRPr="0031234D" w:rsidRDefault="00F832EB">
            <w:pPr>
              <w:widowControl w:val="0"/>
              <w:numPr>
                <w:ilvl w:val="0"/>
                <w:numId w:val="1"/>
              </w:numPr>
              <w:rPr>
                <w:rFonts w:ascii="Calibri" w:eastAsia="Calibri" w:hAnsi="Calibri" w:cs="Calibri"/>
              </w:rPr>
            </w:pPr>
            <w:r w:rsidRPr="0031234D">
              <w:rPr>
                <w:rFonts w:ascii="Calibri" w:eastAsia="Calibri" w:hAnsi="Calibri" w:cs="Calibri"/>
              </w:rPr>
              <w:t xml:space="preserve">Acute kidney injury (such as creatinine ≥ 90 </w:t>
            </w:r>
            <w:proofErr w:type="spellStart"/>
            <w:r w:rsidRPr="0031234D">
              <w:rPr>
                <w:rFonts w:ascii="Calibri" w:eastAsia="Calibri" w:hAnsi="Calibri" w:cs="Calibri"/>
              </w:rPr>
              <w:t>μmol</w:t>
            </w:r>
            <w:proofErr w:type="spellEnd"/>
            <w:r w:rsidRPr="0031234D">
              <w:rPr>
                <w:rFonts w:ascii="Calibri" w:eastAsia="Calibri" w:hAnsi="Calibri" w:cs="Calibri"/>
              </w:rPr>
              <w:t xml:space="preserve">/L or 1 mg/dL) </w:t>
            </w:r>
          </w:p>
          <w:p w14:paraId="27D63704" w14:textId="77777777" w:rsidR="0092470F" w:rsidRPr="0031234D" w:rsidRDefault="00F832EB">
            <w:pPr>
              <w:widowControl w:val="0"/>
              <w:numPr>
                <w:ilvl w:val="0"/>
                <w:numId w:val="1"/>
              </w:numPr>
              <w:rPr>
                <w:rFonts w:ascii="Calibri" w:eastAsia="Calibri" w:hAnsi="Calibri" w:cs="Calibri"/>
              </w:rPr>
            </w:pPr>
            <w:r w:rsidRPr="0031234D">
              <w:rPr>
                <w:rFonts w:ascii="Calibri" w:eastAsia="Calibri" w:hAnsi="Calibri" w:cs="Calibri"/>
              </w:rPr>
              <w:t xml:space="preserve">Liver involvement (e.g., elevated transaminases such as ALT or AST &gt; 40 IU/L) with or without right upper quadrant or epigastric abdominal pain) </w:t>
            </w:r>
          </w:p>
          <w:p w14:paraId="27D63705" w14:textId="77777777" w:rsidR="0092470F" w:rsidRPr="0031234D" w:rsidRDefault="00F832EB">
            <w:pPr>
              <w:widowControl w:val="0"/>
              <w:rPr>
                <w:rFonts w:ascii="Calibri" w:eastAsia="Calibri" w:hAnsi="Calibri" w:cs="Calibri"/>
              </w:rPr>
            </w:pPr>
            <w:r w:rsidRPr="0031234D">
              <w:rPr>
                <w:rFonts w:ascii="Calibri" w:eastAsia="Calibri" w:hAnsi="Calibri" w:cs="Calibri"/>
              </w:rPr>
              <w:t xml:space="preserve">3. Uteroplacental dysfunction (e.g., placental abruption, angiogenic imbalance, fetal growth restriction, abnormal umbilical artery Doppler waveform analysis, or intrauterine fetal death).  </w:t>
            </w:r>
          </w:p>
        </w:tc>
      </w:tr>
      <w:tr w:rsidR="0092470F" w14:paraId="27D63709" w14:textId="77777777" w:rsidTr="0031234D">
        <w:tc>
          <w:tcPr>
            <w:tcW w:w="2542" w:type="dxa"/>
            <w:shd w:val="clear" w:color="auto" w:fill="auto"/>
            <w:tcMar>
              <w:top w:w="100" w:type="dxa"/>
              <w:left w:w="100" w:type="dxa"/>
              <w:bottom w:w="100" w:type="dxa"/>
              <w:right w:w="100" w:type="dxa"/>
            </w:tcMar>
          </w:tcPr>
          <w:p w14:paraId="27D63707" w14:textId="77777777" w:rsidR="0092470F" w:rsidRPr="0031234D" w:rsidRDefault="00F832EB">
            <w:pPr>
              <w:widowControl w:val="0"/>
              <w:rPr>
                <w:rFonts w:ascii="Calibri" w:eastAsia="Calibri" w:hAnsi="Calibri" w:cs="Calibri"/>
              </w:rPr>
            </w:pPr>
            <w:r w:rsidRPr="0031234D">
              <w:rPr>
                <w:rFonts w:ascii="Calibri" w:eastAsia="Calibri" w:hAnsi="Calibri" w:cs="Calibri"/>
              </w:rPr>
              <w:lastRenderedPageBreak/>
              <w:t>Superimposed on chronic hypertension</w:t>
            </w:r>
          </w:p>
        </w:tc>
        <w:tc>
          <w:tcPr>
            <w:tcW w:w="6487" w:type="dxa"/>
            <w:shd w:val="clear" w:color="auto" w:fill="auto"/>
            <w:tcMar>
              <w:top w:w="100" w:type="dxa"/>
              <w:left w:w="100" w:type="dxa"/>
              <w:bottom w:w="100" w:type="dxa"/>
              <w:right w:w="100" w:type="dxa"/>
            </w:tcMar>
          </w:tcPr>
          <w:p w14:paraId="27D63708" w14:textId="0321C79B" w:rsidR="0092470F" w:rsidRPr="0031234D" w:rsidRDefault="00F832EB">
            <w:pPr>
              <w:widowControl w:val="0"/>
              <w:rPr>
                <w:rFonts w:ascii="Calibri" w:eastAsia="Calibri" w:hAnsi="Calibri" w:cs="Calibri"/>
              </w:rPr>
            </w:pPr>
            <w:r w:rsidRPr="0031234D">
              <w:rPr>
                <w:rFonts w:ascii="Calibri" w:eastAsia="Calibri" w:hAnsi="Calibri" w:cs="Calibri"/>
              </w:rPr>
              <w:t xml:space="preserve">Among women with chronic hypertension, development of new proteinuria, another maternal organ dysfunction(s), or evidence of uteroplacental dysfunction (as above). </w:t>
            </w:r>
          </w:p>
        </w:tc>
      </w:tr>
    </w:tbl>
    <w:p w14:paraId="27D6370A" w14:textId="77777777" w:rsidR="0092470F" w:rsidRDefault="00F832EB">
      <w:pPr>
        <w:spacing w:after="160" w:line="480" w:lineRule="auto"/>
        <w:rPr>
          <w:rFonts w:ascii="Calibri" w:eastAsia="Calibri" w:hAnsi="Calibri" w:cs="Calibri"/>
          <w:b/>
          <w:sz w:val="24"/>
          <w:szCs w:val="24"/>
        </w:rPr>
      </w:pPr>
      <w:r>
        <w:br w:type="page"/>
      </w:r>
    </w:p>
    <w:p w14:paraId="5B4999C6" w14:textId="3BFA6B09" w:rsidR="00477FD6" w:rsidRPr="00477FD6" w:rsidRDefault="00992065" w:rsidP="00477FD6">
      <w:pPr>
        <w:numPr>
          <w:ilvl w:val="0"/>
          <w:numId w:val="8"/>
        </w:numPr>
        <w:spacing w:after="160" w:line="480" w:lineRule="auto"/>
        <w:ind w:left="284"/>
        <w:rPr>
          <w:rFonts w:ascii="Calibri" w:eastAsia="Calibri" w:hAnsi="Calibri" w:cs="Calibri"/>
          <w:b/>
          <w:sz w:val="24"/>
          <w:szCs w:val="24"/>
        </w:rPr>
      </w:pPr>
      <w:r>
        <w:rPr>
          <w:rFonts w:ascii="Calibri" w:eastAsia="Calibri" w:hAnsi="Calibri" w:cs="Calibri"/>
          <w:b/>
          <w:sz w:val="24"/>
          <w:szCs w:val="24"/>
        </w:rPr>
        <w:lastRenderedPageBreak/>
        <w:t xml:space="preserve">HDP Advisory Committee </w:t>
      </w:r>
      <w:r w:rsidR="006D684F">
        <w:rPr>
          <w:rFonts w:ascii="Calibri" w:eastAsia="Calibri" w:hAnsi="Calibri" w:cs="Calibri"/>
          <w:b/>
          <w:sz w:val="24"/>
          <w:szCs w:val="24"/>
        </w:rPr>
        <w:t>Members (Consortium Members)</w:t>
      </w:r>
    </w:p>
    <w:p w14:paraId="61C992C6" w14:textId="143AFBAF" w:rsidR="006E016F" w:rsidRPr="00476AAC" w:rsidRDefault="006E016F" w:rsidP="00266DE2">
      <w:pPr>
        <w:spacing w:line="480" w:lineRule="auto"/>
        <w:rPr>
          <w:rFonts w:ascii="Calibri" w:eastAsia="Calibri" w:hAnsi="Calibri" w:cs="Calibri"/>
          <w:bCs/>
          <w:u w:val="single"/>
          <w:lang w:val="en-GB"/>
        </w:rPr>
      </w:pPr>
      <w:r w:rsidRPr="00476AAC">
        <w:rPr>
          <w:rFonts w:ascii="Calibri" w:eastAsia="Calibri" w:hAnsi="Calibri" w:cs="Calibri"/>
          <w:bCs/>
          <w:u w:val="single"/>
          <w:lang w:val="en-GB"/>
        </w:rPr>
        <w:t>Patient/Carers Representatives:</w:t>
      </w:r>
    </w:p>
    <w:p w14:paraId="2156E9DA" w14:textId="3A04B612" w:rsidR="00855629" w:rsidRPr="00476AAC" w:rsidRDefault="00855629" w:rsidP="006E016F">
      <w:pPr>
        <w:pStyle w:val="ListParagraph"/>
        <w:numPr>
          <w:ilvl w:val="0"/>
          <w:numId w:val="13"/>
        </w:numPr>
        <w:spacing w:line="360" w:lineRule="auto"/>
        <w:jc w:val="both"/>
        <w:rPr>
          <w:rFonts w:ascii="Calibri" w:eastAsia="Calibri" w:hAnsi="Calibri" w:cs="Calibri"/>
          <w:bCs/>
          <w:lang w:val="en-GB"/>
        </w:rPr>
      </w:pPr>
      <w:r w:rsidRPr="00476AAC">
        <w:rPr>
          <w:rFonts w:ascii="Calibri" w:eastAsia="Calibri" w:hAnsi="Calibri" w:cs="Calibri"/>
          <w:bCs/>
          <w:lang w:val="en-GB"/>
        </w:rPr>
        <w:t xml:space="preserve">Ms. Florence </w:t>
      </w:r>
      <w:proofErr w:type="spellStart"/>
      <w:r w:rsidRPr="00476AAC">
        <w:rPr>
          <w:rFonts w:ascii="Calibri" w:eastAsia="Calibri" w:hAnsi="Calibri" w:cs="Calibri"/>
          <w:bCs/>
          <w:lang w:val="en-GB"/>
        </w:rPr>
        <w:t>Kyeraa</w:t>
      </w:r>
      <w:proofErr w:type="spellEnd"/>
    </w:p>
    <w:p w14:paraId="72B79AE8" w14:textId="13D30622" w:rsidR="002D2847" w:rsidRPr="00476AAC" w:rsidRDefault="002D2847" w:rsidP="006E016F">
      <w:pPr>
        <w:pStyle w:val="ListParagraph"/>
        <w:numPr>
          <w:ilvl w:val="0"/>
          <w:numId w:val="13"/>
        </w:numPr>
        <w:spacing w:after="160" w:line="360" w:lineRule="auto"/>
        <w:jc w:val="both"/>
        <w:rPr>
          <w:rFonts w:ascii="Calibri" w:eastAsia="Calibri" w:hAnsi="Calibri" w:cs="Calibri"/>
          <w:bCs/>
          <w:lang w:val="en-GB"/>
        </w:rPr>
      </w:pPr>
      <w:r w:rsidRPr="00476AAC">
        <w:rPr>
          <w:rFonts w:ascii="Calibri" w:eastAsia="Calibri" w:hAnsi="Calibri" w:cs="Calibri"/>
          <w:bCs/>
          <w:lang w:val="en-GB"/>
        </w:rPr>
        <w:t>Ms. Naomi Asman</w:t>
      </w:r>
    </w:p>
    <w:p w14:paraId="6AE5EB8E" w14:textId="296EF555" w:rsidR="002D2847" w:rsidRPr="00476AAC" w:rsidRDefault="002D2847" w:rsidP="006E016F">
      <w:pPr>
        <w:pStyle w:val="ListParagraph"/>
        <w:numPr>
          <w:ilvl w:val="0"/>
          <w:numId w:val="13"/>
        </w:numPr>
        <w:spacing w:after="160" w:line="360" w:lineRule="auto"/>
        <w:jc w:val="both"/>
        <w:rPr>
          <w:rFonts w:ascii="Calibri" w:eastAsia="Calibri" w:hAnsi="Calibri" w:cs="Calibri"/>
          <w:bCs/>
          <w:lang w:val="en-GB"/>
        </w:rPr>
      </w:pPr>
      <w:r w:rsidRPr="00476AAC">
        <w:rPr>
          <w:rFonts w:ascii="Calibri" w:eastAsia="Calibri" w:hAnsi="Calibri" w:cs="Calibri"/>
          <w:bCs/>
          <w:lang w:val="en-GB"/>
        </w:rPr>
        <w:t xml:space="preserve">Naa </w:t>
      </w:r>
      <w:proofErr w:type="spellStart"/>
      <w:r w:rsidRPr="00476AAC">
        <w:rPr>
          <w:rFonts w:ascii="Calibri" w:eastAsia="Calibri" w:hAnsi="Calibri" w:cs="Calibri"/>
          <w:bCs/>
          <w:lang w:val="en-GB"/>
        </w:rPr>
        <w:t>Korkor</w:t>
      </w:r>
      <w:proofErr w:type="spellEnd"/>
      <w:r w:rsidRPr="00476AAC">
        <w:rPr>
          <w:rFonts w:ascii="Calibri" w:eastAsia="Calibri" w:hAnsi="Calibri" w:cs="Calibri"/>
          <w:bCs/>
          <w:lang w:val="en-GB"/>
        </w:rPr>
        <w:t xml:space="preserve"> </w:t>
      </w:r>
      <w:proofErr w:type="spellStart"/>
      <w:r w:rsidRPr="00476AAC">
        <w:rPr>
          <w:rFonts w:ascii="Calibri" w:eastAsia="Calibri" w:hAnsi="Calibri" w:cs="Calibri"/>
          <w:bCs/>
          <w:lang w:val="en-GB"/>
        </w:rPr>
        <w:t>Aadzieoyi</w:t>
      </w:r>
      <w:proofErr w:type="spellEnd"/>
    </w:p>
    <w:p w14:paraId="7BF6D3B0" w14:textId="7A87C69B" w:rsidR="002D2847" w:rsidRPr="00476AAC" w:rsidRDefault="002D2847" w:rsidP="006E016F">
      <w:pPr>
        <w:pStyle w:val="ListParagraph"/>
        <w:numPr>
          <w:ilvl w:val="0"/>
          <w:numId w:val="13"/>
        </w:numPr>
        <w:spacing w:after="160" w:line="360" w:lineRule="auto"/>
        <w:jc w:val="both"/>
        <w:rPr>
          <w:rFonts w:ascii="Calibri" w:eastAsia="Calibri" w:hAnsi="Calibri" w:cs="Calibri"/>
          <w:bCs/>
          <w:lang w:val="en-GB"/>
        </w:rPr>
      </w:pPr>
      <w:r w:rsidRPr="00476AAC">
        <w:rPr>
          <w:rFonts w:ascii="Calibri" w:eastAsia="Calibri" w:hAnsi="Calibri" w:cs="Calibri"/>
          <w:bCs/>
          <w:lang w:val="en-GB"/>
        </w:rPr>
        <w:t>Ms. Henrietta Mensah</w:t>
      </w:r>
    </w:p>
    <w:p w14:paraId="686DAAA4" w14:textId="3E9B34D0" w:rsidR="00266DE2" w:rsidRPr="00476AAC" w:rsidRDefault="00266DE2" w:rsidP="00266DE2">
      <w:pPr>
        <w:pStyle w:val="ListParagraph"/>
        <w:numPr>
          <w:ilvl w:val="0"/>
          <w:numId w:val="13"/>
        </w:numPr>
        <w:spacing w:after="160" w:line="360" w:lineRule="auto"/>
        <w:jc w:val="both"/>
        <w:rPr>
          <w:rFonts w:ascii="Calibri" w:eastAsia="Calibri" w:hAnsi="Calibri" w:cs="Calibri"/>
          <w:bCs/>
          <w:lang w:val="en-GB"/>
        </w:rPr>
      </w:pPr>
      <w:r w:rsidRPr="00476AAC">
        <w:rPr>
          <w:rFonts w:ascii="Calibri" w:eastAsia="Calibri" w:hAnsi="Calibri" w:cs="Calibri"/>
          <w:bCs/>
          <w:lang w:val="en-GB"/>
        </w:rPr>
        <w:t>Ms.</w:t>
      </w:r>
      <w:r w:rsidR="00EC027E" w:rsidRPr="00476AAC">
        <w:rPr>
          <w:rFonts w:ascii="Calibri" w:eastAsia="Calibri" w:hAnsi="Calibri" w:cs="Calibri"/>
          <w:bCs/>
          <w:lang w:val="en-GB"/>
        </w:rPr>
        <w:t xml:space="preserve"> </w:t>
      </w:r>
      <w:r w:rsidRPr="00476AAC">
        <w:rPr>
          <w:rFonts w:ascii="Calibri" w:eastAsia="Calibri" w:hAnsi="Calibri" w:cs="Calibri"/>
          <w:bCs/>
          <w:lang w:val="en-GB"/>
        </w:rPr>
        <w:t xml:space="preserve">Rachael </w:t>
      </w:r>
      <w:proofErr w:type="spellStart"/>
      <w:r w:rsidRPr="00476AAC">
        <w:rPr>
          <w:rFonts w:ascii="Calibri" w:eastAsia="Calibri" w:hAnsi="Calibri" w:cs="Calibri"/>
          <w:bCs/>
          <w:lang w:val="en-GB"/>
        </w:rPr>
        <w:t>Sarpomaa</w:t>
      </w:r>
      <w:proofErr w:type="spellEnd"/>
      <w:r w:rsidRPr="00476AAC">
        <w:rPr>
          <w:rFonts w:ascii="Calibri" w:eastAsia="Calibri" w:hAnsi="Calibri" w:cs="Calibri"/>
          <w:bCs/>
          <w:lang w:val="en-GB"/>
        </w:rPr>
        <w:t xml:space="preserve"> Afriyie</w:t>
      </w:r>
    </w:p>
    <w:p w14:paraId="5238357C" w14:textId="77777777" w:rsidR="00266DE2" w:rsidRPr="00476AAC" w:rsidRDefault="00266DE2" w:rsidP="00266DE2">
      <w:pPr>
        <w:pStyle w:val="ListParagraph"/>
        <w:numPr>
          <w:ilvl w:val="0"/>
          <w:numId w:val="13"/>
        </w:numPr>
        <w:spacing w:after="160" w:line="360" w:lineRule="auto"/>
        <w:jc w:val="both"/>
        <w:rPr>
          <w:rFonts w:ascii="Calibri" w:eastAsia="Calibri" w:hAnsi="Calibri" w:cs="Calibri"/>
          <w:bCs/>
          <w:lang w:val="en-GB"/>
        </w:rPr>
      </w:pPr>
      <w:r w:rsidRPr="00476AAC">
        <w:rPr>
          <w:rFonts w:ascii="Calibri" w:eastAsia="Calibri" w:hAnsi="Calibri" w:cs="Calibri"/>
          <w:bCs/>
          <w:lang w:val="en-GB"/>
        </w:rPr>
        <w:t xml:space="preserve">Mr. Chris Andrew </w:t>
      </w:r>
      <w:proofErr w:type="spellStart"/>
      <w:r w:rsidRPr="00476AAC">
        <w:rPr>
          <w:rFonts w:ascii="Calibri" w:eastAsia="Calibri" w:hAnsi="Calibri" w:cs="Calibri"/>
          <w:bCs/>
          <w:lang w:val="en-GB"/>
        </w:rPr>
        <w:t>Yebuah</w:t>
      </w:r>
      <w:proofErr w:type="spellEnd"/>
    </w:p>
    <w:p w14:paraId="5168C311" w14:textId="77777777" w:rsidR="00266DE2" w:rsidRPr="00476AAC" w:rsidRDefault="00266DE2" w:rsidP="00266DE2">
      <w:pPr>
        <w:pStyle w:val="ListParagraph"/>
        <w:numPr>
          <w:ilvl w:val="0"/>
          <w:numId w:val="13"/>
        </w:numPr>
        <w:spacing w:after="160" w:line="360" w:lineRule="auto"/>
        <w:jc w:val="both"/>
        <w:rPr>
          <w:rFonts w:ascii="Calibri" w:eastAsia="Calibri" w:hAnsi="Calibri" w:cs="Calibri"/>
          <w:bCs/>
          <w:lang w:val="en-GB"/>
        </w:rPr>
      </w:pPr>
      <w:r w:rsidRPr="00476AAC">
        <w:rPr>
          <w:rFonts w:ascii="Calibri" w:eastAsia="Calibri" w:hAnsi="Calibri" w:cs="Calibri"/>
          <w:bCs/>
          <w:lang w:val="en-GB"/>
        </w:rPr>
        <w:t xml:space="preserve">Ms. </w:t>
      </w:r>
      <w:proofErr w:type="spellStart"/>
      <w:r w:rsidRPr="00476AAC">
        <w:rPr>
          <w:rFonts w:ascii="Calibri" w:eastAsia="Calibri" w:hAnsi="Calibri" w:cs="Calibri"/>
          <w:bCs/>
          <w:lang w:val="en-GB"/>
        </w:rPr>
        <w:t>Akorfa</w:t>
      </w:r>
      <w:proofErr w:type="spellEnd"/>
      <w:r w:rsidRPr="00476AAC">
        <w:rPr>
          <w:rFonts w:ascii="Calibri" w:eastAsia="Calibri" w:hAnsi="Calibri" w:cs="Calibri"/>
          <w:bCs/>
          <w:lang w:val="en-GB"/>
        </w:rPr>
        <w:t xml:space="preserve"> </w:t>
      </w:r>
      <w:proofErr w:type="spellStart"/>
      <w:r w:rsidRPr="00476AAC">
        <w:rPr>
          <w:rFonts w:ascii="Calibri" w:eastAsia="Calibri" w:hAnsi="Calibri" w:cs="Calibri"/>
          <w:bCs/>
          <w:lang w:val="en-GB"/>
        </w:rPr>
        <w:t>Botchway</w:t>
      </w:r>
      <w:proofErr w:type="spellEnd"/>
    </w:p>
    <w:p w14:paraId="6E1CD637" w14:textId="77777777" w:rsidR="00266DE2" w:rsidRPr="00476AAC" w:rsidRDefault="00266DE2" w:rsidP="00266DE2">
      <w:pPr>
        <w:pStyle w:val="ListParagraph"/>
        <w:numPr>
          <w:ilvl w:val="0"/>
          <w:numId w:val="13"/>
        </w:numPr>
        <w:spacing w:after="160" w:line="360" w:lineRule="auto"/>
        <w:jc w:val="both"/>
        <w:rPr>
          <w:rFonts w:ascii="Calibri" w:eastAsia="Calibri" w:hAnsi="Calibri" w:cs="Calibri"/>
          <w:bCs/>
          <w:lang w:val="en-GB"/>
        </w:rPr>
      </w:pPr>
      <w:r w:rsidRPr="00476AAC">
        <w:rPr>
          <w:rFonts w:ascii="Calibri" w:eastAsia="Calibri" w:hAnsi="Calibri" w:cs="Calibri"/>
          <w:bCs/>
          <w:lang w:val="en-GB"/>
        </w:rPr>
        <w:t xml:space="preserve">Ms. Emma Wilhelmina </w:t>
      </w:r>
      <w:proofErr w:type="spellStart"/>
      <w:r w:rsidRPr="00476AAC">
        <w:rPr>
          <w:rFonts w:ascii="Calibri" w:eastAsia="Calibri" w:hAnsi="Calibri" w:cs="Calibri"/>
          <w:bCs/>
          <w:lang w:val="en-GB"/>
        </w:rPr>
        <w:t>Danso</w:t>
      </w:r>
      <w:proofErr w:type="spellEnd"/>
    </w:p>
    <w:p w14:paraId="36369E8F" w14:textId="79D1F228" w:rsidR="00266DE2" w:rsidRPr="00476AAC" w:rsidRDefault="00266DE2" w:rsidP="00266DE2">
      <w:pPr>
        <w:pStyle w:val="ListParagraph"/>
        <w:numPr>
          <w:ilvl w:val="0"/>
          <w:numId w:val="13"/>
        </w:numPr>
        <w:spacing w:after="160" w:line="360" w:lineRule="auto"/>
        <w:jc w:val="both"/>
        <w:rPr>
          <w:rFonts w:ascii="Calibri" w:eastAsia="Calibri" w:hAnsi="Calibri" w:cs="Calibri"/>
          <w:bCs/>
          <w:lang w:val="en-GB"/>
        </w:rPr>
      </w:pPr>
      <w:r w:rsidRPr="00476AAC">
        <w:rPr>
          <w:rFonts w:ascii="Calibri" w:eastAsia="Calibri" w:hAnsi="Calibri" w:cs="Calibri"/>
          <w:bCs/>
          <w:lang w:val="en-GB"/>
        </w:rPr>
        <w:t xml:space="preserve">Ms. </w:t>
      </w:r>
      <w:proofErr w:type="spellStart"/>
      <w:r w:rsidRPr="00476AAC">
        <w:rPr>
          <w:rFonts w:ascii="Calibri" w:eastAsia="Calibri" w:hAnsi="Calibri" w:cs="Calibri"/>
          <w:bCs/>
          <w:lang w:val="en-GB"/>
        </w:rPr>
        <w:t>Koiwah</w:t>
      </w:r>
      <w:proofErr w:type="spellEnd"/>
      <w:r w:rsidRPr="00476AAC">
        <w:rPr>
          <w:rFonts w:ascii="Calibri" w:eastAsia="Calibri" w:hAnsi="Calibri" w:cs="Calibri"/>
          <w:bCs/>
          <w:lang w:val="en-GB"/>
        </w:rPr>
        <w:t xml:space="preserve"> </w:t>
      </w:r>
      <w:proofErr w:type="spellStart"/>
      <w:r w:rsidRPr="00476AAC">
        <w:rPr>
          <w:rFonts w:ascii="Calibri" w:eastAsia="Calibri" w:hAnsi="Calibri" w:cs="Calibri"/>
          <w:bCs/>
          <w:lang w:val="en-GB"/>
        </w:rPr>
        <w:t>Loi</w:t>
      </w:r>
      <w:proofErr w:type="spellEnd"/>
      <w:r w:rsidRPr="00476AAC">
        <w:rPr>
          <w:rFonts w:ascii="Calibri" w:eastAsia="Calibri" w:hAnsi="Calibri" w:cs="Calibri"/>
          <w:bCs/>
          <w:lang w:val="en-GB"/>
        </w:rPr>
        <w:t>-Larbi</w:t>
      </w:r>
    </w:p>
    <w:p w14:paraId="11522BDA" w14:textId="7671C6EE" w:rsidR="00266DE2" w:rsidRPr="00476AAC" w:rsidRDefault="00266DE2" w:rsidP="00266DE2">
      <w:pPr>
        <w:spacing w:line="360" w:lineRule="auto"/>
        <w:jc w:val="both"/>
        <w:rPr>
          <w:rFonts w:ascii="Calibri" w:eastAsia="Calibri" w:hAnsi="Calibri" w:cs="Calibri"/>
          <w:bCs/>
          <w:u w:val="single"/>
          <w:lang w:val="en-GB"/>
        </w:rPr>
      </w:pPr>
      <w:r w:rsidRPr="00476AAC">
        <w:rPr>
          <w:rFonts w:ascii="Calibri" w:eastAsia="Calibri" w:hAnsi="Calibri" w:cs="Calibri"/>
          <w:bCs/>
          <w:u w:val="single"/>
          <w:lang w:val="en-GB"/>
        </w:rPr>
        <w:t>Frontline healthcare providers representatives:</w:t>
      </w:r>
    </w:p>
    <w:p w14:paraId="0443749E" w14:textId="5AEE9611" w:rsidR="002D2847" w:rsidRPr="00476AAC" w:rsidRDefault="002D2847" w:rsidP="006E016F">
      <w:pPr>
        <w:pStyle w:val="ListParagraph"/>
        <w:numPr>
          <w:ilvl w:val="0"/>
          <w:numId w:val="13"/>
        </w:numPr>
        <w:spacing w:after="160" w:line="360" w:lineRule="auto"/>
        <w:jc w:val="both"/>
        <w:rPr>
          <w:rFonts w:ascii="Calibri" w:eastAsia="Calibri" w:hAnsi="Calibri" w:cs="Calibri"/>
          <w:bCs/>
          <w:lang w:val="en-GB"/>
        </w:rPr>
      </w:pPr>
      <w:proofErr w:type="spellStart"/>
      <w:r w:rsidRPr="00476AAC">
        <w:rPr>
          <w:rFonts w:ascii="Calibri" w:eastAsia="Calibri" w:hAnsi="Calibri" w:cs="Calibri"/>
          <w:bCs/>
          <w:lang w:val="en-GB"/>
        </w:rPr>
        <w:t>Dr.</w:t>
      </w:r>
      <w:proofErr w:type="spellEnd"/>
      <w:r w:rsidRPr="00476AAC">
        <w:rPr>
          <w:rFonts w:ascii="Calibri" w:eastAsia="Calibri" w:hAnsi="Calibri" w:cs="Calibri"/>
          <w:bCs/>
          <w:lang w:val="en-GB"/>
        </w:rPr>
        <w:t xml:space="preserve"> Chris </w:t>
      </w:r>
      <w:proofErr w:type="spellStart"/>
      <w:r w:rsidRPr="00476AAC">
        <w:rPr>
          <w:rFonts w:ascii="Calibri" w:eastAsia="Calibri" w:hAnsi="Calibri" w:cs="Calibri"/>
          <w:bCs/>
          <w:lang w:val="en-GB"/>
        </w:rPr>
        <w:t>Fofie</w:t>
      </w:r>
      <w:proofErr w:type="spellEnd"/>
    </w:p>
    <w:p w14:paraId="1FB50702" w14:textId="77777777" w:rsidR="00477FD6" w:rsidRPr="00476AAC" w:rsidRDefault="00121001" w:rsidP="006E016F">
      <w:pPr>
        <w:pStyle w:val="ListParagraph"/>
        <w:numPr>
          <w:ilvl w:val="0"/>
          <w:numId w:val="13"/>
        </w:numPr>
        <w:spacing w:after="160" w:line="360" w:lineRule="auto"/>
        <w:jc w:val="both"/>
        <w:rPr>
          <w:rFonts w:ascii="Calibri" w:eastAsia="Calibri" w:hAnsi="Calibri" w:cs="Calibri"/>
          <w:bCs/>
          <w:lang w:val="en-GB"/>
        </w:rPr>
      </w:pPr>
      <w:proofErr w:type="spellStart"/>
      <w:r w:rsidRPr="00476AAC">
        <w:rPr>
          <w:rFonts w:ascii="Calibri" w:eastAsia="Calibri" w:hAnsi="Calibri" w:cs="Calibri"/>
          <w:bCs/>
          <w:lang w:val="en-GB"/>
        </w:rPr>
        <w:t>Dr.</w:t>
      </w:r>
      <w:proofErr w:type="spellEnd"/>
      <w:r w:rsidRPr="00476AAC">
        <w:rPr>
          <w:rFonts w:ascii="Calibri" w:eastAsia="Calibri" w:hAnsi="Calibri" w:cs="Calibri"/>
          <w:bCs/>
          <w:lang w:val="en-GB"/>
        </w:rPr>
        <w:t xml:space="preserve"> Peter </w:t>
      </w:r>
      <w:proofErr w:type="spellStart"/>
      <w:r w:rsidRPr="00476AAC">
        <w:rPr>
          <w:rFonts w:ascii="Calibri" w:eastAsia="Calibri" w:hAnsi="Calibri" w:cs="Calibri"/>
          <w:bCs/>
          <w:lang w:val="en-GB"/>
        </w:rPr>
        <w:t>Sanni</w:t>
      </w:r>
      <w:proofErr w:type="spellEnd"/>
      <w:r w:rsidRPr="00476AAC">
        <w:rPr>
          <w:rFonts w:ascii="Calibri" w:eastAsia="Calibri" w:hAnsi="Calibri" w:cs="Calibri"/>
          <w:bCs/>
          <w:lang w:val="en-GB"/>
        </w:rPr>
        <w:t xml:space="preserve"> Fynn</w:t>
      </w:r>
    </w:p>
    <w:p w14:paraId="043DBC60" w14:textId="653ED69D" w:rsidR="006D684F" w:rsidRPr="00476AAC" w:rsidRDefault="00121001" w:rsidP="006E016F">
      <w:pPr>
        <w:pStyle w:val="ListParagraph"/>
        <w:numPr>
          <w:ilvl w:val="0"/>
          <w:numId w:val="13"/>
        </w:numPr>
        <w:spacing w:after="160" w:line="360" w:lineRule="auto"/>
        <w:jc w:val="both"/>
        <w:rPr>
          <w:rFonts w:ascii="Calibri" w:eastAsia="Calibri" w:hAnsi="Calibri" w:cs="Calibri"/>
          <w:bCs/>
          <w:lang w:val="en-GB"/>
        </w:rPr>
        <w:sectPr w:rsidR="006D684F" w:rsidRPr="00476AAC">
          <w:pgSz w:w="11909" w:h="16834"/>
          <w:pgMar w:top="1440" w:right="1440" w:bottom="1440" w:left="1440" w:header="720" w:footer="720" w:gutter="0"/>
          <w:pgNumType w:start="1"/>
          <w:cols w:space="720"/>
        </w:sectPr>
      </w:pPr>
      <w:proofErr w:type="spellStart"/>
      <w:r w:rsidRPr="00476AAC">
        <w:rPr>
          <w:rFonts w:ascii="Calibri" w:eastAsia="Calibri" w:hAnsi="Calibri" w:cs="Calibri"/>
          <w:bCs/>
          <w:lang w:val="en-GB"/>
        </w:rPr>
        <w:t>Dr.</w:t>
      </w:r>
      <w:proofErr w:type="spellEnd"/>
      <w:r w:rsidRPr="00476AAC">
        <w:rPr>
          <w:rFonts w:ascii="Calibri" w:eastAsia="Calibri" w:hAnsi="Calibri" w:cs="Calibri"/>
          <w:bCs/>
          <w:lang w:val="en-GB"/>
        </w:rPr>
        <w:t xml:space="preserve"> Atta Owusu-</w:t>
      </w:r>
      <w:proofErr w:type="spellStart"/>
      <w:r w:rsidRPr="00476AAC">
        <w:rPr>
          <w:rFonts w:ascii="Calibri" w:eastAsia="Calibri" w:hAnsi="Calibri" w:cs="Calibri"/>
          <w:bCs/>
          <w:lang w:val="en-GB"/>
        </w:rPr>
        <w:t>Bempah</w:t>
      </w:r>
      <w:proofErr w:type="spellEnd"/>
    </w:p>
    <w:p w14:paraId="27D6370B" w14:textId="0997010A" w:rsidR="0092470F" w:rsidRDefault="00F832EB">
      <w:pPr>
        <w:numPr>
          <w:ilvl w:val="0"/>
          <w:numId w:val="8"/>
        </w:numPr>
        <w:spacing w:after="160" w:line="480" w:lineRule="auto"/>
        <w:rPr>
          <w:rFonts w:ascii="Calibri" w:eastAsia="Calibri" w:hAnsi="Calibri" w:cs="Calibri"/>
          <w:b/>
          <w:sz w:val="24"/>
          <w:szCs w:val="24"/>
        </w:rPr>
      </w:pPr>
      <w:r>
        <w:rPr>
          <w:rFonts w:ascii="Calibri" w:eastAsia="Calibri" w:hAnsi="Calibri" w:cs="Calibri"/>
          <w:b/>
          <w:sz w:val="24"/>
          <w:szCs w:val="24"/>
        </w:rPr>
        <w:lastRenderedPageBreak/>
        <w:t>F</w:t>
      </w:r>
      <w:r>
        <w:rPr>
          <w:rFonts w:ascii="Calibri" w:eastAsia="Calibri" w:hAnsi="Calibri" w:cs="Calibri"/>
          <w:b/>
          <w:sz w:val="24"/>
          <w:szCs w:val="24"/>
        </w:rPr>
        <w:t>irst survey (paper version)</w:t>
      </w:r>
    </w:p>
    <w:p w14:paraId="27D6370C" w14:textId="77777777" w:rsidR="0092470F" w:rsidRDefault="00F832EB">
      <w:pPr>
        <w:spacing w:after="160" w:line="480" w:lineRule="auto"/>
        <w:rPr>
          <w:rFonts w:ascii="Calibri" w:eastAsia="Calibri" w:hAnsi="Calibri" w:cs="Calibri"/>
          <w:u w:val="single"/>
        </w:rPr>
      </w:pPr>
      <w:r>
        <w:rPr>
          <w:rFonts w:ascii="Calibri" w:eastAsia="Calibri" w:hAnsi="Calibri" w:cs="Calibri"/>
          <w:u w:val="single"/>
        </w:rPr>
        <w:t>Plain language version (patients and carers)</w:t>
      </w:r>
    </w:p>
    <w:p w14:paraId="27D6370D" w14:textId="77777777" w:rsidR="0092470F" w:rsidRDefault="00F832EB">
      <w:pPr>
        <w:spacing w:after="160" w:line="480" w:lineRule="auto"/>
        <w:rPr>
          <w:rFonts w:ascii="Calibri" w:eastAsia="Calibri" w:hAnsi="Calibri" w:cs="Calibri"/>
          <w:b/>
        </w:rPr>
      </w:pPr>
      <w:r>
        <w:rPr>
          <w:noProof/>
        </w:rPr>
        <w:drawing>
          <wp:anchor distT="0" distB="0" distL="114300" distR="114300" simplePos="0" relativeHeight="251658240" behindDoc="0" locked="0" layoutInCell="1" hidden="0" allowOverlap="1" wp14:anchorId="27D63859" wp14:editId="27D6385A">
            <wp:simplePos x="0" y="0"/>
            <wp:positionH relativeFrom="column">
              <wp:posOffset>2542</wp:posOffset>
            </wp:positionH>
            <wp:positionV relativeFrom="paragraph">
              <wp:posOffset>16510</wp:posOffset>
            </wp:positionV>
            <wp:extent cx="6150508" cy="8242644"/>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150508" cy="8242644"/>
                    </a:xfrm>
                    <a:prstGeom prst="rect">
                      <a:avLst/>
                    </a:prstGeom>
                    <a:ln/>
                  </pic:spPr>
                </pic:pic>
              </a:graphicData>
            </a:graphic>
          </wp:anchor>
        </w:drawing>
      </w:r>
    </w:p>
    <w:p w14:paraId="27D6370E" w14:textId="77777777" w:rsidR="0092470F" w:rsidRDefault="00F832EB">
      <w:pPr>
        <w:spacing w:after="160" w:line="480" w:lineRule="auto"/>
        <w:rPr>
          <w:rFonts w:ascii="Calibri" w:eastAsia="Calibri" w:hAnsi="Calibri" w:cs="Calibri"/>
          <w:b/>
        </w:rPr>
      </w:pPr>
      <w:r>
        <w:br w:type="page"/>
      </w:r>
    </w:p>
    <w:p w14:paraId="27D6370F" w14:textId="77777777" w:rsidR="0092470F" w:rsidRDefault="00F832EB">
      <w:pPr>
        <w:spacing w:after="160" w:line="480" w:lineRule="auto"/>
        <w:rPr>
          <w:rFonts w:ascii="Calibri" w:eastAsia="Calibri" w:hAnsi="Calibri" w:cs="Calibri"/>
          <w:b/>
        </w:rPr>
        <w:sectPr w:rsidR="0092470F">
          <w:pgSz w:w="11909" w:h="16834"/>
          <w:pgMar w:top="1440" w:right="1440" w:bottom="1440" w:left="1440" w:header="720" w:footer="720" w:gutter="0"/>
          <w:pgNumType w:start="1"/>
          <w:cols w:space="720"/>
        </w:sectPr>
      </w:pPr>
      <w:r>
        <w:rPr>
          <w:rFonts w:ascii="Calibri" w:eastAsia="Calibri" w:hAnsi="Calibri" w:cs="Calibri"/>
          <w:b/>
          <w:noProof/>
        </w:rPr>
        <w:lastRenderedPageBreak/>
        <w:drawing>
          <wp:inline distT="0" distB="0" distL="0" distR="0" wp14:anchorId="27D6385B" wp14:editId="27D6385C">
            <wp:extent cx="5628267" cy="8213265"/>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628267" cy="8213265"/>
                    </a:xfrm>
                    <a:prstGeom prst="rect">
                      <a:avLst/>
                    </a:prstGeom>
                    <a:ln/>
                  </pic:spPr>
                </pic:pic>
              </a:graphicData>
            </a:graphic>
          </wp:inline>
        </w:drawing>
      </w:r>
    </w:p>
    <w:p w14:paraId="27D63710" w14:textId="77777777" w:rsidR="0092470F" w:rsidRDefault="00F832EB">
      <w:pPr>
        <w:spacing w:after="160" w:line="480" w:lineRule="auto"/>
        <w:rPr>
          <w:rFonts w:ascii="Calibri" w:eastAsia="Calibri" w:hAnsi="Calibri" w:cs="Calibri"/>
          <w:u w:val="single"/>
        </w:rPr>
      </w:pPr>
      <w:r>
        <w:rPr>
          <w:rFonts w:ascii="Calibri" w:eastAsia="Calibri" w:hAnsi="Calibri" w:cs="Calibri"/>
          <w:u w:val="single"/>
        </w:rPr>
        <w:lastRenderedPageBreak/>
        <w:t>Medical language version ((healthcare) professionals</w:t>
      </w:r>
      <w:r>
        <w:rPr>
          <w:noProof/>
        </w:rPr>
        <w:drawing>
          <wp:anchor distT="0" distB="0" distL="114300" distR="114300" simplePos="0" relativeHeight="251659264" behindDoc="0" locked="0" layoutInCell="1" hidden="0" allowOverlap="1" wp14:anchorId="27D6385D" wp14:editId="27D6385E">
            <wp:simplePos x="0" y="0"/>
            <wp:positionH relativeFrom="column">
              <wp:posOffset>-154176</wp:posOffset>
            </wp:positionH>
            <wp:positionV relativeFrom="paragraph">
              <wp:posOffset>303530</wp:posOffset>
            </wp:positionV>
            <wp:extent cx="6318744" cy="8468106"/>
            <wp:effectExtent l="0" t="0" r="0" b="0"/>
            <wp:wrapNone/>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318744" cy="8468106"/>
                    </a:xfrm>
                    <a:prstGeom prst="rect">
                      <a:avLst/>
                    </a:prstGeom>
                    <a:ln/>
                  </pic:spPr>
                </pic:pic>
              </a:graphicData>
            </a:graphic>
          </wp:anchor>
        </w:drawing>
      </w:r>
    </w:p>
    <w:p w14:paraId="27D63711" w14:textId="77777777" w:rsidR="0092470F" w:rsidRDefault="0092470F">
      <w:pPr>
        <w:spacing w:after="160" w:line="480" w:lineRule="auto"/>
        <w:rPr>
          <w:rFonts w:ascii="Calibri" w:eastAsia="Calibri" w:hAnsi="Calibri" w:cs="Calibri"/>
          <w:u w:val="single"/>
        </w:rPr>
      </w:pPr>
    </w:p>
    <w:p w14:paraId="27D63712" w14:textId="77777777" w:rsidR="0092470F" w:rsidRDefault="00F832EB">
      <w:pPr>
        <w:spacing w:after="160" w:line="480" w:lineRule="auto"/>
        <w:rPr>
          <w:rFonts w:ascii="Calibri" w:eastAsia="Calibri" w:hAnsi="Calibri" w:cs="Calibri"/>
          <w:u w:val="single"/>
        </w:rPr>
      </w:pPr>
      <w:r>
        <w:br w:type="page"/>
      </w:r>
    </w:p>
    <w:p w14:paraId="27D63713" w14:textId="77777777" w:rsidR="0092470F" w:rsidRDefault="0092470F">
      <w:pPr>
        <w:spacing w:after="160" w:line="480" w:lineRule="auto"/>
        <w:rPr>
          <w:rFonts w:ascii="Calibri" w:eastAsia="Calibri" w:hAnsi="Calibri" w:cs="Calibri"/>
          <w:b/>
        </w:rPr>
      </w:pPr>
    </w:p>
    <w:p w14:paraId="27D63714" w14:textId="77777777" w:rsidR="0092470F" w:rsidRDefault="00F832EB">
      <w:pPr>
        <w:spacing w:after="160" w:line="480" w:lineRule="auto"/>
        <w:rPr>
          <w:rFonts w:ascii="Calibri" w:eastAsia="Calibri" w:hAnsi="Calibri" w:cs="Calibri"/>
          <w:b/>
        </w:rPr>
      </w:pPr>
      <w:r>
        <w:rPr>
          <w:noProof/>
        </w:rPr>
        <w:drawing>
          <wp:anchor distT="0" distB="0" distL="114300" distR="114300" simplePos="0" relativeHeight="251660288" behindDoc="0" locked="0" layoutInCell="1" hidden="0" allowOverlap="1" wp14:anchorId="27D6385F" wp14:editId="27D63860">
            <wp:simplePos x="0" y="0"/>
            <wp:positionH relativeFrom="column">
              <wp:posOffset>-208785</wp:posOffset>
            </wp:positionH>
            <wp:positionV relativeFrom="paragraph">
              <wp:posOffset>-402334</wp:posOffset>
            </wp:positionV>
            <wp:extent cx="6354401" cy="9272905"/>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354401" cy="9272905"/>
                    </a:xfrm>
                    <a:prstGeom prst="rect">
                      <a:avLst/>
                    </a:prstGeom>
                    <a:ln/>
                  </pic:spPr>
                </pic:pic>
              </a:graphicData>
            </a:graphic>
          </wp:anchor>
        </w:drawing>
      </w:r>
    </w:p>
    <w:p w14:paraId="27D63715" w14:textId="77777777" w:rsidR="0092470F" w:rsidRDefault="0092470F">
      <w:pPr>
        <w:spacing w:after="160" w:line="480" w:lineRule="auto"/>
        <w:rPr>
          <w:rFonts w:ascii="Calibri" w:eastAsia="Calibri" w:hAnsi="Calibri" w:cs="Calibri"/>
          <w:b/>
        </w:rPr>
      </w:pPr>
    </w:p>
    <w:p w14:paraId="27D63716" w14:textId="77777777" w:rsidR="0092470F" w:rsidRDefault="0092470F">
      <w:pPr>
        <w:spacing w:after="160" w:line="480" w:lineRule="auto"/>
        <w:rPr>
          <w:rFonts w:ascii="Calibri" w:eastAsia="Calibri" w:hAnsi="Calibri" w:cs="Calibri"/>
        </w:rPr>
        <w:sectPr w:rsidR="0092470F">
          <w:pgSz w:w="11909" w:h="16834"/>
          <w:pgMar w:top="1440" w:right="1440" w:bottom="1440" w:left="1440" w:header="720" w:footer="720" w:gutter="0"/>
          <w:pgNumType w:start="1"/>
          <w:cols w:space="720"/>
        </w:sectPr>
      </w:pPr>
    </w:p>
    <w:p w14:paraId="27D63717" w14:textId="77777777" w:rsidR="0092470F" w:rsidRDefault="00F832EB">
      <w:pPr>
        <w:numPr>
          <w:ilvl w:val="0"/>
          <w:numId w:val="8"/>
        </w:numPr>
        <w:pBdr>
          <w:top w:val="nil"/>
          <w:left w:val="nil"/>
          <w:bottom w:val="nil"/>
          <w:right w:val="nil"/>
          <w:between w:val="nil"/>
        </w:pBdr>
        <w:spacing w:after="160" w:line="480" w:lineRule="auto"/>
        <w:rPr>
          <w:rFonts w:ascii="Calibri" w:eastAsia="Calibri" w:hAnsi="Calibri" w:cs="Calibri"/>
          <w:b/>
          <w:color w:val="000000"/>
          <w:sz w:val="24"/>
          <w:szCs w:val="24"/>
        </w:rPr>
      </w:pPr>
      <w:r>
        <w:rPr>
          <w:rFonts w:ascii="Calibri" w:eastAsia="Calibri" w:hAnsi="Calibri" w:cs="Calibri"/>
          <w:b/>
          <w:color w:val="000000"/>
          <w:sz w:val="24"/>
          <w:szCs w:val="24"/>
        </w:rPr>
        <w:lastRenderedPageBreak/>
        <w:t>Second project survey (paper version)</w:t>
      </w:r>
    </w:p>
    <w:p w14:paraId="27D63718" w14:textId="77777777" w:rsidR="0092470F" w:rsidRDefault="00F832EB">
      <w:pPr>
        <w:spacing w:after="160" w:line="480" w:lineRule="auto"/>
        <w:rPr>
          <w:rFonts w:ascii="Calibri" w:eastAsia="Calibri" w:hAnsi="Calibri" w:cs="Calibri"/>
          <w:u w:val="single"/>
        </w:rPr>
      </w:pPr>
      <w:r>
        <w:rPr>
          <w:rFonts w:ascii="Calibri" w:eastAsia="Calibri" w:hAnsi="Calibri" w:cs="Calibri"/>
          <w:u w:val="single"/>
        </w:rPr>
        <w:t>Plain language version (patients and carers):</w:t>
      </w:r>
    </w:p>
    <w:p w14:paraId="27D63719" w14:textId="77777777" w:rsidR="0092470F" w:rsidRDefault="00F832EB">
      <w:pPr>
        <w:spacing w:after="160" w:line="480" w:lineRule="auto"/>
        <w:rPr>
          <w:rFonts w:ascii="Calibri" w:eastAsia="Calibri" w:hAnsi="Calibri" w:cs="Calibri"/>
        </w:rPr>
      </w:pPr>
      <w:r>
        <w:br w:type="page"/>
      </w:r>
      <w:r>
        <w:rPr>
          <w:noProof/>
        </w:rPr>
        <w:drawing>
          <wp:anchor distT="0" distB="0" distL="114300" distR="114300" simplePos="0" relativeHeight="251661312" behindDoc="0" locked="0" layoutInCell="1" hidden="0" allowOverlap="1" wp14:anchorId="27D63861" wp14:editId="27D63862">
            <wp:simplePos x="0" y="0"/>
            <wp:positionH relativeFrom="column">
              <wp:posOffset>-1141</wp:posOffset>
            </wp:positionH>
            <wp:positionV relativeFrom="paragraph">
              <wp:posOffset>13208</wp:posOffset>
            </wp:positionV>
            <wp:extent cx="6139997" cy="8029067"/>
            <wp:effectExtent l="0" t="0" r="0" b="0"/>
            <wp:wrapNone/>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6139997" cy="8029067"/>
                    </a:xfrm>
                    <a:prstGeom prst="rect">
                      <a:avLst/>
                    </a:prstGeom>
                    <a:ln/>
                  </pic:spPr>
                </pic:pic>
              </a:graphicData>
            </a:graphic>
          </wp:anchor>
        </w:drawing>
      </w:r>
    </w:p>
    <w:p w14:paraId="27D6371A" w14:textId="77777777" w:rsidR="0092470F" w:rsidRDefault="00F832EB">
      <w:pPr>
        <w:spacing w:after="160" w:line="480" w:lineRule="auto"/>
        <w:rPr>
          <w:rFonts w:ascii="Times New Roman" w:eastAsia="Times New Roman" w:hAnsi="Times New Roman" w:cs="Times New Roman"/>
          <w:sz w:val="24"/>
          <w:szCs w:val="24"/>
        </w:rPr>
      </w:pPr>
      <w:r>
        <w:rPr>
          <w:noProof/>
        </w:rPr>
        <w:lastRenderedPageBreak/>
        <w:drawing>
          <wp:anchor distT="0" distB="0" distL="114300" distR="114300" simplePos="0" relativeHeight="251662336" behindDoc="0" locked="0" layoutInCell="1" hidden="0" allowOverlap="1" wp14:anchorId="27D63863" wp14:editId="27D63864">
            <wp:simplePos x="0" y="0"/>
            <wp:positionH relativeFrom="column">
              <wp:posOffset>-231646</wp:posOffset>
            </wp:positionH>
            <wp:positionV relativeFrom="paragraph">
              <wp:posOffset>-60957</wp:posOffset>
            </wp:positionV>
            <wp:extent cx="6396528" cy="8278390"/>
            <wp:effectExtent l="0" t="0" r="0" b="0"/>
            <wp:wrapNone/>
            <wp:docPr id="25" name="image6.jpg" descr="A close-up of a medical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close-up of a medical document&#10;&#10;Description automatically generated"/>
                    <pic:cNvPicPr preferRelativeResize="0"/>
                  </pic:nvPicPr>
                  <pic:blipFill>
                    <a:blip r:embed="rId11"/>
                    <a:srcRect/>
                    <a:stretch>
                      <a:fillRect/>
                    </a:stretch>
                  </pic:blipFill>
                  <pic:spPr>
                    <a:xfrm>
                      <a:off x="0" y="0"/>
                      <a:ext cx="6396528" cy="8278390"/>
                    </a:xfrm>
                    <a:prstGeom prst="rect">
                      <a:avLst/>
                    </a:prstGeom>
                    <a:ln/>
                  </pic:spPr>
                </pic:pic>
              </a:graphicData>
            </a:graphic>
          </wp:anchor>
        </w:drawing>
      </w:r>
    </w:p>
    <w:p w14:paraId="27D6371B" w14:textId="77777777" w:rsidR="0092470F" w:rsidRDefault="00F832EB">
      <w:pPr>
        <w:spacing w:after="160" w:line="480" w:lineRule="auto"/>
        <w:rPr>
          <w:rFonts w:ascii="Calibri" w:eastAsia="Calibri" w:hAnsi="Calibri" w:cs="Calibri"/>
        </w:rPr>
      </w:pPr>
      <w:r>
        <w:br w:type="page"/>
      </w:r>
    </w:p>
    <w:p w14:paraId="27D6371C" w14:textId="77777777" w:rsidR="0092470F" w:rsidRDefault="00F832EB">
      <w:pPr>
        <w:spacing w:after="160" w:line="480" w:lineRule="auto"/>
        <w:rPr>
          <w:rFonts w:ascii="Calibri" w:eastAsia="Calibri" w:hAnsi="Calibri" w:cs="Calibri"/>
        </w:rPr>
      </w:pPr>
      <w:r>
        <w:rPr>
          <w:noProof/>
        </w:rPr>
        <w:lastRenderedPageBreak/>
        <w:drawing>
          <wp:anchor distT="0" distB="0" distL="114300" distR="114300" simplePos="0" relativeHeight="251663360" behindDoc="0" locked="0" layoutInCell="1" hidden="0" allowOverlap="1" wp14:anchorId="27D63865" wp14:editId="27D63866">
            <wp:simplePos x="0" y="0"/>
            <wp:positionH relativeFrom="column">
              <wp:posOffset>-368298</wp:posOffset>
            </wp:positionH>
            <wp:positionV relativeFrom="paragraph">
              <wp:posOffset>-393698</wp:posOffset>
            </wp:positionV>
            <wp:extent cx="6667500" cy="8630708"/>
            <wp:effectExtent l="0" t="0" r="0" b="0"/>
            <wp:wrapNone/>
            <wp:docPr id="20" name="image7.jpg" descr="A close-up of a 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close-up of a paper&#10;&#10;Description automatically generated"/>
                    <pic:cNvPicPr preferRelativeResize="0"/>
                  </pic:nvPicPr>
                  <pic:blipFill>
                    <a:blip r:embed="rId12"/>
                    <a:srcRect/>
                    <a:stretch>
                      <a:fillRect/>
                    </a:stretch>
                  </pic:blipFill>
                  <pic:spPr>
                    <a:xfrm>
                      <a:off x="0" y="0"/>
                      <a:ext cx="6667500" cy="8630708"/>
                    </a:xfrm>
                    <a:prstGeom prst="rect">
                      <a:avLst/>
                    </a:prstGeom>
                    <a:ln/>
                  </pic:spPr>
                </pic:pic>
              </a:graphicData>
            </a:graphic>
          </wp:anchor>
        </w:drawing>
      </w:r>
    </w:p>
    <w:p w14:paraId="27D6371D" w14:textId="77777777" w:rsidR="0092470F" w:rsidRDefault="00F832EB">
      <w:pPr>
        <w:spacing w:after="160" w:line="480" w:lineRule="auto"/>
        <w:rPr>
          <w:rFonts w:ascii="Calibri" w:eastAsia="Calibri" w:hAnsi="Calibri" w:cs="Calibri"/>
        </w:rPr>
      </w:pPr>
      <w:r>
        <w:br w:type="page"/>
      </w:r>
    </w:p>
    <w:p w14:paraId="27D6371E" w14:textId="77777777" w:rsidR="0092470F" w:rsidRDefault="00F832EB">
      <w:pPr>
        <w:numPr>
          <w:ilvl w:val="0"/>
          <w:numId w:val="8"/>
        </w:numPr>
        <w:spacing w:line="480" w:lineRule="auto"/>
        <w:rPr>
          <w:rFonts w:ascii="Calibri" w:eastAsia="Calibri" w:hAnsi="Calibri" w:cs="Calibri"/>
          <w:b/>
          <w:sz w:val="24"/>
          <w:szCs w:val="24"/>
        </w:rPr>
      </w:pPr>
      <w:r>
        <w:rPr>
          <w:rFonts w:ascii="Calibri" w:eastAsia="Calibri" w:hAnsi="Calibri" w:cs="Calibri"/>
          <w:b/>
          <w:sz w:val="24"/>
          <w:szCs w:val="24"/>
        </w:rPr>
        <w:lastRenderedPageBreak/>
        <w:t>Categorization codebook</w:t>
      </w:r>
    </w:p>
    <w:tbl>
      <w:tblPr>
        <w:tblStyle w:val="afa"/>
        <w:tblW w:w="9900" w:type="dxa"/>
        <w:tblInd w:w="-275"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00" w:firstRow="0" w:lastRow="0" w:firstColumn="0" w:lastColumn="0" w:noHBand="0" w:noVBand="1"/>
      </w:tblPr>
      <w:tblGrid>
        <w:gridCol w:w="3672"/>
        <w:gridCol w:w="6212"/>
        <w:gridCol w:w="16"/>
      </w:tblGrid>
      <w:tr w:rsidR="0092470F" w14:paraId="27D63721" w14:textId="77777777">
        <w:trPr>
          <w:gridAfter w:val="1"/>
          <w:wAfter w:w="16" w:type="dxa"/>
          <w:trHeight w:val="242"/>
        </w:trPr>
        <w:tc>
          <w:tcPr>
            <w:tcW w:w="3672" w:type="dxa"/>
            <w:shd w:val="clear" w:color="auto" w:fill="C2D3EA"/>
          </w:tcPr>
          <w:p w14:paraId="27D6371F" w14:textId="77777777" w:rsidR="0092470F" w:rsidRDefault="00F832EB">
            <w:pPr>
              <w:spacing w:line="360" w:lineRule="auto"/>
              <w:rPr>
                <w:rFonts w:ascii="Calibri" w:eastAsia="Calibri" w:hAnsi="Calibri" w:cs="Calibri"/>
                <w:b/>
              </w:rPr>
            </w:pPr>
            <w:r>
              <w:rPr>
                <w:rFonts w:ascii="Calibri" w:eastAsia="Calibri" w:hAnsi="Calibri" w:cs="Calibri"/>
                <w:b/>
              </w:rPr>
              <w:t>(Sub-)category</w:t>
            </w:r>
          </w:p>
        </w:tc>
        <w:tc>
          <w:tcPr>
            <w:tcW w:w="6212" w:type="dxa"/>
            <w:shd w:val="clear" w:color="auto" w:fill="C2D3EA"/>
          </w:tcPr>
          <w:p w14:paraId="27D63720" w14:textId="77777777" w:rsidR="0092470F" w:rsidRDefault="00F832EB">
            <w:pPr>
              <w:spacing w:line="360" w:lineRule="auto"/>
              <w:rPr>
                <w:rFonts w:ascii="Calibri" w:eastAsia="Calibri" w:hAnsi="Calibri" w:cs="Calibri"/>
                <w:b/>
              </w:rPr>
            </w:pPr>
            <w:r>
              <w:rPr>
                <w:rFonts w:ascii="Calibri" w:eastAsia="Calibri" w:hAnsi="Calibri" w:cs="Calibri"/>
                <w:b/>
              </w:rPr>
              <w:t>Definition</w:t>
            </w:r>
          </w:p>
        </w:tc>
      </w:tr>
      <w:tr w:rsidR="0092470F" w14:paraId="27D63723" w14:textId="77777777">
        <w:trPr>
          <w:gridAfter w:val="1"/>
          <w:wAfter w:w="16" w:type="dxa"/>
          <w:trHeight w:val="233"/>
        </w:trPr>
        <w:tc>
          <w:tcPr>
            <w:tcW w:w="9884" w:type="dxa"/>
            <w:gridSpan w:val="2"/>
            <w:shd w:val="clear" w:color="auto" w:fill="FBE2E9"/>
            <w:vAlign w:val="center"/>
          </w:tcPr>
          <w:p w14:paraId="27D63722" w14:textId="77777777" w:rsidR="0092470F" w:rsidRDefault="00F832EB">
            <w:pPr>
              <w:spacing w:line="360" w:lineRule="auto"/>
              <w:rPr>
                <w:rFonts w:ascii="Calibri" w:eastAsia="Calibri" w:hAnsi="Calibri" w:cs="Calibri"/>
                <w:b/>
              </w:rPr>
            </w:pPr>
            <w:r>
              <w:rPr>
                <w:rFonts w:ascii="Calibri" w:eastAsia="Calibri" w:hAnsi="Calibri" w:cs="Calibri"/>
                <w:b/>
              </w:rPr>
              <w:t>Diagnosis</w:t>
            </w:r>
          </w:p>
        </w:tc>
      </w:tr>
      <w:tr w:rsidR="0092470F" w14:paraId="27D63725" w14:textId="77777777">
        <w:trPr>
          <w:gridAfter w:val="1"/>
          <w:wAfter w:w="16" w:type="dxa"/>
          <w:trHeight w:val="315"/>
        </w:trPr>
        <w:tc>
          <w:tcPr>
            <w:tcW w:w="9884" w:type="dxa"/>
            <w:gridSpan w:val="2"/>
            <w:shd w:val="clear" w:color="auto" w:fill="CBE0D2"/>
          </w:tcPr>
          <w:p w14:paraId="27D63724" w14:textId="77777777" w:rsidR="0092470F" w:rsidRDefault="00F832EB">
            <w:pPr>
              <w:spacing w:line="360" w:lineRule="auto"/>
              <w:rPr>
                <w:rFonts w:ascii="Calibri" w:eastAsia="Calibri" w:hAnsi="Calibri" w:cs="Calibri"/>
                <w:b/>
              </w:rPr>
            </w:pPr>
            <w:r>
              <w:rPr>
                <w:rFonts w:ascii="Calibri" w:eastAsia="Calibri" w:hAnsi="Calibri" w:cs="Calibri"/>
                <w:b/>
              </w:rPr>
              <w:t>Competent, motivated human resources</w:t>
            </w:r>
          </w:p>
        </w:tc>
      </w:tr>
      <w:tr w:rsidR="0092470F" w14:paraId="27D63728" w14:textId="77777777">
        <w:trPr>
          <w:gridAfter w:val="1"/>
          <w:wAfter w:w="16" w:type="dxa"/>
          <w:trHeight w:val="315"/>
        </w:trPr>
        <w:tc>
          <w:tcPr>
            <w:tcW w:w="3672" w:type="dxa"/>
            <w:shd w:val="clear" w:color="auto" w:fill="auto"/>
          </w:tcPr>
          <w:p w14:paraId="27D63726" w14:textId="77777777" w:rsidR="0092470F" w:rsidRDefault="00F832EB">
            <w:pPr>
              <w:tabs>
                <w:tab w:val="left" w:pos="3540"/>
              </w:tabs>
              <w:spacing w:line="480" w:lineRule="auto"/>
              <w:rPr>
                <w:rFonts w:ascii="Calibri" w:eastAsia="Calibri" w:hAnsi="Calibri" w:cs="Calibri"/>
                <w:b/>
              </w:rPr>
            </w:pPr>
            <w:r>
              <w:rPr>
                <w:rFonts w:ascii="Calibri" w:eastAsia="Calibri" w:hAnsi="Calibri" w:cs="Calibri"/>
                <w:b/>
              </w:rPr>
              <w:t>Staff challenges to accurate diagnosis</w:t>
            </w:r>
          </w:p>
        </w:tc>
        <w:tc>
          <w:tcPr>
            <w:tcW w:w="6212" w:type="dxa"/>
            <w:shd w:val="clear" w:color="auto" w:fill="auto"/>
          </w:tcPr>
          <w:p w14:paraId="27D63727" w14:textId="77777777" w:rsidR="0092470F" w:rsidRDefault="00F832EB">
            <w:pPr>
              <w:rPr>
                <w:rFonts w:ascii="Calibri" w:eastAsia="Calibri" w:hAnsi="Calibri" w:cs="Calibri"/>
              </w:rPr>
            </w:pPr>
            <w:r>
              <w:rPr>
                <w:rFonts w:ascii="Calibri" w:eastAsia="Calibri" w:hAnsi="Calibri" w:cs="Calibri"/>
              </w:rPr>
              <w:t xml:space="preserve">Questions or concerns about the capability and role of different healthcare providers (midwives, doctors, </w:t>
            </w:r>
            <w:proofErr w:type="spellStart"/>
            <w:r>
              <w:rPr>
                <w:rFonts w:ascii="Calibri" w:eastAsia="Calibri" w:hAnsi="Calibri" w:cs="Calibri"/>
              </w:rPr>
              <w:t>etc</w:t>
            </w:r>
            <w:proofErr w:type="spellEnd"/>
            <w:r>
              <w:rPr>
                <w:rFonts w:ascii="Calibri" w:eastAsia="Calibri" w:hAnsi="Calibri" w:cs="Calibri"/>
              </w:rPr>
              <w:t>) in establishing an accurate diagnosis</w:t>
            </w:r>
          </w:p>
        </w:tc>
      </w:tr>
      <w:tr w:rsidR="0092470F" w14:paraId="27D6372A" w14:textId="77777777">
        <w:trPr>
          <w:gridAfter w:val="1"/>
          <w:wAfter w:w="16" w:type="dxa"/>
          <w:trHeight w:val="315"/>
        </w:trPr>
        <w:tc>
          <w:tcPr>
            <w:tcW w:w="9884" w:type="dxa"/>
            <w:gridSpan w:val="2"/>
            <w:shd w:val="clear" w:color="auto" w:fill="CBE0D2"/>
          </w:tcPr>
          <w:p w14:paraId="27D63729" w14:textId="77777777" w:rsidR="0092470F" w:rsidRDefault="00F832EB">
            <w:pPr>
              <w:spacing w:line="360" w:lineRule="auto"/>
              <w:rPr>
                <w:rFonts w:ascii="Calibri" w:eastAsia="Calibri" w:hAnsi="Calibri" w:cs="Calibri"/>
                <w:b/>
              </w:rPr>
            </w:pPr>
            <w:r>
              <w:rPr>
                <w:rFonts w:ascii="Calibri" w:eastAsia="Calibri" w:hAnsi="Calibri" w:cs="Calibri"/>
                <w:b/>
              </w:rPr>
              <w:t>Evidence-based practices</w:t>
            </w:r>
          </w:p>
        </w:tc>
      </w:tr>
      <w:tr w:rsidR="0092470F" w14:paraId="27D6372D" w14:textId="77777777">
        <w:trPr>
          <w:gridAfter w:val="1"/>
          <w:wAfter w:w="16" w:type="dxa"/>
          <w:trHeight w:val="315"/>
        </w:trPr>
        <w:tc>
          <w:tcPr>
            <w:tcW w:w="3672" w:type="dxa"/>
            <w:shd w:val="clear" w:color="auto" w:fill="auto"/>
          </w:tcPr>
          <w:p w14:paraId="27D6372B" w14:textId="77777777" w:rsidR="0092470F" w:rsidRDefault="00F832EB">
            <w:pPr>
              <w:spacing w:line="480" w:lineRule="auto"/>
              <w:rPr>
                <w:rFonts w:ascii="Calibri" w:eastAsia="Calibri" w:hAnsi="Calibri" w:cs="Calibri"/>
                <w:b/>
              </w:rPr>
            </w:pPr>
            <w:r>
              <w:rPr>
                <w:rFonts w:ascii="Calibri" w:eastAsia="Calibri" w:hAnsi="Calibri" w:cs="Calibri"/>
                <w:b/>
              </w:rPr>
              <w:t>Diagnostic criteria</w:t>
            </w:r>
          </w:p>
        </w:tc>
        <w:tc>
          <w:tcPr>
            <w:tcW w:w="6212" w:type="dxa"/>
            <w:shd w:val="clear" w:color="auto" w:fill="auto"/>
          </w:tcPr>
          <w:p w14:paraId="27D6372C" w14:textId="77777777" w:rsidR="0092470F" w:rsidRDefault="00F832EB">
            <w:pPr>
              <w:rPr>
                <w:rFonts w:ascii="Calibri" w:eastAsia="Calibri" w:hAnsi="Calibri" w:cs="Calibri"/>
              </w:rPr>
            </w:pPr>
            <w:r>
              <w:rPr>
                <w:rFonts w:ascii="Calibri" w:eastAsia="Calibri" w:hAnsi="Calibri" w:cs="Calibri"/>
              </w:rPr>
              <w:t>Questions or concerns about the specific symptoms and measurements that contribute to and/or are required for the diagnosis of HDP, at different gestational ages and for different types of HDP</w:t>
            </w:r>
          </w:p>
        </w:tc>
      </w:tr>
      <w:tr w:rsidR="0092470F" w14:paraId="27D63730" w14:textId="77777777">
        <w:trPr>
          <w:gridAfter w:val="1"/>
          <w:wAfter w:w="16" w:type="dxa"/>
          <w:trHeight w:val="315"/>
        </w:trPr>
        <w:tc>
          <w:tcPr>
            <w:tcW w:w="3672" w:type="dxa"/>
            <w:shd w:val="clear" w:color="auto" w:fill="auto"/>
          </w:tcPr>
          <w:p w14:paraId="27D6372E" w14:textId="77777777" w:rsidR="0092470F" w:rsidRDefault="00F832EB">
            <w:pPr>
              <w:spacing w:line="480" w:lineRule="auto"/>
              <w:rPr>
                <w:rFonts w:ascii="Calibri" w:eastAsia="Calibri" w:hAnsi="Calibri" w:cs="Calibri"/>
                <w:b/>
              </w:rPr>
            </w:pPr>
            <w:r>
              <w:rPr>
                <w:rFonts w:ascii="Calibri" w:eastAsia="Calibri" w:hAnsi="Calibri" w:cs="Calibri"/>
                <w:b/>
              </w:rPr>
              <w:t>Diagnostic accuracy</w:t>
            </w:r>
          </w:p>
        </w:tc>
        <w:tc>
          <w:tcPr>
            <w:tcW w:w="6212" w:type="dxa"/>
            <w:shd w:val="clear" w:color="auto" w:fill="auto"/>
          </w:tcPr>
          <w:p w14:paraId="27D6372F" w14:textId="77777777" w:rsidR="0092470F" w:rsidRDefault="00F832EB">
            <w:pPr>
              <w:rPr>
                <w:rFonts w:ascii="Calibri" w:eastAsia="Calibri" w:hAnsi="Calibri" w:cs="Calibri"/>
                <w:b/>
              </w:rPr>
            </w:pPr>
            <w:r>
              <w:rPr>
                <w:rFonts w:ascii="Calibri" w:eastAsia="Calibri" w:hAnsi="Calibri" w:cs="Calibri"/>
              </w:rPr>
              <w:t>Questions or concerns about the best way to perform the diagnostic tests, including repetition, frequency, monitoring, home BP/urine measurement and diagnosis</w:t>
            </w:r>
          </w:p>
        </w:tc>
      </w:tr>
      <w:tr w:rsidR="0092470F" w14:paraId="27D63733" w14:textId="77777777">
        <w:trPr>
          <w:gridAfter w:val="1"/>
          <w:wAfter w:w="16" w:type="dxa"/>
          <w:trHeight w:val="315"/>
        </w:trPr>
        <w:tc>
          <w:tcPr>
            <w:tcW w:w="3672" w:type="dxa"/>
            <w:shd w:val="clear" w:color="auto" w:fill="auto"/>
          </w:tcPr>
          <w:p w14:paraId="27D63731" w14:textId="77777777" w:rsidR="0092470F" w:rsidRDefault="00F832EB">
            <w:pPr>
              <w:spacing w:line="480" w:lineRule="auto"/>
              <w:rPr>
                <w:rFonts w:ascii="Calibri" w:eastAsia="Calibri" w:hAnsi="Calibri" w:cs="Calibri"/>
                <w:b/>
              </w:rPr>
            </w:pPr>
            <w:r>
              <w:rPr>
                <w:rFonts w:ascii="Calibri" w:eastAsia="Calibri" w:hAnsi="Calibri" w:cs="Calibri"/>
                <w:b/>
              </w:rPr>
              <w:t>Myths about the diagnosis</w:t>
            </w:r>
          </w:p>
        </w:tc>
        <w:tc>
          <w:tcPr>
            <w:tcW w:w="6212" w:type="dxa"/>
            <w:shd w:val="clear" w:color="auto" w:fill="auto"/>
          </w:tcPr>
          <w:p w14:paraId="27D63732" w14:textId="77777777" w:rsidR="0092470F" w:rsidRDefault="00F832EB">
            <w:pPr>
              <w:rPr>
                <w:rFonts w:ascii="Calibri" w:eastAsia="Calibri" w:hAnsi="Calibri" w:cs="Calibri"/>
                <w:b/>
              </w:rPr>
            </w:pPr>
            <w:r>
              <w:rPr>
                <w:rFonts w:ascii="Calibri" w:eastAsia="Calibri" w:hAnsi="Calibri" w:cs="Calibri"/>
              </w:rPr>
              <w:t>Questions or concerns about existing myths and traditional beliefs regarding the diagnosis of HDP</w:t>
            </w:r>
          </w:p>
        </w:tc>
      </w:tr>
      <w:tr w:rsidR="0092470F" w14:paraId="27D63736" w14:textId="77777777">
        <w:trPr>
          <w:gridAfter w:val="1"/>
          <w:wAfter w:w="16" w:type="dxa"/>
          <w:trHeight w:val="315"/>
        </w:trPr>
        <w:tc>
          <w:tcPr>
            <w:tcW w:w="3672" w:type="dxa"/>
            <w:shd w:val="clear" w:color="auto" w:fill="auto"/>
          </w:tcPr>
          <w:p w14:paraId="27D63734" w14:textId="77777777" w:rsidR="0092470F" w:rsidRDefault="00F832EB">
            <w:pPr>
              <w:spacing w:line="480" w:lineRule="auto"/>
              <w:rPr>
                <w:rFonts w:ascii="Calibri" w:eastAsia="Calibri" w:hAnsi="Calibri" w:cs="Calibri"/>
                <w:b/>
              </w:rPr>
            </w:pPr>
            <w:r>
              <w:rPr>
                <w:rFonts w:ascii="Calibri" w:eastAsia="Calibri" w:hAnsi="Calibri" w:cs="Calibri"/>
                <w:b/>
              </w:rPr>
              <w:t>Variation in diagnosis</w:t>
            </w:r>
          </w:p>
        </w:tc>
        <w:tc>
          <w:tcPr>
            <w:tcW w:w="6212" w:type="dxa"/>
            <w:shd w:val="clear" w:color="auto" w:fill="auto"/>
          </w:tcPr>
          <w:p w14:paraId="27D63735" w14:textId="77777777" w:rsidR="0092470F" w:rsidRDefault="00F832EB">
            <w:pPr>
              <w:rPr>
                <w:rFonts w:ascii="Calibri" w:eastAsia="Calibri" w:hAnsi="Calibri" w:cs="Calibri"/>
                <w:b/>
              </w:rPr>
            </w:pPr>
            <w:r>
              <w:rPr>
                <w:rFonts w:ascii="Calibri" w:eastAsia="Calibri" w:hAnsi="Calibri" w:cs="Calibri"/>
              </w:rPr>
              <w:t>Questions or concerns about variations in the quality of diagnostic service delivery that women receive, e.g. variation across regions, types of healthcare facilities, living settings, ethnic groups, migration status and age</w:t>
            </w:r>
          </w:p>
        </w:tc>
      </w:tr>
      <w:tr w:rsidR="0092470F" w14:paraId="27D63738" w14:textId="77777777">
        <w:trPr>
          <w:gridAfter w:val="1"/>
          <w:wAfter w:w="16" w:type="dxa"/>
          <w:trHeight w:val="315"/>
        </w:trPr>
        <w:tc>
          <w:tcPr>
            <w:tcW w:w="9884" w:type="dxa"/>
            <w:gridSpan w:val="2"/>
            <w:shd w:val="clear" w:color="auto" w:fill="CBE0D2"/>
          </w:tcPr>
          <w:p w14:paraId="27D63737" w14:textId="77777777" w:rsidR="0092470F" w:rsidRDefault="00F832EB">
            <w:pPr>
              <w:spacing w:line="360" w:lineRule="auto"/>
              <w:rPr>
                <w:rFonts w:ascii="Calibri" w:eastAsia="Calibri" w:hAnsi="Calibri" w:cs="Calibri"/>
                <w:b/>
              </w:rPr>
            </w:pPr>
            <w:r>
              <w:rPr>
                <w:rFonts w:ascii="Calibri" w:eastAsia="Calibri" w:hAnsi="Calibri" w:cs="Calibri"/>
                <w:b/>
              </w:rPr>
              <w:t>Early/Timely diagnosis</w:t>
            </w:r>
          </w:p>
        </w:tc>
      </w:tr>
      <w:tr w:rsidR="0092470F" w14:paraId="27D6373B" w14:textId="77777777">
        <w:trPr>
          <w:gridAfter w:val="1"/>
          <w:wAfter w:w="16" w:type="dxa"/>
          <w:trHeight w:val="315"/>
        </w:trPr>
        <w:tc>
          <w:tcPr>
            <w:tcW w:w="3672" w:type="dxa"/>
            <w:shd w:val="clear" w:color="auto" w:fill="auto"/>
          </w:tcPr>
          <w:p w14:paraId="27D63739" w14:textId="77777777" w:rsidR="0092470F" w:rsidRDefault="00F832EB">
            <w:pPr>
              <w:spacing w:line="480" w:lineRule="auto"/>
              <w:rPr>
                <w:rFonts w:ascii="Calibri" w:eastAsia="Calibri" w:hAnsi="Calibri" w:cs="Calibri"/>
                <w:b/>
              </w:rPr>
            </w:pPr>
            <w:r>
              <w:rPr>
                <w:rFonts w:ascii="Calibri" w:eastAsia="Calibri" w:hAnsi="Calibri" w:cs="Calibri"/>
                <w:b/>
              </w:rPr>
              <w:t>Best timing for diagnosis</w:t>
            </w:r>
          </w:p>
        </w:tc>
        <w:tc>
          <w:tcPr>
            <w:tcW w:w="6212" w:type="dxa"/>
            <w:shd w:val="clear" w:color="auto" w:fill="auto"/>
          </w:tcPr>
          <w:p w14:paraId="27D6373A" w14:textId="77777777" w:rsidR="0092470F" w:rsidRDefault="00F832EB">
            <w:pPr>
              <w:rPr>
                <w:rFonts w:ascii="Calibri" w:eastAsia="Calibri" w:hAnsi="Calibri" w:cs="Calibri"/>
              </w:rPr>
            </w:pPr>
            <w:r>
              <w:rPr>
                <w:rFonts w:ascii="Calibri" w:eastAsia="Calibri" w:hAnsi="Calibri" w:cs="Calibri"/>
              </w:rPr>
              <w:t>Questions or concerns about the best timing to establish the diagnosis of HDP</w:t>
            </w:r>
          </w:p>
        </w:tc>
      </w:tr>
      <w:tr w:rsidR="0092470F" w14:paraId="27D6373E" w14:textId="77777777">
        <w:trPr>
          <w:gridAfter w:val="1"/>
          <w:wAfter w:w="16" w:type="dxa"/>
          <w:trHeight w:val="315"/>
        </w:trPr>
        <w:tc>
          <w:tcPr>
            <w:tcW w:w="3672" w:type="dxa"/>
            <w:shd w:val="clear" w:color="auto" w:fill="auto"/>
          </w:tcPr>
          <w:p w14:paraId="27D6373C" w14:textId="77777777" w:rsidR="0092470F" w:rsidRDefault="00F832EB">
            <w:pPr>
              <w:spacing w:line="480" w:lineRule="auto"/>
              <w:rPr>
                <w:rFonts w:ascii="Calibri" w:eastAsia="Calibri" w:hAnsi="Calibri" w:cs="Calibri"/>
                <w:b/>
              </w:rPr>
            </w:pPr>
            <w:r>
              <w:rPr>
                <w:rFonts w:ascii="Calibri" w:eastAsia="Calibri" w:hAnsi="Calibri" w:cs="Calibri"/>
                <w:b/>
              </w:rPr>
              <w:t>Cause for delay in diagnosis</w:t>
            </w:r>
          </w:p>
        </w:tc>
        <w:tc>
          <w:tcPr>
            <w:tcW w:w="6212" w:type="dxa"/>
            <w:shd w:val="clear" w:color="auto" w:fill="auto"/>
          </w:tcPr>
          <w:p w14:paraId="27D6373D" w14:textId="77777777" w:rsidR="0092470F" w:rsidRDefault="00F832EB">
            <w:pPr>
              <w:rPr>
                <w:rFonts w:ascii="Calibri" w:eastAsia="Calibri" w:hAnsi="Calibri" w:cs="Calibri"/>
                <w:b/>
              </w:rPr>
            </w:pPr>
            <w:r>
              <w:rPr>
                <w:rFonts w:ascii="Calibri" w:eastAsia="Calibri" w:hAnsi="Calibri" w:cs="Calibri"/>
              </w:rPr>
              <w:t>Questions or concerns about the (late) moment on which HDP is diagnosed</w:t>
            </w:r>
          </w:p>
        </w:tc>
      </w:tr>
      <w:tr w:rsidR="0092470F" w14:paraId="27D63741" w14:textId="77777777">
        <w:trPr>
          <w:gridAfter w:val="1"/>
          <w:wAfter w:w="16" w:type="dxa"/>
          <w:trHeight w:val="315"/>
        </w:trPr>
        <w:tc>
          <w:tcPr>
            <w:tcW w:w="3672" w:type="dxa"/>
            <w:shd w:val="clear" w:color="auto" w:fill="auto"/>
          </w:tcPr>
          <w:p w14:paraId="27D6373F" w14:textId="77777777" w:rsidR="0092470F" w:rsidRDefault="00F832EB">
            <w:pPr>
              <w:rPr>
                <w:rFonts w:ascii="Calibri" w:eastAsia="Calibri" w:hAnsi="Calibri" w:cs="Calibri"/>
                <w:b/>
              </w:rPr>
            </w:pPr>
            <w:r>
              <w:rPr>
                <w:rFonts w:ascii="Calibri" w:eastAsia="Calibri" w:hAnsi="Calibri" w:cs="Calibri"/>
                <w:b/>
              </w:rPr>
              <w:t>Possibility of early detection/diagnosis</w:t>
            </w:r>
          </w:p>
        </w:tc>
        <w:tc>
          <w:tcPr>
            <w:tcW w:w="6212" w:type="dxa"/>
            <w:shd w:val="clear" w:color="auto" w:fill="auto"/>
          </w:tcPr>
          <w:p w14:paraId="27D63740" w14:textId="77777777" w:rsidR="0092470F" w:rsidRDefault="00F832EB">
            <w:pPr>
              <w:rPr>
                <w:rFonts w:ascii="Calibri" w:eastAsia="Calibri" w:hAnsi="Calibri" w:cs="Calibri"/>
                <w:b/>
              </w:rPr>
            </w:pPr>
            <w:r>
              <w:rPr>
                <w:rFonts w:ascii="Calibri" w:eastAsia="Calibri" w:hAnsi="Calibri" w:cs="Calibri"/>
              </w:rPr>
              <w:t>Questions or concerns about ways to diagnose HDP at an earlier stage of pregnancy (e.g. before manifestation/in the first trimester)</w:t>
            </w:r>
          </w:p>
        </w:tc>
      </w:tr>
      <w:tr w:rsidR="0092470F" w14:paraId="27D63743" w14:textId="77777777">
        <w:trPr>
          <w:gridAfter w:val="1"/>
          <w:wAfter w:w="16" w:type="dxa"/>
          <w:trHeight w:val="315"/>
        </w:trPr>
        <w:tc>
          <w:tcPr>
            <w:tcW w:w="9884" w:type="dxa"/>
            <w:gridSpan w:val="2"/>
            <w:shd w:val="clear" w:color="auto" w:fill="CBE0D2"/>
          </w:tcPr>
          <w:p w14:paraId="27D63742" w14:textId="77777777" w:rsidR="0092470F" w:rsidRDefault="00F832EB">
            <w:pPr>
              <w:spacing w:line="360" w:lineRule="auto"/>
              <w:rPr>
                <w:rFonts w:ascii="Calibri" w:eastAsia="Calibri" w:hAnsi="Calibri" w:cs="Calibri"/>
                <w:b/>
              </w:rPr>
            </w:pPr>
            <w:r>
              <w:rPr>
                <w:rFonts w:ascii="Calibri" w:eastAsia="Calibri" w:hAnsi="Calibri" w:cs="Calibri"/>
                <w:b/>
              </w:rPr>
              <w:t>Effective communication</w:t>
            </w:r>
          </w:p>
        </w:tc>
      </w:tr>
      <w:tr w:rsidR="0092470F" w14:paraId="27D63746" w14:textId="77777777">
        <w:trPr>
          <w:gridAfter w:val="1"/>
          <w:wAfter w:w="16" w:type="dxa"/>
          <w:trHeight w:val="315"/>
        </w:trPr>
        <w:tc>
          <w:tcPr>
            <w:tcW w:w="3672" w:type="dxa"/>
            <w:shd w:val="clear" w:color="auto" w:fill="auto"/>
          </w:tcPr>
          <w:p w14:paraId="27D63744" w14:textId="77777777" w:rsidR="0092470F" w:rsidRDefault="00F832EB">
            <w:pPr>
              <w:spacing w:line="480" w:lineRule="auto"/>
              <w:rPr>
                <w:rFonts w:ascii="Calibri" w:eastAsia="Calibri" w:hAnsi="Calibri" w:cs="Calibri"/>
                <w:b/>
                <w:i/>
              </w:rPr>
            </w:pPr>
            <w:r>
              <w:rPr>
                <w:rFonts w:ascii="Calibri" w:eastAsia="Calibri" w:hAnsi="Calibri" w:cs="Calibri"/>
                <w:b/>
              </w:rPr>
              <w:t>Informing client about diagnosis</w:t>
            </w:r>
          </w:p>
        </w:tc>
        <w:tc>
          <w:tcPr>
            <w:tcW w:w="6212" w:type="dxa"/>
            <w:shd w:val="clear" w:color="auto" w:fill="auto"/>
          </w:tcPr>
          <w:p w14:paraId="27D63745" w14:textId="77777777" w:rsidR="0092470F" w:rsidRDefault="00F832EB">
            <w:pPr>
              <w:rPr>
                <w:rFonts w:ascii="Calibri" w:eastAsia="Calibri" w:hAnsi="Calibri" w:cs="Calibri"/>
              </w:rPr>
            </w:pPr>
            <w:r>
              <w:rPr>
                <w:rFonts w:ascii="Calibri" w:eastAsia="Calibri" w:hAnsi="Calibri" w:cs="Calibri"/>
              </w:rPr>
              <w:t>Questions or concerns about lacking information provided to HDP patients about their diagnosis</w:t>
            </w:r>
          </w:p>
        </w:tc>
      </w:tr>
      <w:tr w:rsidR="0092470F" w14:paraId="27D63749" w14:textId="77777777">
        <w:trPr>
          <w:gridAfter w:val="1"/>
          <w:wAfter w:w="16" w:type="dxa"/>
          <w:trHeight w:val="315"/>
        </w:trPr>
        <w:tc>
          <w:tcPr>
            <w:tcW w:w="3672" w:type="dxa"/>
            <w:shd w:val="clear" w:color="auto" w:fill="auto"/>
          </w:tcPr>
          <w:p w14:paraId="27D63747" w14:textId="77777777" w:rsidR="0092470F" w:rsidRDefault="00F832EB">
            <w:pPr>
              <w:spacing w:line="480" w:lineRule="auto"/>
              <w:rPr>
                <w:rFonts w:ascii="Calibri" w:eastAsia="Calibri" w:hAnsi="Calibri" w:cs="Calibri"/>
                <w:b/>
                <w:i/>
              </w:rPr>
            </w:pPr>
            <w:r>
              <w:rPr>
                <w:rFonts w:ascii="Calibri" w:eastAsia="Calibri" w:hAnsi="Calibri" w:cs="Calibri"/>
                <w:b/>
              </w:rPr>
              <w:t>Language and medical jargons</w:t>
            </w:r>
          </w:p>
        </w:tc>
        <w:tc>
          <w:tcPr>
            <w:tcW w:w="6212" w:type="dxa"/>
            <w:shd w:val="clear" w:color="auto" w:fill="auto"/>
          </w:tcPr>
          <w:p w14:paraId="27D63748" w14:textId="77777777" w:rsidR="0092470F" w:rsidRDefault="00F832EB">
            <w:pPr>
              <w:rPr>
                <w:rFonts w:ascii="Calibri" w:eastAsia="Calibri" w:hAnsi="Calibri" w:cs="Calibri"/>
              </w:rPr>
            </w:pPr>
            <w:r>
              <w:rPr>
                <w:rFonts w:ascii="Calibri" w:eastAsia="Calibri" w:hAnsi="Calibri" w:cs="Calibri"/>
              </w:rPr>
              <w:t>Questions or concerns about the difficulty of the words and/or language used to explain the condition to the patient</w:t>
            </w:r>
          </w:p>
        </w:tc>
      </w:tr>
      <w:tr w:rsidR="0092470F" w14:paraId="27D6374C" w14:textId="77777777">
        <w:trPr>
          <w:gridAfter w:val="1"/>
          <w:wAfter w:w="16" w:type="dxa"/>
          <w:trHeight w:val="315"/>
        </w:trPr>
        <w:tc>
          <w:tcPr>
            <w:tcW w:w="3672" w:type="dxa"/>
            <w:shd w:val="clear" w:color="auto" w:fill="auto"/>
          </w:tcPr>
          <w:p w14:paraId="27D6374A" w14:textId="77777777" w:rsidR="0092470F" w:rsidRDefault="00F832EB">
            <w:pPr>
              <w:spacing w:line="480" w:lineRule="auto"/>
              <w:rPr>
                <w:rFonts w:ascii="Calibri" w:eastAsia="Calibri" w:hAnsi="Calibri" w:cs="Calibri"/>
                <w:b/>
                <w:i/>
              </w:rPr>
            </w:pPr>
            <w:r>
              <w:rPr>
                <w:rFonts w:ascii="Calibri" w:eastAsia="Calibri" w:hAnsi="Calibri" w:cs="Calibri"/>
                <w:b/>
              </w:rPr>
              <w:t>Public education and awareness</w:t>
            </w:r>
          </w:p>
        </w:tc>
        <w:tc>
          <w:tcPr>
            <w:tcW w:w="6212" w:type="dxa"/>
            <w:shd w:val="clear" w:color="auto" w:fill="auto"/>
          </w:tcPr>
          <w:p w14:paraId="27D6374B" w14:textId="77777777" w:rsidR="0092470F" w:rsidRDefault="00F832EB">
            <w:pPr>
              <w:rPr>
                <w:rFonts w:ascii="Calibri" w:eastAsia="Calibri" w:hAnsi="Calibri" w:cs="Calibri"/>
              </w:rPr>
            </w:pPr>
            <w:r>
              <w:rPr>
                <w:rFonts w:ascii="Calibri" w:eastAsia="Calibri" w:hAnsi="Calibri" w:cs="Calibri"/>
              </w:rPr>
              <w:t>Questions or concerns about the general awareness in Ghana and education of pregnant women about the diagnosis of HDP</w:t>
            </w:r>
          </w:p>
        </w:tc>
      </w:tr>
      <w:tr w:rsidR="0092470F" w14:paraId="27D6374E" w14:textId="77777777">
        <w:trPr>
          <w:gridAfter w:val="1"/>
          <w:wAfter w:w="16" w:type="dxa"/>
          <w:trHeight w:val="315"/>
        </w:trPr>
        <w:tc>
          <w:tcPr>
            <w:tcW w:w="9884" w:type="dxa"/>
            <w:gridSpan w:val="2"/>
            <w:shd w:val="clear" w:color="auto" w:fill="CBE0D2"/>
          </w:tcPr>
          <w:p w14:paraId="27D6374D" w14:textId="77777777" w:rsidR="0092470F" w:rsidRDefault="00F832EB">
            <w:pPr>
              <w:spacing w:line="360" w:lineRule="auto"/>
              <w:rPr>
                <w:rFonts w:ascii="Calibri" w:eastAsia="Calibri" w:hAnsi="Calibri" w:cs="Calibri"/>
                <w:b/>
              </w:rPr>
            </w:pPr>
            <w:r>
              <w:rPr>
                <w:rFonts w:ascii="Calibri" w:eastAsia="Calibri" w:hAnsi="Calibri" w:cs="Calibri"/>
                <w:b/>
              </w:rPr>
              <w:t>Complications</w:t>
            </w:r>
          </w:p>
        </w:tc>
      </w:tr>
      <w:tr w:rsidR="0092470F" w14:paraId="27D63751" w14:textId="77777777">
        <w:trPr>
          <w:gridAfter w:val="1"/>
          <w:wAfter w:w="16" w:type="dxa"/>
          <w:trHeight w:val="315"/>
        </w:trPr>
        <w:tc>
          <w:tcPr>
            <w:tcW w:w="3672" w:type="dxa"/>
            <w:shd w:val="clear" w:color="auto" w:fill="auto"/>
          </w:tcPr>
          <w:p w14:paraId="27D6374F" w14:textId="77777777" w:rsidR="0092470F" w:rsidRDefault="00F832EB">
            <w:pPr>
              <w:spacing w:line="480" w:lineRule="auto"/>
              <w:rPr>
                <w:rFonts w:ascii="Calibri" w:eastAsia="Calibri" w:hAnsi="Calibri" w:cs="Calibri"/>
                <w:b/>
                <w:i/>
              </w:rPr>
            </w:pPr>
            <w:r>
              <w:rPr>
                <w:rFonts w:ascii="Calibri" w:eastAsia="Calibri" w:hAnsi="Calibri" w:cs="Calibri"/>
                <w:b/>
              </w:rPr>
              <w:t>Prevention of complications</w:t>
            </w:r>
          </w:p>
        </w:tc>
        <w:tc>
          <w:tcPr>
            <w:tcW w:w="6212" w:type="dxa"/>
            <w:shd w:val="clear" w:color="auto" w:fill="auto"/>
          </w:tcPr>
          <w:p w14:paraId="27D63750" w14:textId="77777777" w:rsidR="0092470F" w:rsidRDefault="00F832EB">
            <w:pPr>
              <w:rPr>
                <w:rFonts w:ascii="Calibri" w:eastAsia="Calibri" w:hAnsi="Calibri" w:cs="Calibri"/>
                <w:b/>
                <w:i/>
              </w:rPr>
            </w:pPr>
            <w:r>
              <w:rPr>
                <w:rFonts w:ascii="Calibri" w:eastAsia="Calibri" w:hAnsi="Calibri" w:cs="Calibri"/>
              </w:rPr>
              <w:t>Questions or concerns about the effect of diagnosis on complications</w:t>
            </w:r>
          </w:p>
        </w:tc>
      </w:tr>
      <w:tr w:rsidR="0092470F" w14:paraId="27D63753" w14:textId="77777777">
        <w:trPr>
          <w:gridAfter w:val="1"/>
          <w:wAfter w:w="16" w:type="dxa"/>
          <w:trHeight w:val="285"/>
        </w:trPr>
        <w:tc>
          <w:tcPr>
            <w:tcW w:w="9884" w:type="dxa"/>
            <w:gridSpan w:val="2"/>
            <w:shd w:val="clear" w:color="auto" w:fill="CBE0D2"/>
          </w:tcPr>
          <w:p w14:paraId="27D63752" w14:textId="77777777" w:rsidR="0092470F" w:rsidRDefault="00F832EB">
            <w:pPr>
              <w:spacing w:line="360" w:lineRule="auto"/>
              <w:rPr>
                <w:rFonts w:ascii="Calibri" w:eastAsia="Calibri" w:hAnsi="Calibri" w:cs="Calibri"/>
                <w:b/>
              </w:rPr>
            </w:pPr>
            <w:r>
              <w:rPr>
                <w:rFonts w:ascii="Calibri" w:eastAsia="Calibri" w:hAnsi="Calibri" w:cs="Calibri"/>
                <w:b/>
              </w:rPr>
              <w:t>Physical resources</w:t>
            </w:r>
          </w:p>
        </w:tc>
      </w:tr>
      <w:tr w:rsidR="0092470F" w14:paraId="27D63756" w14:textId="77777777">
        <w:trPr>
          <w:gridAfter w:val="1"/>
          <w:wAfter w:w="16" w:type="dxa"/>
          <w:trHeight w:val="285"/>
        </w:trPr>
        <w:tc>
          <w:tcPr>
            <w:tcW w:w="3672" w:type="dxa"/>
            <w:shd w:val="clear" w:color="auto" w:fill="auto"/>
          </w:tcPr>
          <w:p w14:paraId="27D63754" w14:textId="77777777" w:rsidR="0092470F" w:rsidRDefault="00F832EB">
            <w:pPr>
              <w:spacing w:line="480" w:lineRule="auto"/>
              <w:rPr>
                <w:rFonts w:ascii="Calibri" w:eastAsia="Calibri" w:hAnsi="Calibri" w:cs="Calibri"/>
                <w:b/>
              </w:rPr>
            </w:pPr>
            <w:r>
              <w:rPr>
                <w:rFonts w:ascii="Calibri" w:eastAsia="Calibri" w:hAnsi="Calibri" w:cs="Calibri"/>
                <w:b/>
              </w:rPr>
              <w:lastRenderedPageBreak/>
              <w:t>Cost of diagnostic tests</w:t>
            </w:r>
          </w:p>
        </w:tc>
        <w:tc>
          <w:tcPr>
            <w:tcW w:w="6212" w:type="dxa"/>
            <w:shd w:val="clear" w:color="auto" w:fill="auto"/>
          </w:tcPr>
          <w:p w14:paraId="27D63755" w14:textId="77777777" w:rsidR="0092470F" w:rsidRDefault="00F832EB">
            <w:pPr>
              <w:rPr>
                <w:rFonts w:ascii="Calibri" w:eastAsia="Calibri" w:hAnsi="Calibri" w:cs="Calibri"/>
                <w:b/>
              </w:rPr>
            </w:pPr>
            <w:r>
              <w:rPr>
                <w:rFonts w:ascii="Calibri" w:eastAsia="Calibri" w:hAnsi="Calibri" w:cs="Calibri"/>
              </w:rPr>
              <w:t>Questions or concerns about the financial burden of diagnostic tests for the patient</w:t>
            </w:r>
          </w:p>
        </w:tc>
      </w:tr>
      <w:tr w:rsidR="0092470F" w14:paraId="27D63758" w14:textId="77777777">
        <w:trPr>
          <w:trHeight w:val="300"/>
        </w:trPr>
        <w:tc>
          <w:tcPr>
            <w:tcW w:w="9900" w:type="dxa"/>
            <w:gridSpan w:val="3"/>
            <w:shd w:val="clear" w:color="auto" w:fill="FBE2E9"/>
          </w:tcPr>
          <w:p w14:paraId="27D63757" w14:textId="77777777" w:rsidR="0092470F" w:rsidRDefault="00F832EB">
            <w:pPr>
              <w:spacing w:line="360" w:lineRule="auto"/>
              <w:rPr>
                <w:rFonts w:ascii="Calibri" w:eastAsia="Calibri" w:hAnsi="Calibri" w:cs="Calibri"/>
                <w:b/>
              </w:rPr>
            </w:pPr>
            <w:r>
              <w:rPr>
                <w:rFonts w:ascii="Calibri" w:eastAsia="Calibri" w:hAnsi="Calibri" w:cs="Calibri"/>
                <w:b/>
              </w:rPr>
              <w:t>Treatment</w:t>
            </w:r>
          </w:p>
        </w:tc>
      </w:tr>
      <w:tr w:rsidR="0092470F" w14:paraId="27D6375A" w14:textId="77777777">
        <w:trPr>
          <w:trHeight w:val="300"/>
        </w:trPr>
        <w:tc>
          <w:tcPr>
            <w:tcW w:w="9900" w:type="dxa"/>
            <w:gridSpan w:val="3"/>
            <w:shd w:val="clear" w:color="auto" w:fill="DAE9DF"/>
          </w:tcPr>
          <w:p w14:paraId="27D63759" w14:textId="77777777" w:rsidR="0092470F" w:rsidRDefault="00F832EB">
            <w:pPr>
              <w:spacing w:line="360" w:lineRule="auto"/>
              <w:rPr>
                <w:rFonts w:ascii="Calibri" w:eastAsia="Calibri" w:hAnsi="Calibri" w:cs="Calibri"/>
                <w:b/>
              </w:rPr>
            </w:pPr>
            <w:r>
              <w:rPr>
                <w:rFonts w:ascii="Calibri" w:eastAsia="Calibri" w:hAnsi="Calibri" w:cs="Calibri"/>
                <w:b/>
              </w:rPr>
              <w:t>Competent, motivated human resources</w:t>
            </w:r>
          </w:p>
        </w:tc>
      </w:tr>
      <w:tr w:rsidR="0092470F" w14:paraId="27D6375D" w14:textId="77777777">
        <w:trPr>
          <w:trHeight w:val="300"/>
        </w:trPr>
        <w:tc>
          <w:tcPr>
            <w:tcW w:w="3672" w:type="dxa"/>
            <w:shd w:val="clear" w:color="auto" w:fill="auto"/>
          </w:tcPr>
          <w:p w14:paraId="27D6375B" w14:textId="77777777" w:rsidR="0092470F" w:rsidRDefault="00F832EB">
            <w:pPr>
              <w:rPr>
                <w:rFonts w:ascii="Calibri" w:eastAsia="Calibri" w:hAnsi="Calibri" w:cs="Calibri"/>
                <w:b/>
                <w:i/>
              </w:rPr>
            </w:pPr>
            <w:r>
              <w:rPr>
                <w:rFonts w:ascii="Calibri" w:eastAsia="Calibri" w:hAnsi="Calibri" w:cs="Calibri"/>
                <w:b/>
              </w:rPr>
              <w:t>Competent, motivated human resources</w:t>
            </w:r>
          </w:p>
        </w:tc>
        <w:tc>
          <w:tcPr>
            <w:tcW w:w="6228" w:type="dxa"/>
            <w:gridSpan w:val="2"/>
            <w:shd w:val="clear" w:color="auto" w:fill="auto"/>
          </w:tcPr>
          <w:p w14:paraId="27D6375C" w14:textId="77777777" w:rsidR="0092470F" w:rsidRDefault="00F832EB">
            <w:pPr>
              <w:rPr>
                <w:rFonts w:ascii="Calibri" w:eastAsia="Calibri" w:hAnsi="Calibri" w:cs="Calibri"/>
                <w:b/>
              </w:rPr>
            </w:pPr>
            <w:r>
              <w:rPr>
                <w:rFonts w:ascii="Calibri" w:eastAsia="Calibri" w:hAnsi="Calibri" w:cs="Calibri"/>
              </w:rPr>
              <w:t xml:space="preserve">Questions or concerns about the capability and role of different healthcare providers (midwives, doctors, </w:t>
            </w:r>
            <w:proofErr w:type="spellStart"/>
            <w:r>
              <w:rPr>
                <w:rFonts w:ascii="Calibri" w:eastAsia="Calibri" w:hAnsi="Calibri" w:cs="Calibri"/>
              </w:rPr>
              <w:t>etc</w:t>
            </w:r>
            <w:proofErr w:type="spellEnd"/>
            <w:r>
              <w:rPr>
                <w:rFonts w:ascii="Calibri" w:eastAsia="Calibri" w:hAnsi="Calibri" w:cs="Calibri"/>
              </w:rPr>
              <w:t>) in providing accurate treatment for HDP</w:t>
            </w:r>
          </w:p>
        </w:tc>
      </w:tr>
      <w:tr w:rsidR="0092470F" w14:paraId="27D6375F" w14:textId="77777777">
        <w:trPr>
          <w:trHeight w:val="300"/>
        </w:trPr>
        <w:tc>
          <w:tcPr>
            <w:tcW w:w="9900" w:type="dxa"/>
            <w:gridSpan w:val="3"/>
            <w:shd w:val="clear" w:color="auto" w:fill="CBE0D2"/>
          </w:tcPr>
          <w:p w14:paraId="27D6375E" w14:textId="77777777" w:rsidR="0092470F" w:rsidRDefault="00F832EB">
            <w:pPr>
              <w:spacing w:line="360" w:lineRule="auto"/>
              <w:rPr>
                <w:rFonts w:ascii="Calibri" w:eastAsia="Calibri" w:hAnsi="Calibri" w:cs="Calibri"/>
                <w:b/>
              </w:rPr>
            </w:pPr>
            <w:r>
              <w:rPr>
                <w:rFonts w:ascii="Calibri" w:eastAsia="Calibri" w:hAnsi="Calibri" w:cs="Calibri"/>
                <w:b/>
              </w:rPr>
              <w:t>Functional referral systems</w:t>
            </w:r>
          </w:p>
        </w:tc>
      </w:tr>
      <w:tr w:rsidR="0092470F" w14:paraId="27D63762" w14:textId="77777777">
        <w:trPr>
          <w:trHeight w:val="300"/>
        </w:trPr>
        <w:tc>
          <w:tcPr>
            <w:tcW w:w="3672" w:type="dxa"/>
            <w:shd w:val="clear" w:color="auto" w:fill="auto"/>
          </w:tcPr>
          <w:p w14:paraId="27D63760" w14:textId="77777777" w:rsidR="0092470F" w:rsidRDefault="00F832EB">
            <w:pPr>
              <w:spacing w:line="480" w:lineRule="auto"/>
              <w:rPr>
                <w:rFonts w:ascii="Calibri" w:eastAsia="Calibri" w:hAnsi="Calibri" w:cs="Calibri"/>
                <w:b/>
              </w:rPr>
            </w:pPr>
            <w:r>
              <w:rPr>
                <w:rFonts w:ascii="Calibri" w:eastAsia="Calibri" w:hAnsi="Calibri" w:cs="Calibri"/>
                <w:b/>
              </w:rPr>
              <w:t>Referral of HDP patients</w:t>
            </w:r>
          </w:p>
        </w:tc>
        <w:tc>
          <w:tcPr>
            <w:tcW w:w="6228" w:type="dxa"/>
            <w:gridSpan w:val="2"/>
            <w:shd w:val="clear" w:color="auto" w:fill="auto"/>
          </w:tcPr>
          <w:p w14:paraId="27D63761" w14:textId="77777777" w:rsidR="0092470F" w:rsidRDefault="00F832EB">
            <w:pPr>
              <w:rPr>
                <w:rFonts w:ascii="Calibri" w:eastAsia="Calibri" w:hAnsi="Calibri" w:cs="Calibri"/>
                <w:b/>
              </w:rPr>
            </w:pPr>
            <w:r>
              <w:rPr>
                <w:rFonts w:ascii="Calibri" w:eastAsia="Calibri" w:hAnsi="Calibri" w:cs="Calibri"/>
              </w:rPr>
              <w:t xml:space="preserve">Questions or concerns about the timing of referral of patients from a lower to a </w:t>
            </w:r>
            <w:proofErr w:type="gramStart"/>
            <w:r>
              <w:rPr>
                <w:rFonts w:ascii="Calibri" w:eastAsia="Calibri" w:hAnsi="Calibri" w:cs="Calibri"/>
              </w:rPr>
              <w:t>higher level</w:t>
            </w:r>
            <w:proofErr w:type="gramEnd"/>
            <w:r>
              <w:rPr>
                <w:rFonts w:ascii="Calibri" w:eastAsia="Calibri" w:hAnsi="Calibri" w:cs="Calibri"/>
              </w:rPr>
              <w:t xml:space="preserve"> healthcare facility</w:t>
            </w:r>
          </w:p>
        </w:tc>
      </w:tr>
      <w:tr w:rsidR="0092470F" w14:paraId="27D63764" w14:textId="77777777">
        <w:trPr>
          <w:trHeight w:val="300"/>
        </w:trPr>
        <w:tc>
          <w:tcPr>
            <w:tcW w:w="9900" w:type="dxa"/>
            <w:gridSpan w:val="3"/>
            <w:shd w:val="clear" w:color="auto" w:fill="CBE0D2"/>
          </w:tcPr>
          <w:p w14:paraId="27D63763" w14:textId="77777777" w:rsidR="0092470F" w:rsidRDefault="00F832EB">
            <w:pPr>
              <w:spacing w:line="360" w:lineRule="auto"/>
              <w:rPr>
                <w:rFonts w:ascii="Calibri" w:eastAsia="Calibri" w:hAnsi="Calibri" w:cs="Calibri"/>
                <w:b/>
              </w:rPr>
            </w:pPr>
            <w:r>
              <w:rPr>
                <w:rFonts w:ascii="Calibri" w:eastAsia="Calibri" w:hAnsi="Calibri" w:cs="Calibri"/>
                <w:b/>
              </w:rPr>
              <w:t>Effective communication</w:t>
            </w:r>
          </w:p>
        </w:tc>
      </w:tr>
      <w:tr w:rsidR="0092470F" w14:paraId="27D63767" w14:textId="77777777">
        <w:trPr>
          <w:trHeight w:val="300"/>
        </w:trPr>
        <w:tc>
          <w:tcPr>
            <w:tcW w:w="3672" w:type="dxa"/>
            <w:shd w:val="clear" w:color="auto" w:fill="auto"/>
          </w:tcPr>
          <w:p w14:paraId="27D63765" w14:textId="77777777" w:rsidR="0092470F" w:rsidRDefault="00F832EB">
            <w:pPr>
              <w:spacing w:line="480" w:lineRule="auto"/>
              <w:rPr>
                <w:rFonts w:ascii="Calibri" w:eastAsia="Calibri" w:hAnsi="Calibri" w:cs="Calibri"/>
                <w:b/>
              </w:rPr>
            </w:pPr>
            <w:r>
              <w:rPr>
                <w:rFonts w:ascii="Calibri" w:eastAsia="Calibri" w:hAnsi="Calibri" w:cs="Calibri"/>
                <w:b/>
              </w:rPr>
              <w:t>Informing clients about treatment</w:t>
            </w:r>
          </w:p>
        </w:tc>
        <w:tc>
          <w:tcPr>
            <w:tcW w:w="6228" w:type="dxa"/>
            <w:gridSpan w:val="2"/>
            <w:shd w:val="clear" w:color="auto" w:fill="auto"/>
          </w:tcPr>
          <w:p w14:paraId="27D63766" w14:textId="77777777" w:rsidR="0092470F" w:rsidRDefault="00F832EB">
            <w:pPr>
              <w:rPr>
                <w:rFonts w:ascii="Calibri" w:eastAsia="Calibri" w:hAnsi="Calibri" w:cs="Calibri"/>
              </w:rPr>
            </w:pPr>
            <w:r>
              <w:rPr>
                <w:rFonts w:ascii="Calibri" w:eastAsia="Calibri" w:hAnsi="Calibri" w:cs="Calibri"/>
              </w:rPr>
              <w:t>Questions or concerns about lacking information provided to the HDP patient about their management, including medication, daily activities and surgical interventions</w:t>
            </w:r>
          </w:p>
        </w:tc>
      </w:tr>
      <w:tr w:rsidR="0092470F" w14:paraId="27D63769" w14:textId="77777777">
        <w:trPr>
          <w:trHeight w:val="300"/>
        </w:trPr>
        <w:tc>
          <w:tcPr>
            <w:tcW w:w="9900" w:type="dxa"/>
            <w:gridSpan w:val="3"/>
            <w:shd w:val="clear" w:color="auto" w:fill="CBE0D2"/>
          </w:tcPr>
          <w:p w14:paraId="27D63768" w14:textId="77777777" w:rsidR="0092470F" w:rsidRDefault="00F832EB">
            <w:pPr>
              <w:spacing w:line="360" w:lineRule="auto"/>
              <w:rPr>
                <w:rFonts w:ascii="Calibri" w:eastAsia="Calibri" w:hAnsi="Calibri" w:cs="Calibri"/>
                <w:b/>
              </w:rPr>
            </w:pPr>
            <w:r>
              <w:rPr>
                <w:rFonts w:ascii="Calibri" w:eastAsia="Calibri" w:hAnsi="Calibri" w:cs="Calibri"/>
                <w:b/>
              </w:rPr>
              <w:t>Emotional support, respect and dignity</w:t>
            </w:r>
          </w:p>
        </w:tc>
      </w:tr>
      <w:tr w:rsidR="0092470F" w14:paraId="27D6376C" w14:textId="77777777">
        <w:trPr>
          <w:trHeight w:val="300"/>
        </w:trPr>
        <w:tc>
          <w:tcPr>
            <w:tcW w:w="3672" w:type="dxa"/>
            <w:shd w:val="clear" w:color="auto" w:fill="auto"/>
          </w:tcPr>
          <w:p w14:paraId="27D6376A" w14:textId="77777777" w:rsidR="0092470F" w:rsidRDefault="00F832EB">
            <w:pPr>
              <w:rPr>
                <w:rFonts w:ascii="Calibri" w:eastAsia="Calibri" w:hAnsi="Calibri" w:cs="Calibri"/>
                <w:b/>
              </w:rPr>
            </w:pPr>
            <w:r>
              <w:rPr>
                <w:rFonts w:ascii="Calibri" w:eastAsia="Calibri" w:hAnsi="Calibri" w:cs="Calibri"/>
                <w:b/>
              </w:rPr>
              <w:t>Personal experience of care postpartum</w:t>
            </w:r>
          </w:p>
        </w:tc>
        <w:tc>
          <w:tcPr>
            <w:tcW w:w="6228" w:type="dxa"/>
            <w:gridSpan w:val="2"/>
            <w:shd w:val="clear" w:color="auto" w:fill="auto"/>
          </w:tcPr>
          <w:p w14:paraId="27D6376B" w14:textId="77777777" w:rsidR="0092470F" w:rsidRDefault="00F832EB">
            <w:pPr>
              <w:rPr>
                <w:rFonts w:ascii="Calibri" w:eastAsia="Calibri" w:hAnsi="Calibri" w:cs="Calibri"/>
                <w:b/>
              </w:rPr>
            </w:pPr>
            <w:r>
              <w:rPr>
                <w:rFonts w:ascii="Calibri" w:eastAsia="Calibri" w:hAnsi="Calibri" w:cs="Calibri"/>
              </w:rPr>
              <w:t>Questions or concerns about the way that postpartum HDP care is being experienced</w:t>
            </w:r>
          </w:p>
        </w:tc>
      </w:tr>
      <w:tr w:rsidR="0092470F" w14:paraId="27D6376F" w14:textId="77777777">
        <w:trPr>
          <w:trHeight w:val="300"/>
        </w:trPr>
        <w:tc>
          <w:tcPr>
            <w:tcW w:w="3672" w:type="dxa"/>
            <w:shd w:val="clear" w:color="auto" w:fill="auto"/>
          </w:tcPr>
          <w:p w14:paraId="27D6376D" w14:textId="77777777" w:rsidR="0092470F" w:rsidRDefault="00F832EB">
            <w:pPr>
              <w:spacing w:line="480" w:lineRule="auto"/>
              <w:rPr>
                <w:rFonts w:ascii="Calibri" w:eastAsia="Calibri" w:hAnsi="Calibri" w:cs="Calibri"/>
                <w:b/>
              </w:rPr>
            </w:pPr>
            <w:r>
              <w:rPr>
                <w:rFonts w:ascii="Calibri" w:eastAsia="Calibri" w:hAnsi="Calibri" w:cs="Calibri"/>
                <w:b/>
              </w:rPr>
              <w:t>Role of partner in care</w:t>
            </w:r>
          </w:p>
        </w:tc>
        <w:tc>
          <w:tcPr>
            <w:tcW w:w="6228" w:type="dxa"/>
            <w:gridSpan w:val="2"/>
            <w:shd w:val="clear" w:color="auto" w:fill="auto"/>
          </w:tcPr>
          <w:p w14:paraId="27D6376E" w14:textId="77777777" w:rsidR="0092470F" w:rsidRDefault="00F832EB">
            <w:pPr>
              <w:rPr>
                <w:rFonts w:ascii="Calibri" w:eastAsia="Calibri" w:hAnsi="Calibri" w:cs="Calibri"/>
                <w:b/>
              </w:rPr>
            </w:pPr>
            <w:r>
              <w:rPr>
                <w:rFonts w:ascii="Calibri" w:eastAsia="Calibri" w:hAnsi="Calibri" w:cs="Calibri"/>
              </w:rPr>
              <w:t>Questions or concerns about the role of the partner in the care of the patient </w:t>
            </w:r>
          </w:p>
        </w:tc>
      </w:tr>
      <w:tr w:rsidR="0092470F" w14:paraId="27D63771" w14:textId="77777777">
        <w:trPr>
          <w:trHeight w:val="300"/>
        </w:trPr>
        <w:tc>
          <w:tcPr>
            <w:tcW w:w="9900" w:type="dxa"/>
            <w:gridSpan w:val="3"/>
            <w:shd w:val="clear" w:color="auto" w:fill="CBE0D2"/>
          </w:tcPr>
          <w:p w14:paraId="27D63770" w14:textId="77777777" w:rsidR="0092470F" w:rsidRDefault="00F832EB">
            <w:pPr>
              <w:spacing w:line="360" w:lineRule="auto"/>
              <w:rPr>
                <w:rFonts w:ascii="Calibri" w:eastAsia="Calibri" w:hAnsi="Calibri" w:cs="Calibri"/>
                <w:b/>
              </w:rPr>
            </w:pPr>
            <w:r>
              <w:rPr>
                <w:rFonts w:ascii="Calibri" w:eastAsia="Calibri" w:hAnsi="Calibri" w:cs="Calibri"/>
                <w:b/>
              </w:rPr>
              <w:t>Evidence based interventions</w:t>
            </w:r>
          </w:p>
        </w:tc>
      </w:tr>
      <w:tr w:rsidR="0092470F" w14:paraId="27D63774" w14:textId="77777777">
        <w:trPr>
          <w:trHeight w:val="300"/>
        </w:trPr>
        <w:tc>
          <w:tcPr>
            <w:tcW w:w="3672" w:type="dxa"/>
            <w:shd w:val="clear" w:color="auto" w:fill="auto"/>
          </w:tcPr>
          <w:p w14:paraId="27D63772" w14:textId="77777777" w:rsidR="0092470F" w:rsidRDefault="00F832EB">
            <w:pPr>
              <w:spacing w:line="480" w:lineRule="auto"/>
              <w:rPr>
                <w:rFonts w:ascii="Calibri" w:eastAsia="Calibri" w:hAnsi="Calibri" w:cs="Calibri"/>
                <w:b/>
              </w:rPr>
            </w:pPr>
            <w:r>
              <w:rPr>
                <w:rFonts w:ascii="Calibri" w:eastAsia="Calibri" w:hAnsi="Calibri" w:cs="Calibri"/>
                <w:b/>
              </w:rPr>
              <w:t>Adverse Effects of Therapy</w:t>
            </w:r>
          </w:p>
        </w:tc>
        <w:tc>
          <w:tcPr>
            <w:tcW w:w="6228" w:type="dxa"/>
            <w:gridSpan w:val="2"/>
            <w:shd w:val="clear" w:color="auto" w:fill="auto"/>
          </w:tcPr>
          <w:p w14:paraId="27D63773" w14:textId="77777777" w:rsidR="0092470F" w:rsidRDefault="00F832EB">
            <w:pPr>
              <w:rPr>
                <w:rFonts w:ascii="Calibri" w:eastAsia="Calibri" w:hAnsi="Calibri" w:cs="Calibri"/>
                <w:b/>
              </w:rPr>
            </w:pPr>
            <w:r>
              <w:rPr>
                <w:rFonts w:ascii="Calibri" w:eastAsia="Calibri" w:hAnsi="Calibri" w:cs="Calibri"/>
              </w:rPr>
              <w:t>Questions or concerns about side effects of HDP medication, including on mental health, long-term effects, for different dosages, and whether side effects always come up</w:t>
            </w:r>
          </w:p>
        </w:tc>
      </w:tr>
      <w:tr w:rsidR="0092470F" w14:paraId="27D63777" w14:textId="77777777">
        <w:trPr>
          <w:trHeight w:val="300"/>
        </w:trPr>
        <w:tc>
          <w:tcPr>
            <w:tcW w:w="3672" w:type="dxa"/>
            <w:shd w:val="clear" w:color="auto" w:fill="auto"/>
          </w:tcPr>
          <w:p w14:paraId="27D63775" w14:textId="77777777" w:rsidR="0092470F" w:rsidRDefault="00F832EB">
            <w:pPr>
              <w:spacing w:line="480" w:lineRule="auto"/>
              <w:rPr>
                <w:rFonts w:ascii="Calibri" w:eastAsia="Calibri" w:hAnsi="Calibri" w:cs="Calibri"/>
                <w:b/>
              </w:rPr>
            </w:pPr>
            <w:r>
              <w:rPr>
                <w:rFonts w:ascii="Calibri" w:eastAsia="Calibri" w:hAnsi="Calibri" w:cs="Calibri"/>
                <w:b/>
              </w:rPr>
              <w:t>Existing therapies</w:t>
            </w:r>
          </w:p>
        </w:tc>
        <w:tc>
          <w:tcPr>
            <w:tcW w:w="6228" w:type="dxa"/>
            <w:gridSpan w:val="2"/>
            <w:shd w:val="clear" w:color="auto" w:fill="auto"/>
          </w:tcPr>
          <w:p w14:paraId="27D63776" w14:textId="77777777" w:rsidR="0092470F" w:rsidRDefault="00F832EB">
            <w:pPr>
              <w:rPr>
                <w:rFonts w:ascii="Calibri" w:eastAsia="Calibri" w:hAnsi="Calibri" w:cs="Calibri"/>
                <w:b/>
              </w:rPr>
            </w:pPr>
            <w:r>
              <w:rPr>
                <w:rFonts w:ascii="Calibri" w:eastAsia="Calibri" w:hAnsi="Calibri" w:cs="Calibri"/>
              </w:rPr>
              <w:t>Questions or concerns about the available treatment options in Ghana, which ones are being used, and which options work best</w:t>
            </w:r>
          </w:p>
        </w:tc>
      </w:tr>
      <w:tr w:rsidR="0092470F" w14:paraId="27D6377A" w14:textId="77777777">
        <w:trPr>
          <w:trHeight w:val="300"/>
        </w:trPr>
        <w:tc>
          <w:tcPr>
            <w:tcW w:w="3672" w:type="dxa"/>
            <w:shd w:val="clear" w:color="auto" w:fill="auto"/>
          </w:tcPr>
          <w:p w14:paraId="27D63778" w14:textId="77777777" w:rsidR="0092470F" w:rsidRDefault="00F832EB">
            <w:pPr>
              <w:spacing w:line="480" w:lineRule="auto"/>
              <w:rPr>
                <w:rFonts w:ascii="Calibri" w:eastAsia="Calibri" w:hAnsi="Calibri" w:cs="Calibri"/>
                <w:b/>
              </w:rPr>
            </w:pPr>
            <w:r>
              <w:rPr>
                <w:rFonts w:ascii="Calibri" w:eastAsia="Calibri" w:hAnsi="Calibri" w:cs="Calibri"/>
                <w:b/>
              </w:rPr>
              <w:t>Other pharmacological options</w:t>
            </w:r>
          </w:p>
        </w:tc>
        <w:tc>
          <w:tcPr>
            <w:tcW w:w="6228" w:type="dxa"/>
            <w:gridSpan w:val="2"/>
            <w:shd w:val="clear" w:color="auto" w:fill="auto"/>
          </w:tcPr>
          <w:p w14:paraId="27D63779" w14:textId="77777777" w:rsidR="0092470F" w:rsidRDefault="00F832EB">
            <w:pPr>
              <w:rPr>
                <w:rFonts w:ascii="Calibri" w:eastAsia="Calibri" w:hAnsi="Calibri" w:cs="Calibri"/>
                <w:b/>
              </w:rPr>
            </w:pPr>
            <w:r>
              <w:rPr>
                <w:rFonts w:ascii="Calibri" w:eastAsia="Calibri" w:hAnsi="Calibri" w:cs="Calibri"/>
              </w:rPr>
              <w:t>Questions or concerns about treatment options for HDP that currently do not exist yet, including new dosages, curative medication, less side effects</w:t>
            </w:r>
          </w:p>
        </w:tc>
      </w:tr>
      <w:tr w:rsidR="0092470F" w14:paraId="27D6377D" w14:textId="77777777">
        <w:trPr>
          <w:trHeight w:val="300"/>
        </w:trPr>
        <w:tc>
          <w:tcPr>
            <w:tcW w:w="3672" w:type="dxa"/>
            <w:shd w:val="clear" w:color="auto" w:fill="auto"/>
          </w:tcPr>
          <w:p w14:paraId="27D6377B" w14:textId="77777777" w:rsidR="0092470F" w:rsidRDefault="00F832EB">
            <w:pPr>
              <w:spacing w:line="480" w:lineRule="auto"/>
              <w:rPr>
                <w:rFonts w:ascii="Calibri" w:eastAsia="Calibri" w:hAnsi="Calibri" w:cs="Calibri"/>
                <w:b/>
              </w:rPr>
            </w:pPr>
            <w:r>
              <w:rPr>
                <w:rFonts w:ascii="Calibri" w:eastAsia="Calibri" w:hAnsi="Calibri" w:cs="Calibri"/>
                <w:b/>
              </w:rPr>
              <w:t>Preventative therapies</w:t>
            </w:r>
          </w:p>
        </w:tc>
        <w:tc>
          <w:tcPr>
            <w:tcW w:w="6228" w:type="dxa"/>
            <w:gridSpan w:val="2"/>
            <w:shd w:val="clear" w:color="auto" w:fill="auto"/>
          </w:tcPr>
          <w:p w14:paraId="27D6377C" w14:textId="77777777" w:rsidR="0092470F" w:rsidRDefault="00F832EB">
            <w:pPr>
              <w:rPr>
                <w:rFonts w:ascii="Calibri" w:eastAsia="Calibri" w:hAnsi="Calibri" w:cs="Calibri"/>
                <w:b/>
              </w:rPr>
            </w:pPr>
            <w:r>
              <w:rPr>
                <w:rFonts w:ascii="Calibri" w:eastAsia="Calibri" w:hAnsi="Calibri" w:cs="Calibri"/>
              </w:rPr>
              <w:t>Questions or concerns about the possibilities for preventing HDP through medication</w:t>
            </w:r>
          </w:p>
        </w:tc>
      </w:tr>
      <w:tr w:rsidR="0092470F" w14:paraId="27D63780" w14:textId="77777777">
        <w:trPr>
          <w:trHeight w:val="300"/>
        </w:trPr>
        <w:tc>
          <w:tcPr>
            <w:tcW w:w="3672" w:type="dxa"/>
            <w:shd w:val="clear" w:color="auto" w:fill="auto"/>
          </w:tcPr>
          <w:p w14:paraId="27D6377E" w14:textId="77777777" w:rsidR="0092470F" w:rsidRDefault="00F832EB">
            <w:pPr>
              <w:spacing w:line="480" w:lineRule="auto"/>
              <w:rPr>
                <w:rFonts w:ascii="Calibri" w:eastAsia="Calibri" w:hAnsi="Calibri" w:cs="Calibri"/>
                <w:b/>
              </w:rPr>
            </w:pPr>
            <w:r>
              <w:rPr>
                <w:rFonts w:ascii="Calibri" w:eastAsia="Calibri" w:hAnsi="Calibri" w:cs="Calibri"/>
                <w:b/>
              </w:rPr>
              <w:t>Postpartum management</w:t>
            </w:r>
          </w:p>
        </w:tc>
        <w:tc>
          <w:tcPr>
            <w:tcW w:w="6228" w:type="dxa"/>
            <w:gridSpan w:val="2"/>
            <w:shd w:val="clear" w:color="auto" w:fill="auto"/>
          </w:tcPr>
          <w:p w14:paraId="27D6377F" w14:textId="77777777" w:rsidR="0092470F" w:rsidRDefault="00F832EB">
            <w:pPr>
              <w:rPr>
                <w:rFonts w:ascii="Calibri" w:eastAsia="Calibri" w:hAnsi="Calibri" w:cs="Calibri"/>
                <w:b/>
              </w:rPr>
            </w:pPr>
            <w:r>
              <w:rPr>
                <w:rFonts w:ascii="Calibri" w:eastAsia="Calibri" w:hAnsi="Calibri" w:cs="Calibri"/>
              </w:rPr>
              <w:t>Questions or concerns about postpartum care of HDP, including continuation of medication, follow-up, family planning and preconception care</w:t>
            </w:r>
          </w:p>
        </w:tc>
      </w:tr>
      <w:tr w:rsidR="0092470F" w14:paraId="27D63783" w14:textId="77777777">
        <w:trPr>
          <w:trHeight w:val="300"/>
        </w:trPr>
        <w:tc>
          <w:tcPr>
            <w:tcW w:w="3672" w:type="dxa"/>
            <w:shd w:val="clear" w:color="auto" w:fill="auto"/>
          </w:tcPr>
          <w:p w14:paraId="27D63781" w14:textId="77777777" w:rsidR="0092470F" w:rsidRDefault="00F832EB">
            <w:pPr>
              <w:spacing w:line="480" w:lineRule="auto"/>
              <w:rPr>
                <w:rFonts w:ascii="Calibri" w:eastAsia="Calibri" w:hAnsi="Calibri" w:cs="Calibri"/>
                <w:b/>
              </w:rPr>
            </w:pPr>
            <w:r>
              <w:rPr>
                <w:rFonts w:ascii="Calibri" w:eastAsia="Calibri" w:hAnsi="Calibri" w:cs="Calibri"/>
                <w:b/>
              </w:rPr>
              <w:t>Treatment Compliance</w:t>
            </w:r>
          </w:p>
        </w:tc>
        <w:tc>
          <w:tcPr>
            <w:tcW w:w="6228" w:type="dxa"/>
            <w:gridSpan w:val="2"/>
            <w:shd w:val="clear" w:color="auto" w:fill="auto"/>
          </w:tcPr>
          <w:p w14:paraId="27D63782" w14:textId="77777777" w:rsidR="0092470F" w:rsidRDefault="00F832EB">
            <w:pPr>
              <w:rPr>
                <w:rFonts w:ascii="Calibri" w:eastAsia="Calibri" w:hAnsi="Calibri" w:cs="Calibri"/>
                <w:b/>
              </w:rPr>
            </w:pPr>
            <w:r>
              <w:rPr>
                <w:rFonts w:ascii="Calibri" w:eastAsia="Calibri" w:hAnsi="Calibri" w:cs="Calibri"/>
              </w:rPr>
              <w:t>Questions or concerns related to patients’ adherence to HDP treatment</w:t>
            </w:r>
          </w:p>
        </w:tc>
      </w:tr>
      <w:tr w:rsidR="0092470F" w14:paraId="27D63786" w14:textId="77777777">
        <w:trPr>
          <w:trHeight w:val="300"/>
        </w:trPr>
        <w:tc>
          <w:tcPr>
            <w:tcW w:w="3672" w:type="dxa"/>
            <w:shd w:val="clear" w:color="auto" w:fill="auto"/>
          </w:tcPr>
          <w:p w14:paraId="27D63784" w14:textId="77777777" w:rsidR="0092470F" w:rsidRDefault="00F832EB">
            <w:pPr>
              <w:spacing w:line="480" w:lineRule="auto"/>
              <w:rPr>
                <w:rFonts w:ascii="Calibri" w:eastAsia="Calibri" w:hAnsi="Calibri" w:cs="Calibri"/>
                <w:b/>
              </w:rPr>
            </w:pPr>
            <w:r>
              <w:rPr>
                <w:rFonts w:ascii="Calibri" w:eastAsia="Calibri" w:hAnsi="Calibri" w:cs="Calibri"/>
                <w:b/>
              </w:rPr>
              <w:t>Non-pharmacological options</w:t>
            </w:r>
          </w:p>
        </w:tc>
        <w:tc>
          <w:tcPr>
            <w:tcW w:w="6228" w:type="dxa"/>
            <w:gridSpan w:val="2"/>
            <w:shd w:val="clear" w:color="auto" w:fill="auto"/>
          </w:tcPr>
          <w:p w14:paraId="27D63785" w14:textId="77777777" w:rsidR="0092470F" w:rsidRDefault="00F832EB">
            <w:pPr>
              <w:rPr>
                <w:rFonts w:ascii="Calibri" w:eastAsia="Calibri" w:hAnsi="Calibri" w:cs="Calibri"/>
                <w:b/>
              </w:rPr>
            </w:pPr>
            <w:r>
              <w:rPr>
                <w:rFonts w:ascii="Calibri" w:eastAsia="Calibri" w:hAnsi="Calibri" w:cs="Calibri"/>
              </w:rPr>
              <w:t>Questions or concerns about the potential of non-pharmacological options to improve the treatment of HDP, such as psychological care, diet, exercise and stress?</w:t>
            </w:r>
          </w:p>
        </w:tc>
      </w:tr>
      <w:tr w:rsidR="0092470F" w14:paraId="27D63788" w14:textId="77777777">
        <w:trPr>
          <w:trHeight w:val="300"/>
        </w:trPr>
        <w:tc>
          <w:tcPr>
            <w:tcW w:w="9900" w:type="dxa"/>
            <w:gridSpan w:val="3"/>
            <w:shd w:val="clear" w:color="auto" w:fill="CBE0D2"/>
          </w:tcPr>
          <w:p w14:paraId="27D63787" w14:textId="77777777" w:rsidR="0092470F" w:rsidRDefault="00F832EB">
            <w:pPr>
              <w:spacing w:line="360" w:lineRule="auto"/>
              <w:rPr>
                <w:rFonts w:ascii="Calibri" w:eastAsia="Calibri" w:hAnsi="Calibri" w:cs="Calibri"/>
                <w:b/>
              </w:rPr>
            </w:pPr>
            <w:r>
              <w:rPr>
                <w:rFonts w:ascii="Calibri" w:eastAsia="Calibri" w:hAnsi="Calibri" w:cs="Calibri"/>
                <w:b/>
              </w:rPr>
              <w:t>Complications</w:t>
            </w:r>
          </w:p>
        </w:tc>
      </w:tr>
      <w:tr w:rsidR="0092470F" w14:paraId="27D6378B" w14:textId="77777777">
        <w:trPr>
          <w:trHeight w:val="300"/>
        </w:trPr>
        <w:tc>
          <w:tcPr>
            <w:tcW w:w="3672" w:type="dxa"/>
            <w:shd w:val="clear" w:color="auto" w:fill="auto"/>
          </w:tcPr>
          <w:p w14:paraId="27D63789" w14:textId="77777777" w:rsidR="0092470F" w:rsidRDefault="00F832EB">
            <w:pPr>
              <w:spacing w:line="480" w:lineRule="auto"/>
              <w:rPr>
                <w:rFonts w:ascii="Calibri" w:eastAsia="Calibri" w:hAnsi="Calibri" w:cs="Calibri"/>
                <w:b/>
              </w:rPr>
            </w:pPr>
            <w:r>
              <w:rPr>
                <w:rFonts w:ascii="Calibri" w:eastAsia="Calibri" w:hAnsi="Calibri" w:cs="Calibri"/>
                <w:b/>
              </w:rPr>
              <w:t>Prevention of complications</w:t>
            </w:r>
          </w:p>
        </w:tc>
        <w:tc>
          <w:tcPr>
            <w:tcW w:w="6228" w:type="dxa"/>
            <w:gridSpan w:val="2"/>
            <w:shd w:val="clear" w:color="auto" w:fill="auto"/>
          </w:tcPr>
          <w:p w14:paraId="27D6378A" w14:textId="77777777" w:rsidR="0092470F" w:rsidRDefault="00F832EB">
            <w:pPr>
              <w:rPr>
                <w:rFonts w:ascii="Calibri" w:eastAsia="Calibri" w:hAnsi="Calibri" w:cs="Calibri"/>
                <w:b/>
              </w:rPr>
            </w:pPr>
            <w:r>
              <w:rPr>
                <w:rFonts w:ascii="Calibri" w:eastAsia="Calibri" w:hAnsi="Calibri" w:cs="Calibri"/>
              </w:rPr>
              <w:t>Questions or concerns about the effect of adequate treatment on complications</w:t>
            </w:r>
          </w:p>
        </w:tc>
      </w:tr>
      <w:tr w:rsidR="0092470F" w14:paraId="27D6378D" w14:textId="77777777">
        <w:trPr>
          <w:trHeight w:val="300"/>
        </w:trPr>
        <w:tc>
          <w:tcPr>
            <w:tcW w:w="9900" w:type="dxa"/>
            <w:gridSpan w:val="3"/>
            <w:shd w:val="clear" w:color="auto" w:fill="CBE0D2"/>
          </w:tcPr>
          <w:p w14:paraId="27D6378C" w14:textId="77777777" w:rsidR="0092470F" w:rsidRDefault="00F832EB">
            <w:pPr>
              <w:spacing w:line="360" w:lineRule="auto"/>
              <w:rPr>
                <w:rFonts w:ascii="Calibri" w:eastAsia="Calibri" w:hAnsi="Calibri" w:cs="Calibri"/>
                <w:b/>
              </w:rPr>
            </w:pPr>
            <w:r>
              <w:rPr>
                <w:rFonts w:ascii="Calibri" w:eastAsia="Calibri" w:hAnsi="Calibri" w:cs="Calibri"/>
                <w:b/>
              </w:rPr>
              <w:t>Physical resources</w:t>
            </w:r>
          </w:p>
        </w:tc>
      </w:tr>
      <w:tr w:rsidR="0092470F" w14:paraId="27D63790" w14:textId="77777777">
        <w:trPr>
          <w:trHeight w:val="300"/>
        </w:trPr>
        <w:tc>
          <w:tcPr>
            <w:tcW w:w="3672" w:type="dxa"/>
            <w:shd w:val="clear" w:color="auto" w:fill="auto"/>
          </w:tcPr>
          <w:p w14:paraId="27D6378E" w14:textId="77777777" w:rsidR="0092470F" w:rsidRDefault="00F832EB">
            <w:pPr>
              <w:spacing w:line="480" w:lineRule="auto"/>
              <w:rPr>
                <w:rFonts w:ascii="Calibri" w:eastAsia="Calibri" w:hAnsi="Calibri" w:cs="Calibri"/>
                <w:b/>
              </w:rPr>
            </w:pPr>
            <w:r>
              <w:rPr>
                <w:rFonts w:ascii="Calibri" w:eastAsia="Calibri" w:hAnsi="Calibri" w:cs="Calibri"/>
                <w:b/>
              </w:rPr>
              <w:lastRenderedPageBreak/>
              <w:t>Cost of treatment</w:t>
            </w:r>
          </w:p>
        </w:tc>
        <w:tc>
          <w:tcPr>
            <w:tcW w:w="6228" w:type="dxa"/>
            <w:gridSpan w:val="2"/>
            <w:shd w:val="clear" w:color="auto" w:fill="auto"/>
          </w:tcPr>
          <w:p w14:paraId="27D6378F" w14:textId="77777777" w:rsidR="0092470F" w:rsidRDefault="00F832EB">
            <w:pPr>
              <w:rPr>
                <w:rFonts w:ascii="Calibri" w:eastAsia="Calibri" w:hAnsi="Calibri" w:cs="Calibri"/>
                <w:b/>
              </w:rPr>
            </w:pPr>
            <w:r>
              <w:rPr>
                <w:rFonts w:ascii="Calibri" w:eastAsia="Calibri" w:hAnsi="Calibri" w:cs="Calibri"/>
              </w:rPr>
              <w:t>Questions or concerns about the financial burden of treatment for the patient</w:t>
            </w:r>
          </w:p>
        </w:tc>
      </w:tr>
      <w:tr w:rsidR="0092470F" w14:paraId="27D63793" w14:textId="77777777">
        <w:trPr>
          <w:trHeight w:val="300"/>
        </w:trPr>
        <w:tc>
          <w:tcPr>
            <w:tcW w:w="3672" w:type="dxa"/>
            <w:shd w:val="clear" w:color="auto" w:fill="auto"/>
          </w:tcPr>
          <w:p w14:paraId="27D63791" w14:textId="77777777" w:rsidR="0092470F" w:rsidRDefault="00F832EB">
            <w:pPr>
              <w:spacing w:line="480" w:lineRule="auto"/>
              <w:rPr>
                <w:rFonts w:ascii="Calibri" w:eastAsia="Calibri" w:hAnsi="Calibri" w:cs="Calibri"/>
                <w:b/>
              </w:rPr>
            </w:pPr>
            <w:r>
              <w:rPr>
                <w:rFonts w:ascii="Calibri" w:eastAsia="Calibri" w:hAnsi="Calibri" w:cs="Calibri"/>
                <w:b/>
              </w:rPr>
              <w:t>Capabilities of different facilities</w:t>
            </w:r>
          </w:p>
        </w:tc>
        <w:tc>
          <w:tcPr>
            <w:tcW w:w="6228" w:type="dxa"/>
            <w:gridSpan w:val="2"/>
            <w:shd w:val="clear" w:color="auto" w:fill="auto"/>
          </w:tcPr>
          <w:p w14:paraId="27D63792" w14:textId="77777777" w:rsidR="0092470F" w:rsidRDefault="00F832EB">
            <w:pPr>
              <w:rPr>
                <w:rFonts w:ascii="Calibri" w:eastAsia="Calibri" w:hAnsi="Calibri" w:cs="Calibri"/>
                <w:b/>
              </w:rPr>
            </w:pPr>
            <w:r>
              <w:rPr>
                <w:rFonts w:ascii="Calibri" w:eastAsia="Calibri" w:hAnsi="Calibri" w:cs="Calibri"/>
              </w:rPr>
              <w:t>Questions or concerns about variation in the quality of provided treatment across healthcare facilities and living settings</w:t>
            </w:r>
          </w:p>
        </w:tc>
      </w:tr>
      <w:tr w:rsidR="0092470F" w14:paraId="27D63795" w14:textId="77777777">
        <w:trPr>
          <w:trHeight w:val="300"/>
        </w:trPr>
        <w:tc>
          <w:tcPr>
            <w:tcW w:w="9900" w:type="dxa"/>
            <w:gridSpan w:val="3"/>
            <w:shd w:val="clear" w:color="auto" w:fill="FBE2E9"/>
          </w:tcPr>
          <w:p w14:paraId="27D63794" w14:textId="77777777" w:rsidR="0092470F" w:rsidRDefault="00F832EB">
            <w:pPr>
              <w:spacing w:line="360" w:lineRule="auto"/>
              <w:rPr>
                <w:rFonts w:ascii="Calibri" w:eastAsia="Calibri" w:hAnsi="Calibri" w:cs="Calibri"/>
                <w:b/>
              </w:rPr>
            </w:pPr>
            <w:r>
              <w:rPr>
                <w:rFonts w:ascii="Calibri" w:eastAsia="Calibri" w:hAnsi="Calibri" w:cs="Calibri"/>
                <w:b/>
              </w:rPr>
              <w:t>Prognosis</w:t>
            </w:r>
          </w:p>
        </w:tc>
      </w:tr>
      <w:tr w:rsidR="0092470F" w14:paraId="27D63797" w14:textId="77777777">
        <w:trPr>
          <w:trHeight w:val="300"/>
        </w:trPr>
        <w:tc>
          <w:tcPr>
            <w:tcW w:w="9900" w:type="dxa"/>
            <w:gridSpan w:val="3"/>
            <w:shd w:val="clear" w:color="auto" w:fill="CBE0D2"/>
          </w:tcPr>
          <w:p w14:paraId="27D63796" w14:textId="77777777" w:rsidR="0092470F" w:rsidRDefault="00F832EB">
            <w:pPr>
              <w:spacing w:line="360" w:lineRule="auto"/>
              <w:rPr>
                <w:rFonts w:ascii="Calibri" w:eastAsia="Calibri" w:hAnsi="Calibri" w:cs="Calibri"/>
                <w:b/>
              </w:rPr>
            </w:pPr>
            <w:r>
              <w:rPr>
                <w:rFonts w:ascii="Calibri" w:eastAsia="Calibri" w:hAnsi="Calibri" w:cs="Calibri"/>
                <w:b/>
              </w:rPr>
              <w:t>Competent human resources</w:t>
            </w:r>
          </w:p>
        </w:tc>
      </w:tr>
      <w:tr w:rsidR="0092470F" w14:paraId="27D6379A" w14:textId="77777777">
        <w:trPr>
          <w:trHeight w:val="300"/>
        </w:trPr>
        <w:tc>
          <w:tcPr>
            <w:tcW w:w="3672" w:type="dxa"/>
            <w:shd w:val="clear" w:color="auto" w:fill="auto"/>
          </w:tcPr>
          <w:p w14:paraId="27D63798" w14:textId="77777777" w:rsidR="0092470F" w:rsidRDefault="00F832EB">
            <w:pPr>
              <w:rPr>
                <w:rFonts w:ascii="Calibri" w:eastAsia="Calibri" w:hAnsi="Calibri" w:cs="Calibri"/>
                <w:b/>
                <w:i/>
              </w:rPr>
            </w:pPr>
            <w:r>
              <w:rPr>
                <w:rFonts w:ascii="Calibri" w:eastAsia="Calibri" w:hAnsi="Calibri" w:cs="Calibri"/>
                <w:b/>
              </w:rPr>
              <w:t>Staff capability to identify complication and prognosis</w:t>
            </w:r>
          </w:p>
        </w:tc>
        <w:tc>
          <w:tcPr>
            <w:tcW w:w="6228" w:type="dxa"/>
            <w:gridSpan w:val="2"/>
            <w:shd w:val="clear" w:color="auto" w:fill="auto"/>
          </w:tcPr>
          <w:p w14:paraId="27D63799" w14:textId="77777777" w:rsidR="0092470F" w:rsidRDefault="00F832EB">
            <w:pPr>
              <w:rPr>
                <w:rFonts w:ascii="Calibri" w:eastAsia="Calibri" w:hAnsi="Calibri" w:cs="Calibri"/>
                <w:b/>
                <w:i/>
              </w:rPr>
            </w:pPr>
            <w:r>
              <w:rPr>
                <w:rFonts w:ascii="Calibri" w:eastAsia="Calibri" w:hAnsi="Calibri" w:cs="Calibri"/>
              </w:rPr>
              <w:t xml:space="preserve">Questions or concerns about the knowledge and capabilities of different healthcare providers (midwives, doctors, </w:t>
            </w:r>
            <w:proofErr w:type="spellStart"/>
            <w:r>
              <w:rPr>
                <w:rFonts w:ascii="Calibri" w:eastAsia="Calibri" w:hAnsi="Calibri" w:cs="Calibri"/>
              </w:rPr>
              <w:t>etc</w:t>
            </w:r>
            <w:proofErr w:type="spellEnd"/>
            <w:r>
              <w:rPr>
                <w:rFonts w:ascii="Calibri" w:eastAsia="Calibri" w:hAnsi="Calibri" w:cs="Calibri"/>
              </w:rPr>
              <w:t>) regarding HDP prognosis and recognizing complications</w:t>
            </w:r>
          </w:p>
        </w:tc>
      </w:tr>
      <w:tr w:rsidR="0092470F" w14:paraId="27D6379C" w14:textId="77777777">
        <w:trPr>
          <w:trHeight w:val="300"/>
        </w:trPr>
        <w:tc>
          <w:tcPr>
            <w:tcW w:w="9900" w:type="dxa"/>
            <w:gridSpan w:val="3"/>
            <w:shd w:val="clear" w:color="auto" w:fill="CBE0D2"/>
          </w:tcPr>
          <w:p w14:paraId="27D6379B" w14:textId="77777777" w:rsidR="0092470F" w:rsidRDefault="00F832EB">
            <w:pPr>
              <w:spacing w:line="360" w:lineRule="auto"/>
              <w:rPr>
                <w:rFonts w:ascii="Calibri" w:eastAsia="Calibri" w:hAnsi="Calibri" w:cs="Calibri"/>
                <w:b/>
              </w:rPr>
            </w:pPr>
            <w:r>
              <w:rPr>
                <w:rFonts w:ascii="Calibri" w:eastAsia="Calibri" w:hAnsi="Calibri" w:cs="Calibri"/>
                <w:b/>
              </w:rPr>
              <w:t>Effective Communication</w:t>
            </w:r>
          </w:p>
        </w:tc>
      </w:tr>
      <w:tr w:rsidR="0092470F" w14:paraId="27D6379F" w14:textId="77777777">
        <w:trPr>
          <w:trHeight w:val="300"/>
        </w:trPr>
        <w:tc>
          <w:tcPr>
            <w:tcW w:w="3672" w:type="dxa"/>
            <w:shd w:val="clear" w:color="auto" w:fill="auto"/>
          </w:tcPr>
          <w:p w14:paraId="27D6379D" w14:textId="77777777" w:rsidR="0092470F" w:rsidRDefault="00F832EB">
            <w:pPr>
              <w:spacing w:line="480" w:lineRule="auto"/>
              <w:rPr>
                <w:rFonts w:ascii="Calibri" w:eastAsia="Calibri" w:hAnsi="Calibri" w:cs="Calibri"/>
                <w:b/>
                <w:i/>
              </w:rPr>
            </w:pPr>
            <w:r>
              <w:rPr>
                <w:rFonts w:ascii="Calibri" w:eastAsia="Calibri" w:hAnsi="Calibri" w:cs="Calibri"/>
                <w:b/>
              </w:rPr>
              <w:t>Informing client about prognosis</w:t>
            </w:r>
          </w:p>
        </w:tc>
        <w:tc>
          <w:tcPr>
            <w:tcW w:w="6228" w:type="dxa"/>
            <w:gridSpan w:val="2"/>
            <w:shd w:val="clear" w:color="auto" w:fill="auto"/>
          </w:tcPr>
          <w:p w14:paraId="27D6379E" w14:textId="77777777" w:rsidR="0092470F" w:rsidRDefault="00F832EB">
            <w:pPr>
              <w:rPr>
                <w:rFonts w:ascii="Calibri" w:eastAsia="Calibri" w:hAnsi="Calibri" w:cs="Calibri"/>
                <w:b/>
                <w:i/>
              </w:rPr>
            </w:pPr>
            <w:r>
              <w:rPr>
                <w:rFonts w:ascii="Calibri" w:eastAsia="Calibri" w:hAnsi="Calibri" w:cs="Calibri"/>
              </w:rPr>
              <w:t>Questions or concerns about lacking information provided to HDP patients about the severity and prognosis of HDP</w:t>
            </w:r>
          </w:p>
        </w:tc>
      </w:tr>
      <w:tr w:rsidR="0092470F" w14:paraId="27D637A2" w14:textId="77777777">
        <w:trPr>
          <w:trHeight w:val="300"/>
        </w:trPr>
        <w:tc>
          <w:tcPr>
            <w:tcW w:w="3672" w:type="dxa"/>
            <w:shd w:val="clear" w:color="auto" w:fill="auto"/>
          </w:tcPr>
          <w:p w14:paraId="27D637A0" w14:textId="77777777" w:rsidR="0092470F" w:rsidRDefault="00F832EB">
            <w:pPr>
              <w:spacing w:line="480" w:lineRule="auto"/>
              <w:rPr>
                <w:rFonts w:ascii="Calibri" w:eastAsia="Calibri" w:hAnsi="Calibri" w:cs="Calibri"/>
                <w:b/>
                <w:i/>
              </w:rPr>
            </w:pPr>
            <w:r>
              <w:rPr>
                <w:rFonts w:ascii="Calibri" w:eastAsia="Calibri" w:hAnsi="Calibri" w:cs="Calibri"/>
                <w:b/>
              </w:rPr>
              <w:t>Public education and awareness</w:t>
            </w:r>
          </w:p>
        </w:tc>
        <w:tc>
          <w:tcPr>
            <w:tcW w:w="6228" w:type="dxa"/>
            <w:gridSpan w:val="2"/>
            <w:shd w:val="clear" w:color="auto" w:fill="auto"/>
          </w:tcPr>
          <w:p w14:paraId="27D637A1" w14:textId="77777777" w:rsidR="0092470F" w:rsidRDefault="00F832EB">
            <w:pPr>
              <w:rPr>
                <w:rFonts w:ascii="Calibri" w:eastAsia="Calibri" w:hAnsi="Calibri" w:cs="Calibri"/>
                <w:b/>
                <w:i/>
              </w:rPr>
            </w:pPr>
            <w:r>
              <w:rPr>
                <w:rFonts w:ascii="Calibri" w:eastAsia="Calibri" w:hAnsi="Calibri" w:cs="Calibri"/>
              </w:rPr>
              <w:t>Questions or concerns about the general awareness in Ghana and education of pregnant women about the severity of HDP</w:t>
            </w:r>
          </w:p>
        </w:tc>
      </w:tr>
      <w:tr w:rsidR="0092470F" w14:paraId="27D637A4" w14:textId="77777777">
        <w:trPr>
          <w:trHeight w:val="300"/>
        </w:trPr>
        <w:tc>
          <w:tcPr>
            <w:tcW w:w="9900" w:type="dxa"/>
            <w:gridSpan w:val="3"/>
            <w:shd w:val="clear" w:color="auto" w:fill="CBE0D2"/>
          </w:tcPr>
          <w:p w14:paraId="27D637A3" w14:textId="77777777" w:rsidR="0092470F" w:rsidRDefault="00F832EB">
            <w:pPr>
              <w:spacing w:line="360" w:lineRule="auto"/>
              <w:rPr>
                <w:rFonts w:ascii="Calibri" w:eastAsia="Calibri" w:hAnsi="Calibri" w:cs="Calibri"/>
                <w:b/>
              </w:rPr>
            </w:pPr>
            <w:r>
              <w:rPr>
                <w:rFonts w:ascii="Calibri" w:eastAsia="Calibri" w:hAnsi="Calibri" w:cs="Calibri"/>
                <w:b/>
              </w:rPr>
              <w:t>Emotional support</w:t>
            </w:r>
          </w:p>
        </w:tc>
      </w:tr>
      <w:tr w:rsidR="0092470F" w14:paraId="27D637A7" w14:textId="77777777">
        <w:trPr>
          <w:trHeight w:val="300"/>
        </w:trPr>
        <w:tc>
          <w:tcPr>
            <w:tcW w:w="3672" w:type="dxa"/>
            <w:shd w:val="clear" w:color="auto" w:fill="auto"/>
          </w:tcPr>
          <w:p w14:paraId="27D637A5" w14:textId="77777777" w:rsidR="0092470F" w:rsidRDefault="00F832EB">
            <w:pPr>
              <w:spacing w:line="480" w:lineRule="auto"/>
              <w:rPr>
                <w:rFonts w:ascii="Calibri" w:eastAsia="Calibri" w:hAnsi="Calibri" w:cs="Calibri"/>
                <w:b/>
                <w:i/>
              </w:rPr>
            </w:pPr>
            <w:r>
              <w:rPr>
                <w:rFonts w:ascii="Calibri" w:eastAsia="Calibri" w:hAnsi="Calibri" w:cs="Calibri"/>
                <w:b/>
              </w:rPr>
              <w:t>Coping mechanisms</w:t>
            </w:r>
          </w:p>
        </w:tc>
        <w:tc>
          <w:tcPr>
            <w:tcW w:w="6228" w:type="dxa"/>
            <w:gridSpan w:val="2"/>
            <w:shd w:val="clear" w:color="auto" w:fill="auto"/>
          </w:tcPr>
          <w:p w14:paraId="27D637A6" w14:textId="77777777" w:rsidR="0092470F" w:rsidRDefault="00F832EB">
            <w:pPr>
              <w:rPr>
                <w:rFonts w:ascii="Calibri" w:eastAsia="Calibri" w:hAnsi="Calibri" w:cs="Calibri"/>
                <w:b/>
                <w:i/>
              </w:rPr>
            </w:pPr>
            <w:r>
              <w:rPr>
                <w:rFonts w:ascii="Calibri" w:eastAsia="Calibri" w:hAnsi="Calibri" w:cs="Calibri"/>
              </w:rPr>
              <w:t>Questions or concerns about the coping strategies used by HDP patients and their families</w:t>
            </w:r>
          </w:p>
        </w:tc>
      </w:tr>
      <w:tr w:rsidR="0092470F" w14:paraId="27D637A9" w14:textId="77777777">
        <w:trPr>
          <w:trHeight w:val="300"/>
        </w:trPr>
        <w:tc>
          <w:tcPr>
            <w:tcW w:w="9900" w:type="dxa"/>
            <w:gridSpan w:val="3"/>
            <w:shd w:val="clear" w:color="auto" w:fill="CBE0D2"/>
          </w:tcPr>
          <w:p w14:paraId="27D637A8" w14:textId="77777777" w:rsidR="0092470F" w:rsidRDefault="00F832EB">
            <w:pPr>
              <w:spacing w:line="360" w:lineRule="auto"/>
              <w:rPr>
                <w:rFonts w:ascii="Calibri" w:eastAsia="Calibri" w:hAnsi="Calibri" w:cs="Calibri"/>
                <w:b/>
              </w:rPr>
            </w:pPr>
            <w:r>
              <w:rPr>
                <w:rFonts w:ascii="Calibri" w:eastAsia="Calibri" w:hAnsi="Calibri" w:cs="Calibri"/>
                <w:b/>
              </w:rPr>
              <w:t>Evidence-based practices</w:t>
            </w:r>
          </w:p>
        </w:tc>
      </w:tr>
      <w:tr w:rsidR="0092470F" w14:paraId="27D637AC" w14:textId="77777777">
        <w:trPr>
          <w:trHeight w:val="300"/>
        </w:trPr>
        <w:tc>
          <w:tcPr>
            <w:tcW w:w="3672" w:type="dxa"/>
            <w:shd w:val="clear" w:color="auto" w:fill="auto"/>
          </w:tcPr>
          <w:p w14:paraId="27D637AA" w14:textId="77777777" w:rsidR="0092470F" w:rsidRDefault="00F832EB">
            <w:pPr>
              <w:spacing w:line="480" w:lineRule="auto"/>
              <w:rPr>
                <w:rFonts w:ascii="Calibri" w:eastAsia="Calibri" w:hAnsi="Calibri" w:cs="Calibri"/>
                <w:b/>
                <w:i/>
              </w:rPr>
            </w:pPr>
            <w:r>
              <w:rPr>
                <w:rFonts w:ascii="Calibri" w:eastAsia="Calibri" w:hAnsi="Calibri" w:cs="Calibri"/>
                <w:b/>
              </w:rPr>
              <w:t>Current prognosis</w:t>
            </w:r>
          </w:p>
        </w:tc>
        <w:tc>
          <w:tcPr>
            <w:tcW w:w="6228" w:type="dxa"/>
            <w:gridSpan w:val="2"/>
            <w:shd w:val="clear" w:color="auto" w:fill="auto"/>
          </w:tcPr>
          <w:p w14:paraId="27D637AB" w14:textId="77777777" w:rsidR="0092470F" w:rsidRDefault="00F832EB">
            <w:pPr>
              <w:rPr>
                <w:rFonts w:ascii="Calibri" w:eastAsia="Calibri" w:hAnsi="Calibri" w:cs="Calibri"/>
                <w:b/>
                <w:i/>
              </w:rPr>
            </w:pPr>
            <w:r>
              <w:rPr>
                <w:rFonts w:ascii="Calibri" w:eastAsia="Calibri" w:hAnsi="Calibri" w:cs="Calibri"/>
              </w:rPr>
              <w:t>Questions or concerns about the current statistics of the outcomes of HDP for the pregnant woman and fetus in Ghana, including long-term health, mental health outcomes and outcomes for different types of HDP</w:t>
            </w:r>
          </w:p>
        </w:tc>
      </w:tr>
      <w:tr w:rsidR="0092470F" w14:paraId="27D637AF" w14:textId="77777777">
        <w:trPr>
          <w:trHeight w:val="300"/>
        </w:trPr>
        <w:tc>
          <w:tcPr>
            <w:tcW w:w="3672" w:type="dxa"/>
            <w:shd w:val="clear" w:color="auto" w:fill="auto"/>
          </w:tcPr>
          <w:p w14:paraId="27D637AD" w14:textId="77777777" w:rsidR="0092470F" w:rsidRDefault="00F832EB">
            <w:pPr>
              <w:spacing w:line="480" w:lineRule="auto"/>
              <w:rPr>
                <w:rFonts w:ascii="Calibri" w:eastAsia="Calibri" w:hAnsi="Calibri" w:cs="Calibri"/>
                <w:b/>
              </w:rPr>
            </w:pPr>
            <w:r>
              <w:rPr>
                <w:rFonts w:ascii="Calibri" w:eastAsia="Calibri" w:hAnsi="Calibri" w:cs="Calibri"/>
                <w:b/>
              </w:rPr>
              <w:t>Prognostic factors</w:t>
            </w:r>
          </w:p>
        </w:tc>
        <w:tc>
          <w:tcPr>
            <w:tcW w:w="6228" w:type="dxa"/>
            <w:gridSpan w:val="2"/>
            <w:shd w:val="clear" w:color="auto" w:fill="auto"/>
          </w:tcPr>
          <w:p w14:paraId="27D637AE" w14:textId="77777777" w:rsidR="0092470F" w:rsidRDefault="00F832EB">
            <w:pPr>
              <w:rPr>
                <w:rFonts w:ascii="Calibri" w:eastAsia="Calibri" w:hAnsi="Calibri" w:cs="Calibri"/>
                <w:b/>
                <w:i/>
              </w:rPr>
            </w:pPr>
            <w:r>
              <w:rPr>
                <w:rFonts w:ascii="Calibri" w:eastAsia="Calibri" w:hAnsi="Calibri" w:cs="Calibri"/>
              </w:rPr>
              <w:t>Questions or concerns about possibilities for prediction of disease severity, such as disease recurrence, severity in different pregnancies, type of health facility, comorbidities</w:t>
            </w:r>
          </w:p>
        </w:tc>
      </w:tr>
      <w:tr w:rsidR="0092470F" w14:paraId="27D637B2" w14:textId="77777777">
        <w:trPr>
          <w:trHeight w:val="300"/>
        </w:trPr>
        <w:tc>
          <w:tcPr>
            <w:tcW w:w="3672" w:type="dxa"/>
            <w:shd w:val="clear" w:color="auto" w:fill="auto"/>
          </w:tcPr>
          <w:p w14:paraId="27D637B0" w14:textId="77777777" w:rsidR="0092470F" w:rsidRDefault="00F832EB">
            <w:pPr>
              <w:spacing w:line="480" w:lineRule="auto"/>
              <w:rPr>
                <w:rFonts w:ascii="Calibri" w:eastAsia="Calibri" w:hAnsi="Calibri" w:cs="Calibri"/>
                <w:b/>
              </w:rPr>
            </w:pPr>
            <w:r>
              <w:rPr>
                <w:rFonts w:ascii="Calibri" w:eastAsia="Calibri" w:hAnsi="Calibri" w:cs="Calibri"/>
                <w:b/>
              </w:rPr>
              <w:t>Prevention of complications</w:t>
            </w:r>
          </w:p>
        </w:tc>
        <w:tc>
          <w:tcPr>
            <w:tcW w:w="6228" w:type="dxa"/>
            <w:gridSpan w:val="2"/>
            <w:shd w:val="clear" w:color="auto" w:fill="auto"/>
          </w:tcPr>
          <w:p w14:paraId="27D637B1" w14:textId="77777777" w:rsidR="0092470F" w:rsidRDefault="00F832EB">
            <w:pPr>
              <w:rPr>
                <w:rFonts w:ascii="Calibri" w:eastAsia="Calibri" w:hAnsi="Calibri" w:cs="Calibri"/>
                <w:b/>
                <w:i/>
              </w:rPr>
            </w:pPr>
            <w:r>
              <w:rPr>
                <w:rFonts w:ascii="Calibri" w:eastAsia="Calibri" w:hAnsi="Calibri" w:cs="Calibri"/>
              </w:rPr>
              <w:t>Questions or concerns about the effect of adequate establishment of prognosis on complications</w:t>
            </w:r>
          </w:p>
        </w:tc>
      </w:tr>
      <w:tr w:rsidR="0092470F" w14:paraId="27D637B5" w14:textId="77777777">
        <w:trPr>
          <w:trHeight w:val="300"/>
        </w:trPr>
        <w:tc>
          <w:tcPr>
            <w:tcW w:w="3672" w:type="dxa"/>
            <w:shd w:val="clear" w:color="auto" w:fill="auto"/>
          </w:tcPr>
          <w:p w14:paraId="27D637B3" w14:textId="77777777" w:rsidR="0092470F" w:rsidRDefault="00F832EB">
            <w:pPr>
              <w:spacing w:line="480" w:lineRule="auto"/>
              <w:rPr>
                <w:rFonts w:ascii="Calibri" w:eastAsia="Calibri" w:hAnsi="Calibri" w:cs="Calibri"/>
                <w:b/>
              </w:rPr>
            </w:pPr>
            <w:r>
              <w:rPr>
                <w:rFonts w:ascii="Calibri" w:eastAsia="Calibri" w:hAnsi="Calibri" w:cs="Calibri"/>
                <w:b/>
              </w:rPr>
              <w:t>Quality improvement</w:t>
            </w:r>
          </w:p>
        </w:tc>
        <w:tc>
          <w:tcPr>
            <w:tcW w:w="6228" w:type="dxa"/>
            <w:gridSpan w:val="2"/>
            <w:shd w:val="clear" w:color="auto" w:fill="auto"/>
          </w:tcPr>
          <w:p w14:paraId="27D637B4" w14:textId="77777777" w:rsidR="0092470F" w:rsidRDefault="00F832EB">
            <w:pPr>
              <w:rPr>
                <w:rFonts w:ascii="Calibri" w:eastAsia="Calibri" w:hAnsi="Calibri" w:cs="Calibri"/>
                <w:b/>
                <w:i/>
              </w:rPr>
            </w:pPr>
            <w:r>
              <w:rPr>
                <w:rFonts w:ascii="Calibri" w:eastAsia="Calibri" w:hAnsi="Calibri" w:cs="Calibri"/>
              </w:rPr>
              <w:t>Questions or concerns about strategies for quality improvement in the care for HDP, leading to better outcomes</w:t>
            </w:r>
          </w:p>
        </w:tc>
      </w:tr>
      <w:tr w:rsidR="0092470F" w14:paraId="27D637B7" w14:textId="77777777">
        <w:trPr>
          <w:trHeight w:val="300"/>
        </w:trPr>
        <w:tc>
          <w:tcPr>
            <w:tcW w:w="9900" w:type="dxa"/>
            <w:gridSpan w:val="3"/>
            <w:shd w:val="clear" w:color="auto" w:fill="CBE0D2"/>
          </w:tcPr>
          <w:p w14:paraId="27D637B6" w14:textId="77777777" w:rsidR="0092470F" w:rsidRDefault="00F832EB">
            <w:pPr>
              <w:spacing w:line="360" w:lineRule="auto"/>
              <w:rPr>
                <w:rFonts w:ascii="Calibri" w:eastAsia="Calibri" w:hAnsi="Calibri" w:cs="Calibri"/>
                <w:b/>
              </w:rPr>
            </w:pPr>
            <w:r>
              <w:rPr>
                <w:rFonts w:ascii="Calibri" w:eastAsia="Calibri" w:hAnsi="Calibri" w:cs="Calibri"/>
                <w:b/>
              </w:rPr>
              <w:t>Physical resources</w:t>
            </w:r>
          </w:p>
        </w:tc>
      </w:tr>
      <w:tr w:rsidR="0092470F" w14:paraId="27D637BA" w14:textId="77777777">
        <w:trPr>
          <w:trHeight w:val="300"/>
        </w:trPr>
        <w:tc>
          <w:tcPr>
            <w:tcW w:w="3672" w:type="dxa"/>
            <w:shd w:val="clear" w:color="auto" w:fill="auto"/>
          </w:tcPr>
          <w:p w14:paraId="27D637B8" w14:textId="77777777" w:rsidR="0092470F" w:rsidRDefault="00F832EB">
            <w:pPr>
              <w:spacing w:line="480" w:lineRule="auto"/>
              <w:rPr>
                <w:rFonts w:ascii="Calibri" w:eastAsia="Calibri" w:hAnsi="Calibri" w:cs="Calibri"/>
                <w:b/>
                <w:i/>
              </w:rPr>
            </w:pPr>
            <w:r>
              <w:rPr>
                <w:rFonts w:ascii="Calibri" w:eastAsia="Calibri" w:hAnsi="Calibri" w:cs="Calibri"/>
                <w:b/>
              </w:rPr>
              <w:t>Cost of prognostic tests</w:t>
            </w:r>
          </w:p>
        </w:tc>
        <w:tc>
          <w:tcPr>
            <w:tcW w:w="6228" w:type="dxa"/>
            <w:gridSpan w:val="2"/>
            <w:shd w:val="clear" w:color="auto" w:fill="auto"/>
          </w:tcPr>
          <w:p w14:paraId="27D637B9" w14:textId="77777777" w:rsidR="0092470F" w:rsidRDefault="00F832EB">
            <w:pPr>
              <w:rPr>
                <w:rFonts w:ascii="Calibri" w:eastAsia="Calibri" w:hAnsi="Calibri" w:cs="Calibri"/>
                <w:b/>
                <w:i/>
              </w:rPr>
            </w:pPr>
            <w:r>
              <w:rPr>
                <w:rFonts w:ascii="Calibri" w:eastAsia="Calibri" w:hAnsi="Calibri" w:cs="Calibri"/>
              </w:rPr>
              <w:t>Questions or concerns about the financial burden of prognostic tests and management of complications for the healthcare sector</w:t>
            </w:r>
          </w:p>
        </w:tc>
      </w:tr>
      <w:tr w:rsidR="0092470F" w14:paraId="27D637BC" w14:textId="77777777">
        <w:trPr>
          <w:trHeight w:val="300"/>
        </w:trPr>
        <w:tc>
          <w:tcPr>
            <w:tcW w:w="9900" w:type="dxa"/>
            <w:gridSpan w:val="3"/>
            <w:shd w:val="clear" w:color="auto" w:fill="FBE2E9"/>
          </w:tcPr>
          <w:p w14:paraId="27D637BB" w14:textId="77777777" w:rsidR="0092470F" w:rsidRDefault="00F832EB">
            <w:pPr>
              <w:spacing w:line="360" w:lineRule="auto"/>
              <w:rPr>
                <w:rFonts w:ascii="Calibri" w:eastAsia="Calibri" w:hAnsi="Calibri" w:cs="Calibri"/>
                <w:b/>
              </w:rPr>
            </w:pPr>
            <w:r>
              <w:rPr>
                <w:rFonts w:ascii="Calibri" w:eastAsia="Calibri" w:hAnsi="Calibri" w:cs="Calibri"/>
                <w:b/>
              </w:rPr>
              <w:t>Causes and risk factors</w:t>
            </w:r>
          </w:p>
        </w:tc>
      </w:tr>
      <w:tr w:rsidR="0092470F" w14:paraId="27D637BE" w14:textId="77777777">
        <w:trPr>
          <w:trHeight w:val="300"/>
        </w:trPr>
        <w:tc>
          <w:tcPr>
            <w:tcW w:w="9900" w:type="dxa"/>
            <w:gridSpan w:val="3"/>
            <w:shd w:val="clear" w:color="auto" w:fill="CBE0D2"/>
          </w:tcPr>
          <w:p w14:paraId="27D637BD" w14:textId="77777777" w:rsidR="0092470F" w:rsidRDefault="00F832EB">
            <w:pPr>
              <w:spacing w:line="360" w:lineRule="auto"/>
              <w:rPr>
                <w:rFonts w:ascii="Calibri" w:eastAsia="Calibri" w:hAnsi="Calibri" w:cs="Calibri"/>
                <w:b/>
              </w:rPr>
            </w:pPr>
            <w:r>
              <w:rPr>
                <w:rFonts w:ascii="Calibri" w:eastAsia="Calibri" w:hAnsi="Calibri" w:cs="Calibri"/>
                <w:b/>
              </w:rPr>
              <w:t>Evidence-based Intervention</w:t>
            </w:r>
          </w:p>
        </w:tc>
      </w:tr>
      <w:tr w:rsidR="0092470F" w14:paraId="27D637C1" w14:textId="77777777">
        <w:trPr>
          <w:trHeight w:val="300"/>
        </w:trPr>
        <w:tc>
          <w:tcPr>
            <w:tcW w:w="3672" w:type="dxa"/>
            <w:shd w:val="clear" w:color="auto" w:fill="auto"/>
          </w:tcPr>
          <w:p w14:paraId="27D637BF" w14:textId="77777777" w:rsidR="0092470F" w:rsidRDefault="00F832EB">
            <w:pPr>
              <w:spacing w:line="480" w:lineRule="auto"/>
              <w:rPr>
                <w:rFonts w:ascii="Calibri" w:eastAsia="Calibri" w:hAnsi="Calibri" w:cs="Calibri"/>
                <w:b/>
              </w:rPr>
            </w:pPr>
            <w:r>
              <w:rPr>
                <w:rFonts w:ascii="Calibri" w:eastAsia="Calibri" w:hAnsi="Calibri" w:cs="Calibri"/>
                <w:b/>
              </w:rPr>
              <w:t>Potential cause</w:t>
            </w:r>
          </w:p>
        </w:tc>
        <w:tc>
          <w:tcPr>
            <w:tcW w:w="6228" w:type="dxa"/>
            <w:gridSpan w:val="2"/>
            <w:shd w:val="clear" w:color="auto" w:fill="auto"/>
          </w:tcPr>
          <w:p w14:paraId="27D637C0" w14:textId="77777777" w:rsidR="0092470F" w:rsidRDefault="00F832EB">
            <w:pPr>
              <w:rPr>
                <w:rFonts w:ascii="Calibri" w:eastAsia="Calibri" w:hAnsi="Calibri" w:cs="Calibri"/>
                <w:b/>
              </w:rPr>
            </w:pPr>
            <w:r>
              <w:rPr>
                <w:rFonts w:ascii="Calibri" w:eastAsia="Calibri" w:hAnsi="Calibri" w:cs="Calibri"/>
              </w:rPr>
              <w:t>Questions or concerns about the cause/pathogenesis and risk factors of HDP, including links with environment, lifestyle, stress, age, genetics etc.</w:t>
            </w:r>
          </w:p>
        </w:tc>
      </w:tr>
      <w:tr w:rsidR="0092470F" w14:paraId="27D637C4" w14:textId="77777777">
        <w:trPr>
          <w:trHeight w:val="300"/>
        </w:trPr>
        <w:tc>
          <w:tcPr>
            <w:tcW w:w="3672" w:type="dxa"/>
            <w:shd w:val="clear" w:color="auto" w:fill="auto"/>
          </w:tcPr>
          <w:p w14:paraId="27D637C2" w14:textId="77777777" w:rsidR="0092470F" w:rsidRDefault="00F832EB">
            <w:pPr>
              <w:spacing w:line="480" w:lineRule="auto"/>
              <w:rPr>
                <w:rFonts w:ascii="Calibri" w:eastAsia="Calibri" w:hAnsi="Calibri" w:cs="Calibri"/>
                <w:b/>
              </w:rPr>
            </w:pPr>
            <w:r>
              <w:rPr>
                <w:rFonts w:ascii="Calibri" w:eastAsia="Calibri" w:hAnsi="Calibri" w:cs="Calibri"/>
                <w:b/>
              </w:rPr>
              <w:t>Prevention</w:t>
            </w:r>
          </w:p>
        </w:tc>
        <w:tc>
          <w:tcPr>
            <w:tcW w:w="6228" w:type="dxa"/>
            <w:gridSpan w:val="2"/>
            <w:shd w:val="clear" w:color="auto" w:fill="auto"/>
          </w:tcPr>
          <w:p w14:paraId="27D637C3" w14:textId="77777777" w:rsidR="0092470F" w:rsidRDefault="00F832EB">
            <w:pPr>
              <w:rPr>
                <w:rFonts w:ascii="Calibri" w:eastAsia="Calibri" w:hAnsi="Calibri" w:cs="Calibri"/>
                <w:b/>
              </w:rPr>
            </w:pPr>
            <w:r>
              <w:rPr>
                <w:rFonts w:ascii="Calibri" w:eastAsia="Calibri" w:hAnsi="Calibri" w:cs="Calibri"/>
              </w:rPr>
              <w:t>Questions or concerns about preventing the occurrence of HDP altogether</w:t>
            </w:r>
          </w:p>
        </w:tc>
      </w:tr>
      <w:tr w:rsidR="0092470F" w14:paraId="27D637C7" w14:textId="77777777">
        <w:trPr>
          <w:trHeight w:val="300"/>
        </w:trPr>
        <w:tc>
          <w:tcPr>
            <w:tcW w:w="3672" w:type="dxa"/>
            <w:shd w:val="clear" w:color="auto" w:fill="auto"/>
          </w:tcPr>
          <w:p w14:paraId="27D637C5" w14:textId="77777777" w:rsidR="0092470F" w:rsidRDefault="00F832EB">
            <w:pPr>
              <w:spacing w:line="480" w:lineRule="auto"/>
              <w:rPr>
                <w:rFonts w:ascii="Calibri" w:eastAsia="Calibri" w:hAnsi="Calibri" w:cs="Calibri"/>
                <w:b/>
              </w:rPr>
            </w:pPr>
            <w:r>
              <w:rPr>
                <w:rFonts w:ascii="Calibri" w:eastAsia="Calibri" w:hAnsi="Calibri" w:cs="Calibri"/>
                <w:b/>
              </w:rPr>
              <w:t>Risk prediction</w:t>
            </w:r>
          </w:p>
        </w:tc>
        <w:tc>
          <w:tcPr>
            <w:tcW w:w="6228" w:type="dxa"/>
            <w:gridSpan w:val="2"/>
            <w:shd w:val="clear" w:color="auto" w:fill="auto"/>
          </w:tcPr>
          <w:p w14:paraId="27D637C6" w14:textId="77777777" w:rsidR="0092470F" w:rsidRDefault="00F832EB">
            <w:pPr>
              <w:rPr>
                <w:rFonts w:ascii="Calibri" w:eastAsia="Calibri" w:hAnsi="Calibri" w:cs="Calibri"/>
                <w:b/>
              </w:rPr>
            </w:pPr>
            <w:r>
              <w:rPr>
                <w:rFonts w:ascii="Calibri" w:eastAsia="Calibri" w:hAnsi="Calibri" w:cs="Calibri"/>
              </w:rPr>
              <w:t>Questions or concerns about tests to predict the risk of occurrence of HDP</w:t>
            </w:r>
          </w:p>
        </w:tc>
      </w:tr>
      <w:tr w:rsidR="0092470F" w14:paraId="27D637C9" w14:textId="77777777">
        <w:trPr>
          <w:trHeight w:val="300"/>
        </w:trPr>
        <w:tc>
          <w:tcPr>
            <w:tcW w:w="9900" w:type="dxa"/>
            <w:gridSpan w:val="3"/>
            <w:shd w:val="clear" w:color="auto" w:fill="CBE0D2"/>
          </w:tcPr>
          <w:p w14:paraId="27D637C8" w14:textId="77777777" w:rsidR="0092470F" w:rsidRDefault="00F832EB">
            <w:pPr>
              <w:spacing w:line="360" w:lineRule="auto"/>
              <w:rPr>
                <w:rFonts w:ascii="Calibri" w:eastAsia="Calibri" w:hAnsi="Calibri" w:cs="Calibri"/>
                <w:b/>
              </w:rPr>
            </w:pPr>
            <w:r>
              <w:rPr>
                <w:rFonts w:ascii="Calibri" w:eastAsia="Calibri" w:hAnsi="Calibri" w:cs="Calibri"/>
                <w:b/>
              </w:rPr>
              <w:lastRenderedPageBreak/>
              <w:t>Effective communication</w:t>
            </w:r>
          </w:p>
        </w:tc>
      </w:tr>
      <w:tr w:rsidR="0092470F" w14:paraId="27D637CC" w14:textId="77777777">
        <w:trPr>
          <w:trHeight w:val="300"/>
        </w:trPr>
        <w:tc>
          <w:tcPr>
            <w:tcW w:w="3672" w:type="dxa"/>
            <w:shd w:val="clear" w:color="auto" w:fill="auto"/>
          </w:tcPr>
          <w:p w14:paraId="27D637CA" w14:textId="77777777" w:rsidR="0092470F" w:rsidRDefault="00F832EB">
            <w:pPr>
              <w:rPr>
                <w:rFonts w:ascii="Calibri" w:eastAsia="Calibri" w:hAnsi="Calibri" w:cs="Calibri"/>
                <w:b/>
              </w:rPr>
            </w:pPr>
            <w:r>
              <w:rPr>
                <w:rFonts w:ascii="Calibri" w:eastAsia="Calibri" w:hAnsi="Calibri" w:cs="Calibri"/>
                <w:b/>
              </w:rPr>
              <w:t>Informing patient about cause/risk factors</w:t>
            </w:r>
          </w:p>
        </w:tc>
        <w:tc>
          <w:tcPr>
            <w:tcW w:w="6228" w:type="dxa"/>
            <w:gridSpan w:val="2"/>
            <w:shd w:val="clear" w:color="auto" w:fill="auto"/>
          </w:tcPr>
          <w:p w14:paraId="27D637CB" w14:textId="77777777" w:rsidR="0092470F" w:rsidRDefault="00F832EB">
            <w:pPr>
              <w:rPr>
                <w:rFonts w:ascii="Calibri" w:eastAsia="Calibri" w:hAnsi="Calibri" w:cs="Calibri"/>
                <w:b/>
              </w:rPr>
            </w:pPr>
            <w:r>
              <w:rPr>
                <w:rFonts w:ascii="Calibri" w:eastAsia="Calibri" w:hAnsi="Calibri" w:cs="Calibri"/>
              </w:rPr>
              <w:t>Questions or concerns about lacking information provided to the HDP patient about the causes and risk factors</w:t>
            </w:r>
          </w:p>
        </w:tc>
      </w:tr>
      <w:tr w:rsidR="0092470F" w14:paraId="27D637CF" w14:textId="77777777">
        <w:trPr>
          <w:trHeight w:val="300"/>
        </w:trPr>
        <w:tc>
          <w:tcPr>
            <w:tcW w:w="3672" w:type="dxa"/>
            <w:shd w:val="clear" w:color="auto" w:fill="auto"/>
          </w:tcPr>
          <w:p w14:paraId="27D637CD" w14:textId="77777777" w:rsidR="0092470F" w:rsidRDefault="00F832EB">
            <w:pPr>
              <w:spacing w:line="480" w:lineRule="auto"/>
              <w:rPr>
                <w:rFonts w:ascii="Calibri" w:eastAsia="Calibri" w:hAnsi="Calibri" w:cs="Calibri"/>
                <w:b/>
              </w:rPr>
            </w:pPr>
            <w:r>
              <w:rPr>
                <w:rFonts w:ascii="Calibri" w:eastAsia="Calibri" w:hAnsi="Calibri" w:cs="Calibri"/>
                <w:b/>
              </w:rPr>
              <w:t>Pre-conceptional counselling</w:t>
            </w:r>
          </w:p>
        </w:tc>
        <w:tc>
          <w:tcPr>
            <w:tcW w:w="6228" w:type="dxa"/>
            <w:gridSpan w:val="2"/>
            <w:shd w:val="clear" w:color="auto" w:fill="auto"/>
          </w:tcPr>
          <w:p w14:paraId="27D637CE" w14:textId="77777777" w:rsidR="0092470F" w:rsidRDefault="00F832EB">
            <w:pPr>
              <w:rPr>
                <w:rFonts w:ascii="Calibri" w:eastAsia="Calibri" w:hAnsi="Calibri" w:cs="Calibri"/>
                <w:b/>
              </w:rPr>
            </w:pPr>
            <w:r>
              <w:rPr>
                <w:rFonts w:ascii="Calibri" w:eastAsia="Calibri" w:hAnsi="Calibri" w:cs="Calibri"/>
              </w:rPr>
              <w:t>Questions or concerns about the implementation of information provision about HDP to women before they become pregnant</w:t>
            </w:r>
          </w:p>
        </w:tc>
      </w:tr>
      <w:tr w:rsidR="0092470F" w14:paraId="27D637D2" w14:textId="77777777">
        <w:trPr>
          <w:trHeight w:val="300"/>
        </w:trPr>
        <w:tc>
          <w:tcPr>
            <w:tcW w:w="3672" w:type="dxa"/>
            <w:shd w:val="clear" w:color="auto" w:fill="auto"/>
          </w:tcPr>
          <w:p w14:paraId="27D637D0" w14:textId="77777777" w:rsidR="0092470F" w:rsidRDefault="00F832EB">
            <w:pPr>
              <w:spacing w:line="480" w:lineRule="auto"/>
              <w:rPr>
                <w:rFonts w:ascii="Calibri" w:eastAsia="Calibri" w:hAnsi="Calibri" w:cs="Calibri"/>
                <w:b/>
              </w:rPr>
            </w:pPr>
            <w:r>
              <w:rPr>
                <w:rFonts w:ascii="Calibri" w:eastAsia="Calibri" w:hAnsi="Calibri" w:cs="Calibri"/>
                <w:b/>
              </w:rPr>
              <w:t>Myths about HDP</w:t>
            </w:r>
          </w:p>
        </w:tc>
        <w:tc>
          <w:tcPr>
            <w:tcW w:w="6228" w:type="dxa"/>
            <w:gridSpan w:val="2"/>
            <w:shd w:val="clear" w:color="auto" w:fill="auto"/>
          </w:tcPr>
          <w:p w14:paraId="27D637D1" w14:textId="77777777" w:rsidR="0092470F" w:rsidRDefault="00F832EB">
            <w:pPr>
              <w:rPr>
                <w:rFonts w:ascii="Calibri" w:eastAsia="Calibri" w:hAnsi="Calibri" w:cs="Calibri"/>
                <w:b/>
              </w:rPr>
            </w:pPr>
            <w:r>
              <w:rPr>
                <w:rFonts w:ascii="Calibri" w:eastAsia="Calibri" w:hAnsi="Calibri" w:cs="Calibri"/>
              </w:rPr>
              <w:t>Questions or concerns about existing myths and traditional beliefs regarding the causes/pathogenesis and risk factors of HDP</w:t>
            </w:r>
          </w:p>
        </w:tc>
      </w:tr>
      <w:tr w:rsidR="0092470F" w14:paraId="27D637D5" w14:textId="77777777">
        <w:trPr>
          <w:trHeight w:val="300"/>
        </w:trPr>
        <w:tc>
          <w:tcPr>
            <w:tcW w:w="3672" w:type="dxa"/>
            <w:shd w:val="clear" w:color="auto" w:fill="auto"/>
          </w:tcPr>
          <w:p w14:paraId="27D637D3" w14:textId="77777777" w:rsidR="0092470F" w:rsidRDefault="00F832EB">
            <w:pPr>
              <w:spacing w:line="480" w:lineRule="auto"/>
              <w:rPr>
                <w:rFonts w:ascii="Calibri" w:eastAsia="Calibri" w:hAnsi="Calibri" w:cs="Calibri"/>
                <w:b/>
              </w:rPr>
            </w:pPr>
            <w:r>
              <w:rPr>
                <w:rFonts w:ascii="Calibri" w:eastAsia="Calibri" w:hAnsi="Calibri" w:cs="Calibri"/>
                <w:b/>
              </w:rPr>
              <w:t>Public education and awareness</w:t>
            </w:r>
          </w:p>
        </w:tc>
        <w:tc>
          <w:tcPr>
            <w:tcW w:w="6228" w:type="dxa"/>
            <w:gridSpan w:val="2"/>
            <w:shd w:val="clear" w:color="auto" w:fill="auto"/>
          </w:tcPr>
          <w:p w14:paraId="27D637D4" w14:textId="77777777" w:rsidR="0092470F" w:rsidRDefault="00F832EB">
            <w:pPr>
              <w:rPr>
                <w:rFonts w:ascii="Calibri" w:eastAsia="Calibri" w:hAnsi="Calibri" w:cs="Calibri"/>
                <w:b/>
              </w:rPr>
            </w:pPr>
            <w:r>
              <w:rPr>
                <w:rFonts w:ascii="Calibri" w:eastAsia="Calibri" w:hAnsi="Calibri" w:cs="Calibri"/>
              </w:rPr>
              <w:t>Questions or concerns about the general awareness in Ghana and education of pregnant women about the causes and risk factors of HDP</w:t>
            </w:r>
          </w:p>
        </w:tc>
      </w:tr>
      <w:tr w:rsidR="0092470F" w14:paraId="27D637D7" w14:textId="77777777">
        <w:trPr>
          <w:trHeight w:val="300"/>
        </w:trPr>
        <w:tc>
          <w:tcPr>
            <w:tcW w:w="9900" w:type="dxa"/>
            <w:gridSpan w:val="3"/>
            <w:shd w:val="clear" w:color="auto" w:fill="CBE0D2"/>
          </w:tcPr>
          <w:p w14:paraId="27D637D6" w14:textId="77777777" w:rsidR="0092470F" w:rsidRDefault="00F832EB">
            <w:pPr>
              <w:spacing w:line="360" w:lineRule="auto"/>
              <w:rPr>
                <w:rFonts w:ascii="Calibri" w:eastAsia="Calibri" w:hAnsi="Calibri" w:cs="Calibri"/>
                <w:b/>
              </w:rPr>
            </w:pPr>
            <w:r>
              <w:rPr>
                <w:rFonts w:ascii="Calibri" w:eastAsia="Calibri" w:hAnsi="Calibri" w:cs="Calibri"/>
                <w:b/>
              </w:rPr>
              <w:t>Emotional Support, Respect and Dignity</w:t>
            </w:r>
          </w:p>
        </w:tc>
      </w:tr>
      <w:tr w:rsidR="0092470F" w14:paraId="27D637DA" w14:textId="77777777">
        <w:trPr>
          <w:trHeight w:val="300"/>
        </w:trPr>
        <w:tc>
          <w:tcPr>
            <w:tcW w:w="3672" w:type="dxa"/>
            <w:shd w:val="clear" w:color="auto" w:fill="auto"/>
          </w:tcPr>
          <w:p w14:paraId="27D637D8" w14:textId="77777777" w:rsidR="0092470F" w:rsidRDefault="00F832EB">
            <w:pPr>
              <w:spacing w:line="480" w:lineRule="auto"/>
              <w:rPr>
                <w:rFonts w:ascii="Calibri" w:eastAsia="Calibri" w:hAnsi="Calibri" w:cs="Calibri"/>
                <w:b/>
              </w:rPr>
            </w:pPr>
            <w:r>
              <w:rPr>
                <w:rFonts w:ascii="Calibri" w:eastAsia="Calibri" w:hAnsi="Calibri" w:cs="Calibri"/>
                <w:b/>
              </w:rPr>
              <w:t>Emotional Impact of HDP</w:t>
            </w:r>
          </w:p>
        </w:tc>
        <w:tc>
          <w:tcPr>
            <w:tcW w:w="6228" w:type="dxa"/>
            <w:gridSpan w:val="2"/>
            <w:shd w:val="clear" w:color="auto" w:fill="auto"/>
          </w:tcPr>
          <w:p w14:paraId="27D637D9" w14:textId="77777777" w:rsidR="0092470F" w:rsidRDefault="00F832EB">
            <w:pPr>
              <w:rPr>
                <w:rFonts w:ascii="Calibri" w:eastAsia="Calibri" w:hAnsi="Calibri" w:cs="Calibri"/>
                <w:b/>
              </w:rPr>
            </w:pPr>
            <w:r>
              <w:rPr>
                <w:rFonts w:ascii="Calibri" w:eastAsia="Calibri" w:hAnsi="Calibri" w:cs="Calibri"/>
              </w:rPr>
              <w:t>Questions or concerns about the effects of HDP on mental health (e.g. stress and fear of reoccurrence), and the reasons for this</w:t>
            </w:r>
          </w:p>
        </w:tc>
      </w:tr>
    </w:tbl>
    <w:p w14:paraId="27D637DB" w14:textId="77777777" w:rsidR="0092470F" w:rsidRDefault="0092470F">
      <w:pPr>
        <w:spacing w:after="160" w:line="480" w:lineRule="auto"/>
        <w:rPr>
          <w:rFonts w:ascii="Calibri" w:eastAsia="Calibri" w:hAnsi="Calibri" w:cs="Calibri"/>
          <w:b/>
          <w:sz w:val="24"/>
          <w:szCs w:val="24"/>
        </w:rPr>
      </w:pPr>
    </w:p>
    <w:p w14:paraId="27D637DC" w14:textId="77777777" w:rsidR="0092470F" w:rsidRDefault="00F832EB">
      <w:pPr>
        <w:spacing w:after="160" w:line="480" w:lineRule="auto"/>
        <w:rPr>
          <w:rFonts w:ascii="Calibri" w:eastAsia="Calibri" w:hAnsi="Calibri" w:cs="Calibri"/>
          <w:b/>
          <w:sz w:val="24"/>
          <w:szCs w:val="24"/>
        </w:rPr>
      </w:pPr>
      <w:r>
        <w:br w:type="page"/>
      </w:r>
    </w:p>
    <w:p w14:paraId="27D637DD" w14:textId="77777777" w:rsidR="0092470F" w:rsidRDefault="00F832EB">
      <w:pPr>
        <w:numPr>
          <w:ilvl w:val="0"/>
          <w:numId w:val="8"/>
        </w:numPr>
        <w:spacing w:after="160" w:line="480" w:lineRule="auto"/>
        <w:rPr>
          <w:rFonts w:ascii="Calibri" w:eastAsia="Calibri" w:hAnsi="Calibri" w:cs="Calibri"/>
          <w:b/>
          <w:sz w:val="24"/>
          <w:szCs w:val="24"/>
        </w:rPr>
      </w:pPr>
      <w:r>
        <w:rPr>
          <w:rFonts w:ascii="Calibri" w:eastAsia="Calibri" w:hAnsi="Calibri" w:cs="Calibri"/>
          <w:b/>
          <w:sz w:val="24"/>
          <w:szCs w:val="24"/>
        </w:rPr>
        <w:lastRenderedPageBreak/>
        <w:t>Literature review search strategy</w:t>
      </w:r>
    </w:p>
    <w:p w14:paraId="27D637DE" w14:textId="77777777" w:rsidR="0092470F" w:rsidRDefault="00F832EB">
      <w:pPr>
        <w:numPr>
          <w:ilvl w:val="0"/>
          <w:numId w:val="9"/>
        </w:numPr>
        <w:spacing w:after="160" w:line="360" w:lineRule="auto"/>
        <w:rPr>
          <w:rFonts w:ascii="Calibri" w:eastAsia="Calibri" w:hAnsi="Calibri" w:cs="Calibri"/>
        </w:rPr>
      </w:pPr>
      <w:r>
        <w:rPr>
          <w:rFonts w:ascii="Calibri" w:eastAsia="Calibri" w:hAnsi="Calibri" w:cs="Calibri"/>
        </w:rPr>
        <w:t>Make and use search string to search first database (PubMed and Cochrane, Scopus for social science questions)</w:t>
      </w:r>
    </w:p>
    <w:p w14:paraId="27D637DF" w14:textId="77777777" w:rsidR="0092470F" w:rsidRDefault="00F832EB">
      <w:pPr>
        <w:numPr>
          <w:ilvl w:val="1"/>
          <w:numId w:val="9"/>
        </w:numPr>
        <w:spacing w:after="160" w:line="360" w:lineRule="auto"/>
        <w:rPr>
          <w:rFonts w:ascii="Calibri" w:eastAsia="Calibri" w:hAnsi="Calibri" w:cs="Calibri"/>
        </w:rPr>
      </w:pPr>
      <w:r>
        <w:rPr>
          <w:rFonts w:ascii="Calibri" w:eastAsia="Calibri" w:hAnsi="Calibri" w:cs="Calibri"/>
        </w:rPr>
        <w:t xml:space="preserve">Include a search term for each key term in the indicative question (3-5 terms per question) </w:t>
      </w:r>
    </w:p>
    <w:p w14:paraId="27D637E0" w14:textId="77777777" w:rsidR="0092470F" w:rsidRDefault="00F832EB">
      <w:pPr>
        <w:numPr>
          <w:ilvl w:val="1"/>
          <w:numId w:val="9"/>
        </w:numPr>
        <w:spacing w:after="160" w:line="360" w:lineRule="auto"/>
        <w:rPr>
          <w:rFonts w:ascii="Calibri" w:eastAsia="Calibri" w:hAnsi="Calibri" w:cs="Calibri"/>
        </w:rPr>
      </w:pPr>
      <w:r>
        <w:rPr>
          <w:rFonts w:ascii="Calibri" w:eastAsia="Calibri" w:hAnsi="Calibri" w:cs="Calibri"/>
        </w:rPr>
        <w:t>Reuse the search terms made for frequent parts (synonyms of HDP, diagnosis, treatment, prognosis, causes and risk factors, healthcare professionals, patient communication, awareness etc.)</w:t>
      </w:r>
    </w:p>
    <w:p w14:paraId="27D637E1" w14:textId="77777777" w:rsidR="0092470F" w:rsidRDefault="00F832EB">
      <w:pPr>
        <w:numPr>
          <w:ilvl w:val="0"/>
          <w:numId w:val="9"/>
        </w:numPr>
        <w:spacing w:after="160" w:line="360" w:lineRule="auto"/>
        <w:rPr>
          <w:rFonts w:ascii="Calibri" w:eastAsia="Calibri" w:hAnsi="Calibri" w:cs="Calibri"/>
        </w:rPr>
      </w:pPr>
      <w:r>
        <w:rPr>
          <w:rFonts w:ascii="Calibri" w:eastAsia="Calibri" w:hAnsi="Calibri" w:cs="Calibri"/>
        </w:rPr>
        <w:t>Filter: published between 2021-2024</w:t>
      </w:r>
    </w:p>
    <w:p w14:paraId="27D637E2" w14:textId="77777777" w:rsidR="0092470F" w:rsidRDefault="00F832EB">
      <w:pPr>
        <w:numPr>
          <w:ilvl w:val="0"/>
          <w:numId w:val="9"/>
        </w:numPr>
        <w:spacing w:after="160" w:line="360" w:lineRule="auto"/>
        <w:rPr>
          <w:rFonts w:ascii="Calibri" w:eastAsia="Calibri" w:hAnsi="Calibri" w:cs="Calibri"/>
        </w:rPr>
      </w:pPr>
      <w:r>
        <w:rPr>
          <w:rFonts w:ascii="Calibri" w:eastAsia="Calibri" w:hAnsi="Calibri" w:cs="Calibri"/>
        </w:rPr>
        <w:t>Filter for: Meta-Analysis, Review, Systematic Review</w:t>
      </w:r>
    </w:p>
    <w:p w14:paraId="27D637E3" w14:textId="77777777" w:rsidR="0092470F" w:rsidRDefault="00F832EB">
      <w:pPr>
        <w:numPr>
          <w:ilvl w:val="0"/>
          <w:numId w:val="9"/>
        </w:numPr>
        <w:spacing w:after="160" w:line="360" w:lineRule="auto"/>
        <w:rPr>
          <w:rFonts w:ascii="Calibri" w:eastAsia="Calibri" w:hAnsi="Calibri" w:cs="Calibri"/>
        </w:rPr>
      </w:pPr>
      <w:r>
        <w:rPr>
          <w:rFonts w:ascii="Calibri" w:eastAsia="Calibri" w:hAnsi="Calibri" w:cs="Calibri"/>
        </w:rPr>
        <w:t>If &lt;10 results: Extend time range to 2019-2024. Additionally, if still insufficient:</w:t>
      </w:r>
    </w:p>
    <w:p w14:paraId="27D637E4" w14:textId="77777777" w:rsidR="0092470F" w:rsidRDefault="00F832EB">
      <w:pPr>
        <w:numPr>
          <w:ilvl w:val="0"/>
          <w:numId w:val="5"/>
        </w:numPr>
        <w:spacing w:line="360" w:lineRule="auto"/>
        <w:rPr>
          <w:rFonts w:ascii="Calibri" w:eastAsia="Calibri" w:hAnsi="Calibri" w:cs="Calibri"/>
        </w:rPr>
      </w:pPr>
      <w:r>
        <w:rPr>
          <w:rFonts w:ascii="Calibri" w:eastAsia="Calibri" w:hAnsi="Calibri" w:cs="Calibri"/>
        </w:rPr>
        <w:t>1st - remove filter for reviews to include all source types</w:t>
      </w:r>
    </w:p>
    <w:p w14:paraId="27D637E5" w14:textId="77777777" w:rsidR="0092470F" w:rsidRDefault="00F832EB">
      <w:pPr>
        <w:numPr>
          <w:ilvl w:val="0"/>
          <w:numId w:val="5"/>
        </w:numPr>
        <w:spacing w:line="360" w:lineRule="auto"/>
        <w:rPr>
          <w:rFonts w:ascii="Calibri" w:eastAsia="Calibri" w:hAnsi="Calibri" w:cs="Calibri"/>
        </w:rPr>
      </w:pPr>
      <w:r>
        <w:rPr>
          <w:rFonts w:ascii="Calibri" w:eastAsia="Calibri" w:hAnsi="Calibri" w:cs="Calibri"/>
        </w:rPr>
        <w:t>2nd (If location limited): extend to West Africa → SSA → LMICs → global</w:t>
      </w:r>
    </w:p>
    <w:p w14:paraId="27D637E6" w14:textId="77777777" w:rsidR="0092470F" w:rsidRDefault="00F832EB">
      <w:pPr>
        <w:numPr>
          <w:ilvl w:val="0"/>
          <w:numId w:val="9"/>
        </w:numPr>
        <w:spacing w:line="360" w:lineRule="auto"/>
        <w:rPr>
          <w:rFonts w:ascii="Calibri" w:eastAsia="Calibri" w:hAnsi="Calibri" w:cs="Calibri"/>
        </w:rPr>
      </w:pPr>
      <w:r>
        <w:rPr>
          <w:rFonts w:ascii="Calibri" w:eastAsia="Calibri" w:hAnsi="Calibri" w:cs="Calibri"/>
        </w:rPr>
        <w:t>If &gt;100-250 results: (where location range broad,) narrow down location range</w:t>
      </w:r>
    </w:p>
    <w:p w14:paraId="27D637E7" w14:textId="77777777" w:rsidR="0092470F" w:rsidRDefault="00F832EB">
      <w:pPr>
        <w:numPr>
          <w:ilvl w:val="0"/>
          <w:numId w:val="9"/>
        </w:numPr>
        <w:spacing w:after="160" w:line="360" w:lineRule="auto"/>
        <w:rPr>
          <w:rFonts w:ascii="Calibri" w:eastAsia="Calibri" w:hAnsi="Calibri" w:cs="Calibri"/>
        </w:rPr>
      </w:pPr>
      <w:r>
        <w:rPr>
          <w:rFonts w:ascii="Calibri" w:eastAsia="Calibri" w:hAnsi="Calibri" w:cs="Calibri"/>
        </w:rPr>
        <w:t>Review clinical guidelines for relevant information</w:t>
      </w:r>
    </w:p>
    <w:p w14:paraId="27D637E8" w14:textId="77777777" w:rsidR="0092470F" w:rsidRDefault="00F832EB">
      <w:pPr>
        <w:numPr>
          <w:ilvl w:val="1"/>
          <w:numId w:val="9"/>
        </w:numPr>
        <w:spacing w:after="160" w:line="360" w:lineRule="auto"/>
        <w:rPr>
          <w:rFonts w:ascii="Calibri" w:eastAsia="Calibri" w:hAnsi="Calibri" w:cs="Calibri"/>
        </w:rPr>
      </w:pPr>
      <w:r>
        <w:rPr>
          <w:rFonts w:ascii="Calibri" w:eastAsia="Calibri" w:hAnsi="Calibri" w:cs="Calibri"/>
        </w:rPr>
        <w:t xml:space="preserve">ISSHP: </w:t>
      </w:r>
      <w:hyperlink r:id="rId13">
        <w:r>
          <w:rPr>
            <w:rFonts w:ascii="Calibri" w:eastAsia="Calibri" w:hAnsi="Calibri" w:cs="Calibri"/>
            <w:color w:val="1155CC"/>
            <w:u w:val="single"/>
          </w:rPr>
          <w:t>The hypertensive disorders of pregnancy: ISSHP classification, diagnosis &amp; management recommendations for international practice</w:t>
        </w:r>
      </w:hyperlink>
    </w:p>
    <w:p w14:paraId="27D637E9" w14:textId="77777777" w:rsidR="0092470F" w:rsidRDefault="00F832EB">
      <w:pPr>
        <w:numPr>
          <w:ilvl w:val="1"/>
          <w:numId w:val="9"/>
        </w:numPr>
        <w:spacing w:line="360" w:lineRule="auto"/>
        <w:rPr>
          <w:rFonts w:ascii="Calibri" w:eastAsia="Calibri" w:hAnsi="Calibri" w:cs="Calibri"/>
        </w:rPr>
      </w:pPr>
      <w:r>
        <w:rPr>
          <w:rFonts w:ascii="Calibri" w:eastAsia="Calibri" w:hAnsi="Calibri" w:cs="Calibri"/>
        </w:rPr>
        <w:t xml:space="preserve">GHS: </w:t>
      </w:r>
      <w:hyperlink r:id="rId14">
        <w:r>
          <w:rPr>
            <w:rFonts w:ascii="Calibri" w:eastAsia="Calibri" w:hAnsi="Calibri" w:cs="Calibri"/>
            <w:color w:val="1155CC"/>
            <w:u w:val="single"/>
          </w:rPr>
          <w:t>Standard treatment guidelines</w:t>
        </w:r>
      </w:hyperlink>
    </w:p>
    <w:p w14:paraId="27D637EA" w14:textId="77777777" w:rsidR="0092470F" w:rsidRDefault="00F832EB">
      <w:pPr>
        <w:numPr>
          <w:ilvl w:val="0"/>
          <w:numId w:val="9"/>
        </w:numPr>
        <w:spacing w:after="160" w:line="360" w:lineRule="auto"/>
        <w:rPr>
          <w:rFonts w:ascii="Calibri" w:eastAsia="Calibri" w:hAnsi="Calibri" w:cs="Calibri"/>
        </w:rPr>
      </w:pPr>
      <w:r>
        <w:rPr>
          <w:rFonts w:ascii="Calibri" w:eastAsia="Calibri" w:hAnsi="Calibri" w:cs="Calibri"/>
        </w:rPr>
        <w:t xml:space="preserve">Summarize available evidence and determine if: </w:t>
      </w:r>
    </w:p>
    <w:p w14:paraId="27D637EB" w14:textId="77777777" w:rsidR="0092470F" w:rsidRDefault="00F832EB">
      <w:pPr>
        <w:numPr>
          <w:ilvl w:val="1"/>
          <w:numId w:val="9"/>
        </w:numPr>
        <w:spacing w:after="160" w:line="360" w:lineRule="auto"/>
        <w:rPr>
          <w:rFonts w:ascii="Calibri" w:eastAsia="Calibri" w:hAnsi="Calibri" w:cs="Calibri"/>
        </w:rPr>
      </w:pPr>
      <w:r>
        <w:rPr>
          <w:rFonts w:ascii="Calibri" w:eastAsia="Calibri" w:hAnsi="Calibri" w:cs="Calibri"/>
        </w:rPr>
        <w:t xml:space="preserve">broadly unanswered (= include for prioritization), </w:t>
      </w:r>
    </w:p>
    <w:p w14:paraId="27D637EC" w14:textId="77777777" w:rsidR="0092470F" w:rsidRDefault="00F832EB">
      <w:pPr>
        <w:numPr>
          <w:ilvl w:val="1"/>
          <w:numId w:val="9"/>
        </w:numPr>
        <w:spacing w:after="160" w:line="360" w:lineRule="auto"/>
        <w:rPr>
          <w:rFonts w:ascii="Calibri" w:eastAsia="Calibri" w:hAnsi="Calibri" w:cs="Calibri"/>
        </w:rPr>
      </w:pPr>
      <w:r>
        <w:rPr>
          <w:rFonts w:ascii="Calibri" w:eastAsia="Calibri" w:hAnsi="Calibri" w:cs="Calibri"/>
        </w:rPr>
        <w:t>partly answered (= discuss in/exclusion with the team)</w:t>
      </w:r>
    </w:p>
    <w:p w14:paraId="27D637ED" w14:textId="77777777" w:rsidR="0092470F" w:rsidRDefault="00F832EB">
      <w:pPr>
        <w:numPr>
          <w:ilvl w:val="1"/>
          <w:numId w:val="9"/>
        </w:numPr>
        <w:spacing w:after="160" w:line="360" w:lineRule="auto"/>
        <w:rPr>
          <w:rFonts w:ascii="Calibri" w:eastAsia="Calibri" w:hAnsi="Calibri" w:cs="Calibri"/>
        </w:rPr>
        <w:sectPr w:rsidR="0092470F">
          <w:pgSz w:w="11909" w:h="16834"/>
          <w:pgMar w:top="1440" w:right="1440" w:bottom="1440" w:left="1440" w:header="720" w:footer="720" w:gutter="0"/>
          <w:cols w:space="720"/>
        </w:sectPr>
      </w:pPr>
      <w:r>
        <w:rPr>
          <w:rFonts w:ascii="Calibri" w:eastAsia="Calibri" w:hAnsi="Calibri" w:cs="Calibri"/>
        </w:rPr>
        <w:t>broadly answered (= suggest exclusion from prioritization to the team)</w:t>
      </w:r>
    </w:p>
    <w:p w14:paraId="27D637EE" w14:textId="77777777" w:rsidR="0092470F" w:rsidRDefault="00F832EB">
      <w:pPr>
        <w:numPr>
          <w:ilvl w:val="0"/>
          <w:numId w:val="8"/>
        </w:numPr>
        <w:spacing w:after="160" w:line="480" w:lineRule="auto"/>
        <w:rPr>
          <w:rFonts w:ascii="Calibri" w:eastAsia="Calibri" w:hAnsi="Calibri" w:cs="Calibri"/>
          <w:b/>
          <w:sz w:val="24"/>
          <w:szCs w:val="24"/>
        </w:rPr>
      </w:pPr>
      <w:r>
        <w:rPr>
          <w:rFonts w:ascii="Calibri" w:eastAsia="Calibri" w:hAnsi="Calibri" w:cs="Calibri"/>
          <w:b/>
          <w:sz w:val="24"/>
          <w:szCs w:val="24"/>
        </w:rPr>
        <w:lastRenderedPageBreak/>
        <w:t>Final prioritization workshop guide</w:t>
      </w:r>
    </w:p>
    <w:p w14:paraId="27D637EF" w14:textId="77777777" w:rsidR="0092470F" w:rsidRDefault="00F832EB">
      <w:pPr>
        <w:spacing w:after="160"/>
        <w:rPr>
          <w:rFonts w:ascii="Calibri" w:eastAsia="Calibri" w:hAnsi="Calibri" w:cs="Calibri"/>
          <w:b/>
        </w:rPr>
      </w:pPr>
      <w:r>
        <w:rPr>
          <w:rFonts w:ascii="Calibri" w:eastAsia="Calibri" w:hAnsi="Calibri" w:cs="Calibri"/>
          <w:b/>
        </w:rPr>
        <w:t>Workshop aim:</w:t>
      </w:r>
    </w:p>
    <w:p w14:paraId="27D637F0" w14:textId="77777777" w:rsidR="0092470F" w:rsidRDefault="00F832EB">
      <w:pPr>
        <w:spacing w:after="160"/>
        <w:rPr>
          <w:rFonts w:ascii="Calibri" w:eastAsia="Calibri" w:hAnsi="Calibri" w:cs="Calibri"/>
        </w:rPr>
      </w:pPr>
      <w:r>
        <w:rPr>
          <w:rFonts w:ascii="Calibri" w:eastAsia="Calibri" w:hAnsi="Calibri" w:cs="Calibri"/>
        </w:rPr>
        <w:t xml:space="preserve">During the final prioritization workshop, the participants will develop </w:t>
      </w:r>
      <w:proofErr w:type="gramStart"/>
      <w:r>
        <w:rPr>
          <w:rFonts w:ascii="Calibri" w:eastAsia="Calibri" w:hAnsi="Calibri" w:cs="Calibri"/>
        </w:rPr>
        <w:t>the final result</w:t>
      </w:r>
      <w:proofErr w:type="gramEnd"/>
      <w:r>
        <w:rPr>
          <w:rFonts w:ascii="Calibri" w:eastAsia="Calibri" w:hAnsi="Calibri" w:cs="Calibri"/>
        </w:rPr>
        <w:t xml:space="preserve"> of the HDP PSP Project, which is a Top 10 list of research priorities for the management of HDP in Ghana. </w:t>
      </w:r>
    </w:p>
    <w:p w14:paraId="27D637F1" w14:textId="77777777" w:rsidR="0092470F" w:rsidRDefault="00F832EB">
      <w:pPr>
        <w:spacing w:after="160"/>
        <w:rPr>
          <w:rFonts w:ascii="Calibri" w:eastAsia="Calibri" w:hAnsi="Calibri" w:cs="Calibri"/>
        </w:rPr>
      </w:pPr>
      <w:r>
        <w:rPr>
          <w:rFonts w:ascii="Calibri" w:eastAsia="Calibri" w:hAnsi="Calibri" w:cs="Calibri"/>
        </w:rPr>
        <w:t>The participants will rank and discuss the top 20-25 questions resulting from the second survey, to develop the shared Top 10 question list that we should advocate for within the research community, funders and other institutes.</w:t>
      </w:r>
    </w:p>
    <w:p w14:paraId="27D637F2" w14:textId="77777777" w:rsidR="0092470F" w:rsidRDefault="00F832EB">
      <w:pPr>
        <w:spacing w:after="160"/>
        <w:rPr>
          <w:rFonts w:ascii="Calibri" w:eastAsia="Calibri" w:hAnsi="Calibri" w:cs="Calibri"/>
          <w:b/>
        </w:rPr>
      </w:pPr>
      <w:r>
        <w:rPr>
          <w:rFonts w:ascii="Calibri" w:eastAsia="Calibri" w:hAnsi="Calibri" w:cs="Calibri"/>
          <w:b/>
        </w:rPr>
        <w:t>Workshop activities:</w:t>
      </w:r>
    </w:p>
    <w:p w14:paraId="27D637F3" w14:textId="77777777" w:rsidR="0092470F" w:rsidRDefault="00F832EB">
      <w:pPr>
        <w:spacing w:after="160"/>
        <w:rPr>
          <w:rFonts w:ascii="Calibri" w:eastAsia="Calibri" w:hAnsi="Calibri" w:cs="Calibri"/>
        </w:rPr>
      </w:pPr>
      <w:r>
        <w:rPr>
          <w:rFonts w:ascii="Calibri" w:eastAsia="Calibri" w:hAnsi="Calibri" w:cs="Calibri"/>
        </w:rPr>
        <w:t>The workshop will consist of sessions with the whole group and in four smaller groups of 6-7 participants. Project team will be coordinating the full workshop and facilitating the whole group sessions. A facilitator will support and attempt to guide the discussions within the small group sessions.</w:t>
      </w:r>
    </w:p>
    <w:p w14:paraId="27D637F4" w14:textId="77777777" w:rsidR="0092470F" w:rsidRDefault="00F832EB">
      <w:pPr>
        <w:spacing w:after="160"/>
        <w:rPr>
          <w:rFonts w:ascii="Calibri" w:eastAsia="Calibri" w:hAnsi="Calibri" w:cs="Calibri"/>
        </w:rPr>
      </w:pPr>
      <w:r>
        <w:rPr>
          <w:rFonts w:ascii="Calibri" w:eastAsia="Calibri" w:hAnsi="Calibri" w:cs="Calibri"/>
        </w:rPr>
        <w:t>Below is the preliminary workshop planning.</w:t>
      </w:r>
    </w:p>
    <w:tbl>
      <w:tblPr>
        <w:tblStyle w:val="afb"/>
        <w:tblW w:w="9350" w:type="dxa"/>
        <w:tblBorders>
          <w:top w:val="single" w:sz="4" w:space="0" w:color="5A88C7"/>
          <w:left w:val="single" w:sz="4" w:space="0" w:color="000000"/>
          <w:bottom w:val="single" w:sz="4" w:space="0" w:color="5A88C7"/>
          <w:right w:val="single" w:sz="4" w:space="0" w:color="000000"/>
          <w:insideH w:val="single" w:sz="4" w:space="0" w:color="5A88C7"/>
          <w:insideV w:val="single" w:sz="4" w:space="0" w:color="5A88C7"/>
        </w:tblBorders>
        <w:tblLayout w:type="fixed"/>
        <w:tblLook w:val="04A0" w:firstRow="1" w:lastRow="0" w:firstColumn="1" w:lastColumn="0" w:noHBand="0" w:noVBand="1"/>
      </w:tblPr>
      <w:tblGrid>
        <w:gridCol w:w="2335"/>
        <w:gridCol w:w="7015"/>
      </w:tblGrid>
      <w:tr w:rsidR="0092470F" w14:paraId="27D637F7" w14:textId="77777777" w:rsidTr="00924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DAE9DF"/>
          </w:tcPr>
          <w:p w14:paraId="27D637F5" w14:textId="77777777" w:rsidR="0092470F" w:rsidRDefault="00F832EB">
            <w:pPr>
              <w:spacing w:line="276" w:lineRule="auto"/>
              <w:rPr>
                <w:rFonts w:ascii="Source Sans Pro" w:eastAsia="Source Sans Pro" w:hAnsi="Source Sans Pro" w:cs="Source Sans Pro"/>
                <w:color w:val="24426A"/>
              </w:rPr>
            </w:pPr>
            <w:r>
              <w:rPr>
                <w:rFonts w:ascii="Source Sans Pro" w:eastAsia="Source Sans Pro" w:hAnsi="Source Sans Pro" w:cs="Source Sans Pro"/>
                <w:color w:val="24426A"/>
              </w:rPr>
              <w:t>Time</w:t>
            </w:r>
          </w:p>
        </w:tc>
        <w:tc>
          <w:tcPr>
            <w:tcW w:w="7015" w:type="dxa"/>
            <w:shd w:val="clear" w:color="auto" w:fill="DAE9DF"/>
          </w:tcPr>
          <w:p w14:paraId="27D637F6" w14:textId="77777777" w:rsidR="0092470F" w:rsidRDefault="00F832EB">
            <w:pPr>
              <w:spacing w:line="276" w:lineRule="auto"/>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color w:val="24426A"/>
              </w:rPr>
            </w:pPr>
            <w:r>
              <w:rPr>
                <w:rFonts w:ascii="Source Sans Pro" w:eastAsia="Source Sans Pro" w:hAnsi="Source Sans Pro" w:cs="Source Sans Pro"/>
                <w:color w:val="24426A"/>
              </w:rPr>
              <w:t>Activity</w:t>
            </w:r>
          </w:p>
        </w:tc>
      </w:tr>
      <w:tr w:rsidR="0092470F" w14:paraId="27D637FA" w14:textId="77777777" w:rsidTr="00924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27D637F8" w14:textId="77777777" w:rsidR="0092470F" w:rsidRDefault="00F832EB">
            <w:pPr>
              <w:spacing w:line="276" w:lineRule="auto"/>
              <w:rPr>
                <w:rFonts w:ascii="Calibri" w:eastAsia="Calibri" w:hAnsi="Calibri" w:cs="Calibri"/>
                <w:i/>
                <w:color w:val="24426A"/>
              </w:rPr>
            </w:pPr>
            <w:r>
              <w:rPr>
                <w:rFonts w:ascii="Calibri" w:eastAsia="Calibri" w:hAnsi="Calibri" w:cs="Calibri"/>
              </w:rPr>
              <w:t>9-9.15 am</w:t>
            </w:r>
          </w:p>
        </w:tc>
        <w:tc>
          <w:tcPr>
            <w:tcW w:w="7015" w:type="dxa"/>
          </w:tcPr>
          <w:p w14:paraId="27D637F9" w14:textId="77777777" w:rsidR="0092470F" w:rsidRDefault="00F832EB">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i/>
                <w:color w:val="24426A"/>
              </w:rPr>
            </w:pPr>
            <w:r>
              <w:rPr>
                <w:rFonts w:ascii="Calibri" w:eastAsia="Calibri" w:hAnsi="Calibri" w:cs="Calibri"/>
                <w:i/>
              </w:rPr>
              <w:t>Coffee, tea and snacks</w:t>
            </w:r>
          </w:p>
        </w:tc>
      </w:tr>
      <w:tr w:rsidR="0092470F" w14:paraId="27D637FF" w14:textId="77777777" w:rsidTr="0092470F">
        <w:tc>
          <w:tcPr>
            <w:cnfStyle w:val="001000000000" w:firstRow="0" w:lastRow="0" w:firstColumn="1" w:lastColumn="0" w:oddVBand="0" w:evenVBand="0" w:oddHBand="0" w:evenHBand="0" w:firstRowFirstColumn="0" w:firstRowLastColumn="0" w:lastRowFirstColumn="0" w:lastRowLastColumn="0"/>
            <w:tcW w:w="2335" w:type="dxa"/>
          </w:tcPr>
          <w:p w14:paraId="27D637FB" w14:textId="77777777" w:rsidR="0092470F" w:rsidRDefault="00F832EB">
            <w:pPr>
              <w:spacing w:line="276" w:lineRule="auto"/>
              <w:rPr>
                <w:rFonts w:ascii="Calibri" w:eastAsia="Calibri" w:hAnsi="Calibri" w:cs="Calibri"/>
                <w:color w:val="24426A"/>
              </w:rPr>
            </w:pPr>
            <w:r>
              <w:rPr>
                <w:rFonts w:ascii="Calibri" w:eastAsia="Calibri" w:hAnsi="Calibri" w:cs="Calibri"/>
              </w:rPr>
              <w:t>9.15-9.45 am</w:t>
            </w:r>
          </w:p>
        </w:tc>
        <w:tc>
          <w:tcPr>
            <w:tcW w:w="7015" w:type="dxa"/>
          </w:tcPr>
          <w:p w14:paraId="27D637FC" w14:textId="77777777" w:rsidR="0092470F" w:rsidRDefault="00F832EB">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rPr>
                <w:rFonts w:ascii="Calibri" w:eastAsia="Calibri" w:hAnsi="Calibri" w:cs="Calibri"/>
                <w:b/>
              </w:rPr>
              <w:t xml:space="preserve">Whole group: </w:t>
            </w:r>
          </w:p>
          <w:p w14:paraId="27D637FD" w14:textId="77777777" w:rsidR="0092470F" w:rsidRDefault="00F832EB">
            <w:pPr>
              <w:widowControl w:val="0"/>
              <w:numPr>
                <w:ilvl w:val="0"/>
                <w:numId w:val="10"/>
              </w:num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Introductory presentation</w:t>
            </w:r>
          </w:p>
          <w:p w14:paraId="27D637FE" w14:textId="77777777" w:rsidR="0092470F" w:rsidRDefault="00F832EB">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4426A"/>
              </w:rPr>
            </w:pPr>
            <w:r>
              <w:rPr>
                <w:rFonts w:ascii="Calibri" w:eastAsia="Calibri" w:hAnsi="Calibri" w:cs="Calibri"/>
              </w:rPr>
              <w:t>Explain ground rules</w:t>
            </w:r>
          </w:p>
        </w:tc>
      </w:tr>
      <w:tr w:rsidR="0092470F" w14:paraId="27D63804" w14:textId="77777777" w:rsidTr="00924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27D63800" w14:textId="77777777" w:rsidR="0092470F" w:rsidRDefault="00F832EB">
            <w:pPr>
              <w:spacing w:line="276" w:lineRule="auto"/>
              <w:rPr>
                <w:rFonts w:ascii="Calibri" w:eastAsia="Calibri" w:hAnsi="Calibri" w:cs="Calibri"/>
                <w:color w:val="24426A"/>
              </w:rPr>
            </w:pPr>
            <w:r>
              <w:rPr>
                <w:rFonts w:ascii="Calibri" w:eastAsia="Calibri" w:hAnsi="Calibri" w:cs="Calibri"/>
              </w:rPr>
              <w:t>9.45-10.45 am</w:t>
            </w:r>
          </w:p>
        </w:tc>
        <w:tc>
          <w:tcPr>
            <w:tcW w:w="7015" w:type="dxa"/>
          </w:tcPr>
          <w:p w14:paraId="27D63801" w14:textId="77777777" w:rsidR="0092470F" w:rsidRDefault="00F832EB">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b/>
              </w:rPr>
              <w:t>Small groups: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27D63802" w14:textId="77777777" w:rsidR="0092470F" w:rsidRDefault="00F832EB">
            <w:pPr>
              <w:widowControl w:val="0"/>
              <w:numPr>
                <w:ilvl w:val="0"/>
                <w:numId w:val="4"/>
              </w:num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Icebreaker</w:t>
            </w:r>
          </w:p>
          <w:p w14:paraId="27D63803" w14:textId="77777777" w:rsidR="0092470F" w:rsidRDefault="00F832EB">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4426A"/>
              </w:rPr>
            </w:pPr>
            <w:r>
              <w:rPr>
                <w:rFonts w:ascii="Calibri" w:eastAsia="Calibri" w:hAnsi="Calibri" w:cs="Calibri"/>
              </w:rPr>
              <w:t>Discuss prepared rankings</w:t>
            </w:r>
          </w:p>
        </w:tc>
      </w:tr>
      <w:tr w:rsidR="0092470F" w14:paraId="27D63807" w14:textId="77777777" w:rsidTr="0092470F">
        <w:tc>
          <w:tcPr>
            <w:cnfStyle w:val="001000000000" w:firstRow="0" w:lastRow="0" w:firstColumn="1" w:lastColumn="0" w:oddVBand="0" w:evenVBand="0" w:oddHBand="0" w:evenHBand="0" w:firstRowFirstColumn="0" w:firstRowLastColumn="0" w:lastRowFirstColumn="0" w:lastRowLastColumn="0"/>
            <w:tcW w:w="2335" w:type="dxa"/>
          </w:tcPr>
          <w:p w14:paraId="27D63805" w14:textId="77777777" w:rsidR="0092470F" w:rsidRDefault="00F832EB">
            <w:pPr>
              <w:spacing w:line="276" w:lineRule="auto"/>
              <w:rPr>
                <w:rFonts w:ascii="Calibri" w:eastAsia="Calibri" w:hAnsi="Calibri" w:cs="Calibri"/>
                <w:i/>
                <w:color w:val="24426A"/>
              </w:rPr>
            </w:pPr>
            <w:r>
              <w:rPr>
                <w:rFonts w:ascii="Calibri" w:eastAsia="Calibri" w:hAnsi="Calibri" w:cs="Calibri"/>
              </w:rPr>
              <w:t>10.45-11 am</w:t>
            </w:r>
          </w:p>
        </w:tc>
        <w:tc>
          <w:tcPr>
            <w:tcW w:w="7015" w:type="dxa"/>
          </w:tcPr>
          <w:p w14:paraId="27D63806" w14:textId="77777777" w:rsidR="0092470F" w:rsidRDefault="00F832EB">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24426A"/>
              </w:rPr>
            </w:pPr>
            <w:r>
              <w:rPr>
                <w:rFonts w:ascii="Calibri" w:eastAsia="Calibri" w:hAnsi="Calibri" w:cs="Calibri"/>
                <w:i/>
              </w:rPr>
              <w:t>Refreshment break</w:t>
            </w:r>
          </w:p>
        </w:tc>
      </w:tr>
      <w:tr w:rsidR="0092470F" w14:paraId="27D6380B" w14:textId="77777777" w:rsidTr="00924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27D63808" w14:textId="77777777" w:rsidR="0092470F" w:rsidRDefault="00F832EB">
            <w:pPr>
              <w:spacing w:line="276" w:lineRule="auto"/>
              <w:rPr>
                <w:rFonts w:ascii="Calibri" w:eastAsia="Calibri" w:hAnsi="Calibri" w:cs="Calibri"/>
                <w:color w:val="24426A"/>
              </w:rPr>
            </w:pPr>
            <w:r>
              <w:rPr>
                <w:rFonts w:ascii="Calibri" w:eastAsia="Calibri" w:hAnsi="Calibri" w:cs="Calibri"/>
              </w:rPr>
              <w:t>11 am-12 pm</w:t>
            </w:r>
          </w:p>
        </w:tc>
        <w:tc>
          <w:tcPr>
            <w:tcW w:w="7015" w:type="dxa"/>
          </w:tcPr>
          <w:p w14:paraId="27D63809" w14:textId="77777777" w:rsidR="0092470F" w:rsidRDefault="00F832EB">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rPr>
                <w:rFonts w:ascii="Calibri" w:eastAsia="Calibri" w:hAnsi="Calibri" w:cs="Calibri"/>
                <w:b/>
              </w:rPr>
              <w:t>Small groups:</w:t>
            </w:r>
          </w:p>
          <w:p w14:paraId="27D6380A" w14:textId="77777777" w:rsidR="0092470F" w:rsidRDefault="00F832EB">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4426A"/>
              </w:rPr>
            </w:pPr>
            <w:r>
              <w:rPr>
                <w:rFonts w:ascii="Calibri" w:eastAsia="Calibri" w:hAnsi="Calibri" w:cs="Calibri"/>
              </w:rPr>
              <w:t>Come to shared ranking</w:t>
            </w:r>
          </w:p>
        </w:tc>
      </w:tr>
      <w:tr w:rsidR="0092470F" w14:paraId="27D6380E" w14:textId="77777777" w:rsidTr="0092470F">
        <w:tc>
          <w:tcPr>
            <w:cnfStyle w:val="001000000000" w:firstRow="0" w:lastRow="0" w:firstColumn="1" w:lastColumn="0" w:oddVBand="0" w:evenVBand="0" w:oddHBand="0" w:evenHBand="0" w:firstRowFirstColumn="0" w:firstRowLastColumn="0" w:lastRowFirstColumn="0" w:lastRowLastColumn="0"/>
            <w:tcW w:w="2335" w:type="dxa"/>
          </w:tcPr>
          <w:p w14:paraId="27D6380C" w14:textId="77777777" w:rsidR="0092470F" w:rsidRDefault="00F832EB">
            <w:pPr>
              <w:spacing w:line="276" w:lineRule="auto"/>
              <w:rPr>
                <w:rFonts w:ascii="Calibri" w:eastAsia="Calibri" w:hAnsi="Calibri" w:cs="Calibri"/>
                <w:i/>
                <w:color w:val="24426A"/>
              </w:rPr>
            </w:pPr>
            <w:r>
              <w:rPr>
                <w:rFonts w:ascii="Calibri" w:eastAsia="Calibri" w:hAnsi="Calibri" w:cs="Calibri"/>
              </w:rPr>
              <w:t>12-1 pm</w:t>
            </w:r>
          </w:p>
        </w:tc>
        <w:tc>
          <w:tcPr>
            <w:tcW w:w="7015" w:type="dxa"/>
          </w:tcPr>
          <w:p w14:paraId="27D6380D" w14:textId="77777777" w:rsidR="0092470F" w:rsidRDefault="00F832EB">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24426A"/>
              </w:rPr>
            </w:pPr>
            <w:r>
              <w:rPr>
                <w:rFonts w:ascii="Calibri" w:eastAsia="Calibri" w:hAnsi="Calibri" w:cs="Calibri"/>
                <w:i/>
              </w:rPr>
              <w:t>Lunch break (coordinators analyzes results of small group sessions)</w:t>
            </w:r>
          </w:p>
        </w:tc>
      </w:tr>
      <w:tr w:rsidR="0092470F" w14:paraId="27D63811" w14:textId="77777777" w:rsidTr="00924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27D6380F" w14:textId="77777777" w:rsidR="0092470F" w:rsidRDefault="00F832EB">
            <w:pPr>
              <w:spacing w:line="276" w:lineRule="auto"/>
              <w:rPr>
                <w:rFonts w:ascii="Calibri" w:eastAsia="Calibri" w:hAnsi="Calibri" w:cs="Calibri"/>
                <w:color w:val="24426A"/>
              </w:rPr>
            </w:pPr>
            <w:r>
              <w:rPr>
                <w:rFonts w:ascii="Calibri" w:eastAsia="Calibri" w:hAnsi="Calibri" w:cs="Calibri"/>
              </w:rPr>
              <w:t>1-1.15 pm</w:t>
            </w:r>
          </w:p>
        </w:tc>
        <w:tc>
          <w:tcPr>
            <w:tcW w:w="7015" w:type="dxa"/>
          </w:tcPr>
          <w:p w14:paraId="27D63810" w14:textId="77777777" w:rsidR="0092470F" w:rsidRDefault="00F832EB">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4426A"/>
              </w:rPr>
            </w:pPr>
            <w:r>
              <w:rPr>
                <w:rFonts w:ascii="Calibri" w:eastAsia="Calibri" w:hAnsi="Calibri" w:cs="Calibri"/>
                <w:b/>
              </w:rPr>
              <w:t xml:space="preserve">Whole group: </w:t>
            </w:r>
            <w:r>
              <w:rPr>
                <w:rFonts w:ascii="Calibri" w:eastAsia="Calibri" w:hAnsi="Calibri" w:cs="Calibri"/>
              </w:rPr>
              <w:t>review of the outcomes of the small group sessions</w:t>
            </w:r>
          </w:p>
        </w:tc>
      </w:tr>
      <w:tr w:rsidR="0092470F" w14:paraId="27D63816" w14:textId="77777777" w:rsidTr="0092470F">
        <w:tc>
          <w:tcPr>
            <w:cnfStyle w:val="001000000000" w:firstRow="0" w:lastRow="0" w:firstColumn="1" w:lastColumn="0" w:oddVBand="0" w:evenVBand="0" w:oddHBand="0" w:evenHBand="0" w:firstRowFirstColumn="0" w:firstRowLastColumn="0" w:lastRowFirstColumn="0" w:lastRowLastColumn="0"/>
            <w:tcW w:w="2335" w:type="dxa"/>
          </w:tcPr>
          <w:p w14:paraId="27D63812" w14:textId="77777777" w:rsidR="0092470F" w:rsidRDefault="00F832EB">
            <w:pPr>
              <w:spacing w:line="276" w:lineRule="auto"/>
              <w:rPr>
                <w:rFonts w:ascii="Calibri" w:eastAsia="Calibri" w:hAnsi="Calibri" w:cs="Calibri"/>
                <w:color w:val="24426A"/>
              </w:rPr>
            </w:pPr>
            <w:r>
              <w:rPr>
                <w:rFonts w:ascii="Calibri" w:eastAsia="Calibri" w:hAnsi="Calibri" w:cs="Calibri"/>
              </w:rPr>
              <w:t>1.15-2.15 pm</w:t>
            </w:r>
          </w:p>
        </w:tc>
        <w:tc>
          <w:tcPr>
            <w:tcW w:w="7015" w:type="dxa"/>
          </w:tcPr>
          <w:p w14:paraId="27D63813" w14:textId="77777777" w:rsidR="0092470F" w:rsidRDefault="00F832EB">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b/>
              </w:rPr>
              <w:t>Small groups (different composition):</w:t>
            </w:r>
            <w:r>
              <w:rPr>
                <w:rFonts w:ascii="Calibri" w:eastAsia="Calibri" w:hAnsi="Calibri" w:cs="Calibri"/>
                <w:b/>
              </w:rPr>
              <w:tab/>
            </w:r>
            <w:r>
              <w:rPr>
                <w:rFonts w:ascii="Calibri" w:eastAsia="Calibri" w:hAnsi="Calibri" w:cs="Calibri"/>
              </w:rPr>
              <w:tab/>
            </w:r>
            <w:r>
              <w:rPr>
                <w:rFonts w:ascii="Calibri" w:eastAsia="Calibri" w:hAnsi="Calibri" w:cs="Calibri"/>
              </w:rPr>
              <w:tab/>
            </w:r>
          </w:p>
          <w:p w14:paraId="27D63814" w14:textId="77777777" w:rsidR="0092470F" w:rsidRDefault="00F832EB">
            <w:pPr>
              <w:widowControl w:val="0"/>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Icebreaker</w:t>
            </w:r>
          </w:p>
          <w:p w14:paraId="27D63815" w14:textId="77777777" w:rsidR="0092470F" w:rsidRDefault="00F832EB">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4426A"/>
              </w:rPr>
            </w:pPr>
            <w:r>
              <w:rPr>
                <w:rFonts w:ascii="Calibri" w:eastAsia="Calibri" w:hAnsi="Calibri" w:cs="Calibri"/>
              </w:rPr>
              <w:t>Discussion to determine Top 10 questions</w:t>
            </w:r>
          </w:p>
        </w:tc>
      </w:tr>
      <w:tr w:rsidR="0092470F" w14:paraId="27D63819" w14:textId="77777777" w:rsidTr="00924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27D63817" w14:textId="77777777" w:rsidR="0092470F" w:rsidRDefault="00F832EB">
            <w:pPr>
              <w:spacing w:line="276" w:lineRule="auto"/>
              <w:rPr>
                <w:rFonts w:ascii="Calibri" w:eastAsia="Calibri" w:hAnsi="Calibri" w:cs="Calibri"/>
                <w:i/>
                <w:color w:val="24426A"/>
              </w:rPr>
            </w:pPr>
            <w:r>
              <w:rPr>
                <w:rFonts w:ascii="Calibri" w:eastAsia="Calibri" w:hAnsi="Calibri" w:cs="Calibri"/>
              </w:rPr>
              <w:t>2.15-2.30 pm</w:t>
            </w:r>
          </w:p>
        </w:tc>
        <w:tc>
          <w:tcPr>
            <w:tcW w:w="7015" w:type="dxa"/>
          </w:tcPr>
          <w:p w14:paraId="27D63818" w14:textId="77777777" w:rsidR="0092470F" w:rsidRDefault="00F832EB">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i/>
                <w:color w:val="24426A"/>
              </w:rPr>
            </w:pPr>
            <w:r>
              <w:rPr>
                <w:rFonts w:ascii="Calibri" w:eastAsia="Calibri" w:hAnsi="Calibri" w:cs="Calibri"/>
                <w:i/>
              </w:rPr>
              <w:t>Refreshment break (team analyzes results of small group sessions)</w:t>
            </w:r>
          </w:p>
        </w:tc>
      </w:tr>
      <w:tr w:rsidR="0092470F" w14:paraId="27D6381C" w14:textId="77777777" w:rsidTr="0092470F">
        <w:tc>
          <w:tcPr>
            <w:cnfStyle w:val="001000000000" w:firstRow="0" w:lastRow="0" w:firstColumn="1" w:lastColumn="0" w:oddVBand="0" w:evenVBand="0" w:oddHBand="0" w:evenHBand="0" w:firstRowFirstColumn="0" w:firstRowLastColumn="0" w:lastRowFirstColumn="0" w:lastRowLastColumn="0"/>
            <w:tcW w:w="2335" w:type="dxa"/>
          </w:tcPr>
          <w:p w14:paraId="27D6381A" w14:textId="77777777" w:rsidR="0092470F" w:rsidRDefault="00F832EB">
            <w:pPr>
              <w:spacing w:line="276" w:lineRule="auto"/>
              <w:rPr>
                <w:rFonts w:ascii="Calibri" w:eastAsia="Calibri" w:hAnsi="Calibri" w:cs="Calibri"/>
                <w:color w:val="24426A"/>
              </w:rPr>
            </w:pPr>
            <w:r>
              <w:rPr>
                <w:rFonts w:ascii="Calibri" w:eastAsia="Calibri" w:hAnsi="Calibri" w:cs="Calibri"/>
              </w:rPr>
              <w:t>2.30-3 pm</w:t>
            </w:r>
          </w:p>
        </w:tc>
        <w:tc>
          <w:tcPr>
            <w:tcW w:w="7015" w:type="dxa"/>
          </w:tcPr>
          <w:p w14:paraId="27D6381B" w14:textId="77777777" w:rsidR="0092470F" w:rsidRDefault="00F832EB">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4426A"/>
              </w:rPr>
            </w:pPr>
            <w:r>
              <w:rPr>
                <w:rFonts w:ascii="Calibri" w:eastAsia="Calibri" w:hAnsi="Calibri" w:cs="Calibri"/>
                <w:b/>
              </w:rPr>
              <w:t xml:space="preserve">Whole group: </w:t>
            </w:r>
            <w:r>
              <w:rPr>
                <w:rFonts w:ascii="Calibri" w:eastAsia="Calibri" w:hAnsi="Calibri" w:cs="Calibri"/>
              </w:rPr>
              <w:t>final review and conclusion</w:t>
            </w:r>
          </w:p>
        </w:tc>
      </w:tr>
      <w:tr w:rsidR="0092470F" w14:paraId="27D6381F" w14:textId="77777777" w:rsidTr="00924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27D6381D" w14:textId="77777777" w:rsidR="0092470F" w:rsidRDefault="00F832EB">
            <w:pPr>
              <w:spacing w:line="276" w:lineRule="auto"/>
              <w:rPr>
                <w:rFonts w:ascii="Calibri" w:eastAsia="Calibri" w:hAnsi="Calibri" w:cs="Calibri"/>
                <w:i/>
                <w:color w:val="24426A"/>
              </w:rPr>
            </w:pPr>
            <w:r>
              <w:rPr>
                <w:rFonts w:ascii="Calibri" w:eastAsia="Calibri" w:hAnsi="Calibri" w:cs="Calibri"/>
                <w:i/>
              </w:rPr>
              <w:t>3-4 pm</w:t>
            </w:r>
          </w:p>
        </w:tc>
        <w:tc>
          <w:tcPr>
            <w:tcW w:w="7015" w:type="dxa"/>
          </w:tcPr>
          <w:p w14:paraId="27D6381E" w14:textId="77777777" w:rsidR="0092470F" w:rsidRDefault="00F832EB">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i/>
                <w:color w:val="24426A"/>
              </w:rPr>
            </w:pPr>
            <w:r>
              <w:rPr>
                <w:rFonts w:ascii="Calibri" w:eastAsia="Calibri" w:hAnsi="Calibri" w:cs="Calibri"/>
                <w:i/>
              </w:rPr>
              <w:t>Informal mingling, feedback and interviews</w:t>
            </w:r>
          </w:p>
        </w:tc>
      </w:tr>
    </w:tbl>
    <w:p w14:paraId="27D63820" w14:textId="77777777" w:rsidR="0092470F" w:rsidRDefault="0092470F">
      <w:pPr>
        <w:spacing w:after="160" w:line="480" w:lineRule="auto"/>
        <w:rPr>
          <w:rFonts w:ascii="Calibri" w:eastAsia="Calibri" w:hAnsi="Calibri" w:cs="Calibri"/>
        </w:rPr>
      </w:pPr>
    </w:p>
    <w:p w14:paraId="27D63821" w14:textId="77777777" w:rsidR="0092470F" w:rsidRDefault="00F832EB">
      <w:pPr>
        <w:spacing w:after="160" w:line="480" w:lineRule="auto"/>
        <w:jc w:val="both"/>
        <w:rPr>
          <w:rFonts w:ascii="Calibri" w:eastAsia="Calibri" w:hAnsi="Calibri" w:cs="Calibri"/>
        </w:rPr>
      </w:pPr>
      <w:r>
        <w:rPr>
          <w:rFonts w:ascii="Calibri" w:eastAsia="Calibri" w:hAnsi="Calibri" w:cs="Calibri"/>
        </w:rPr>
        <w:t>There are three whole group sessions and three small group sessions. The first whole group session functions as an introduction for the project, to ensure everyone understands the context and aim of the workshop.</w:t>
      </w:r>
    </w:p>
    <w:p w14:paraId="27D63822" w14:textId="77777777" w:rsidR="0092470F" w:rsidRDefault="00F832EB">
      <w:pPr>
        <w:spacing w:after="160" w:line="480" w:lineRule="auto"/>
        <w:jc w:val="both"/>
        <w:rPr>
          <w:rFonts w:ascii="Calibri" w:eastAsia="Calibri" w:hAnsi="Calibri" w:cs="Calibri"/>
        </w:rPr>
      </w:pPr>
      <w:r>
        <w:rPr>
          <w:rFonts w:ascii="Calibri" w:eastAsia="Calibri" w:hAnsi="Calibri" w:cs="Calibri"/>
        </w:rPr>
        <w:lastRenderedPageBreak/>
        <w:t xml:space="preserve">During the small group sessions, the groups will discuss the 20-25 questions that were chosen as most important in the second project survey. These questions will be printed with one question per paper, so that each group has 20-25 cardboards. We have two formulations of each question: one including medical language and one in general language. The simpler question will be printed largest, but the more technical version will also be on the page in smaller letters and between parentheses. Each question will </w:t>
      </w:r>
      <w:r>
        <w:rPr>
          <w:rFonts w:ascii="Calibri" w:eastAsia="Calibri" w:hAnsi="Calibri" w:cs="Calibri"/>
        </w:rPr>
        <w:t xml:space="preserve">have a letter assigned to it (A, B, C, etc.) to help with easy identification. The questions are divided into 4 main categories: the diagnosis, treatment, prognosis and causes &amp; risks of HDP. These will have different color papers to help give some overview. At the back of each question </w:t>
      </w:r>
      <w:proofErr w:type="gramStart"/>
      <w:r>
        <w:rPr>
          <w:rFonts w:ascii="Calibri" w:eastAsia="Calibri" w:hAnsi="Calibri" w:cs="Calibri"/>
        </w:rPr>
        <w:t>paper</w:t>
      </w:r>
      <w:proofErr w:type="gramEnd"/>
      <w:r>
        <w:rPr>
          <w:rFonts w:ascii="Calibri" w:eastAsia="Calibri" w:hAnsi="Calibri" w:cs="Calibri"/>
        </w:rPr>
        <w:t xml:space="preserve"> it will say how high that question was ranked in the second survey, and also what kind of survey respondents (patient/caregiver/healthcare professional) chose for that question as very important (how high the ranking w</w:t>
      </w:r>
      <w:r>
        <w:rPr>
          <w:rFonts w:ascii="Calibri" w:eastAsia="Calibri" w:hAnsi="Calibri" w:cs="Calibri"/>
        </w:rPr>
        <w:t>as).</w:t>
      </w:r>
    </w:p>
    <w:p w14:paraId="27D63823" w14:textId="77777777" w:rsidR="0092470F" w:rsidRDefault="00F832EB">
      <w:pPr>
        <w:spacing w:after="160" w:line="480" w:lineRule="auto"/>
        <w:jc w:val="both"/>
        <w:rPr>
          <w:rFonts w:ascii="Calibri" w:eastAsia="Calibri" w:hAnsi="Calibri" w:cs="Calibri"/>
        </w:rPr>
      </w:pPr>
      <w:r>
        <w:rPr>
          <w:rFonts w:ascii="Calibri" w:eastAsia="Calibri" w:hAnsi="Calibri" w:cs="Calibri"/>
        </w:rPr>
        <w:t xml:space="preserve">The first two small group sessions will have the same participants in the group, and for the last one, we will mix the participants into different small group compositions. The groups will be equal mixes of survivors, their </w:t>
      </w:r>
      <w:proofErr w:type="spellStart"/>
      <w:r>
        <w:rPr>
          <w:rFonts w:ascii="Calibri" w:eastAsia="Calibri" w:hAnsi="Calibri" w:cs="Calibri"/>
        </w:rPr>
        <w:t>carers</w:t>
      </w:r>
      <w:proofErr w:type="spellEnd"/>
      <w:r>
        <w:rPr>
          <w:rFonts w:ascii="Calibri" w:eastAsia="Calibri" w:hAnsi="Calibri" w:cs="Calibri"/>
        </w:rPr>
        <w:t xml:space="preserve"> and healthcare professionals.</w:t>
      </w:r>
    </w:p>
    <w:p w14:paraId="27D63824" w14:textId="77777777" w:rsidR="0092470F" w:rsidRDefault="00F832EB">
      <w:pPr>
        <w:spacing w:after="160" w:line="480" w:lineRule="auto"/>
        <w:rPr>
          <w:rFonts w:ascii="Calibri" w:eastAsia="Calibri" w:hAnsi="Calibri" w:cs="Calibri"/>
        </w:rPr>
      </w:pPr>
      <w:r>
        <w:rPr>
          <w:rFonts w:ascii="Calibri" w:eastAsia="Calibri" w:hAnsi="Calibri" w:cs="Calibri"/>
        </w:rPr>
        <w:t>See below an example of one of the question papers (left = front, right = back):</w:t>
      </w:r>
      <w:r>
        <w:rPr>
          <w:noProof/>
        </w:rPr>
        <w:drawing>
          <wp:anchor distT="114300" distB="114300" distL="114300" distR="114300" simplePos="0" relativeHeight="251664384" behindDoc="0" locked="0" layoutInCell="1" hidden="0" allowOverlap="1" wp14:anchorId="27D63867" wp14:editId="27D63868">
            <wp:simplePos x="0" y="0"/>
            <wp:positionH relativeFrom="column">
              <wp:posOffset>3171190</wp:posOffset>
            </wp:positionH>
            <wp:positionV relativeFrom="paragraph">
              <wp:posOffset>278765</wp:posOffset>
            </wp:positionV>
            <wp:extent cx="3095625" cy="1784350"/>
            <wp:effectExtent l="0" t="0" r="0" b="0"/>
            <wp:wrapNone/>
            <wp:docPr id="24" name="image9.png" descr="A white paper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white paper with black text&#10;&#10;Description automatically generated"/>
                    <pic:cNvPicPr preferRelativeResize="0"/>
                  </pic:nvPicPr>
                  <pic:blipFill>
                    <a:blip r:embed="rId15"/>
                    <a:srcRect/>
                    <a:stretch>
                      <a:fillRect/>
                    </a:stretch>
                  </pic:blipFill>
                  <pic:spPr>
                    <a:xfrm>
                      <a:off x="0" y="0"/>
                      <a:ext cx="3095625" cy="1784350"/>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14:anchorId="27D63869" wp14:editId="27D6386A">
            <wp:simplePos x="0" y="0"/>
            <wp:positionH relativeFrom="column">
              <wp:posOffset>-228598</wp:posOffset>
            </wp:positionH>
            <wp:positionV relativeFrom="paragraph">
              <wp:posOffset>278765</wp:posOffset>
            </wp:positionV>
            <wp:extent cx="3095625" cy="1781810"/>
            <wp:effectExtent l="0" t="0" r="0" b="0"/>
            <wp:wrapNone/>
            <wp:docPr id="22" name="image3.png" descr="A white background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white background with black text&#10;&#10;Description automatically generated"/>
                    <pic:cNvPicPr preferRelativeResize="0"/>
                  </pic:nvPicPr>
                  <pic:blipFill>
                    <a:blip r:embed="rId16"/>
                    <a:srcRect/>
                    <a:stretch>
                      <a:fillRect/>
                    </a:stretch>
                  </pic:blipFill>
                  <pic:spPr>
                    <a:xfrm>
                      <a:off x="0" y="0"/>
                      <a:ext cx="3095625" cy="1781810"/>
                    </a:xfrm>
                    <a:prstGeom prst="rect">
                      <a:avLst/>
                    </a:prstGeom>
                    <a:ln/>
                  </pic:spPr>
                </pic:pic>
              </a:graphicData>
            </a:graphic>
          </wp:anchor>
        </w:drawing>
      </w:r>
    </w:p>
    <w:p w14:paraId="27D63825" w14:textId="77777777" w:rsidR="0092470F" w:rsidRDefault="0092470F">
      <w:pPr>
        <w:spacing w:after="160" w:line="480" w:lineRule="auto"/>
        <w:rPr>
          <w:rFonts w:ascii="Calibri" w:eastAsia="Calibri" w:hAnsi="Calibri" w:cs="Calibri"/>
        </w:rPr>
      </w:pPr>
    </w:p>
    <w:p w14:paraId="27D63826" w14:textId="77777777" w:rsidR="0092470F" w:rsidRDefault="0092470F">
      <w:pPr>
        <w:spacing w:after="160" w:line="480" w:lineRule="auto"/>
        <w:rPr>
          <w:rFonts w:ascii="Calibri" w:eastAsia="Calibri" w:hAnsi="Calibri" w:cs="Calibri"/>
        </w:rPr>
      </w:pPr>
    </w:p>
    <w:p w14:paraId="27D63827" w14:textId="77777777" w:rsidR="0092470F" w:rsidRDefault="0092470F">
      <w:pPr>
        <w:spacing w:after="160" w:line="480" w:lineRule="auto"/>
        <w:rPr>
          <w:rFonts w:ascii="Calibri" w:eastAsia="Calibri" w:hAnsi="Calibri" w:cs="Calibri"/>
        </w:rPr>
      </w:pPr>
    </w:p>
    <w:p w14:paraId="27D63828" w14:textId="77777777" w:rsidR="0092470F" w:rsidRDefault="0092470F">
      <w:pPr>
        <w:spacing w:after="160" w:line="480" w:lineRule="auto"/>
        <w:rPr>
          <w:rFonts w:ascii="Calibri" w:eastAsia="Calibri" w:hAnsi="Calibri" w:cs="Calibri"/>
        </w:rPr>
      </w:pPr>
    </w:p>
    <w:p w14:paraId="27D63829" w14:textId="77777777" w:rsidR="0092470F" w:rsidRDefault="00F832EB">
      <w:pPr>
        <w:spacing w:after="160" w:line="480" w:lineRule="auto"/>
        <w:rPr>
          <w:rFonts w:ascii="Calibri" w:eastAsia="Calibri" w:hAnsi="Calibri" w:cs="Calibri"/>
        </w:rPr>
      </w:pPr>
      <w:r>
        <w:rPr>
          <w:rFonts w:ascii="Calibri" w:eastAsia="Calibri" w:hAnsi="Calibri" w:cs="Calibri"/>
        </w:rPr>
        <w:t xml:space="preserve">Every participant will already choose their top and bottom 3 questions from the 20-25 questions at home before the workshop. We will make sure that they </w:t>
      </w:r>
      <w:proofErr w:type="gramStart"/>
      <w:r>
        <w:rPr>
          <w:rFonts w:ascii="Calibri" w:eastAsia="Calibri" w:hAnsi="Calibri" w:cs="Calibri"/>
        </w:rPr>
        <w:t>actually do</w:t>
      </w:r>
      <w:proofErr w:type="gramEnd"/>
      <w:r>
        <w:rPr>
          <w:rFonts w:ascii="Calibri" w:eastAsia="Calibri" w:hAnsi="Calibri" w:cs="Calibri"/>
        </w:rPr>
        <w:t xml:space="preserve"> this by asking everyone to confirm their choices via an online Google Form beforehand.</w:t>
      </w:r>
    </w:p>
    <w:p w14:paraId="27D6382A" w14:textId="77777777" w:rsidR="0092470F" w:rsidRDefault="00F832EB">
      <w:pPr>
        <w:spacing w:after="160" w:line="480" w:lineRule="auto"/>
        <w:jc w:val="both"/>
        <w:rPr>
          <w:rFonts w:ascii="Calibri" w:eastAsia="Calibri" w:hAnsi="Calibri" w:cs="Calibri"/>
        </w:rPr>
      </w:pPr>
      <w:r>
        <w:rPr>
          <w:rFonts w:ascii="Calibri" w:eastAsia="Calibri" w:hAnsi="Calibri" w:cs="Calibri"/>
        </w:rPr>
        <w:t xml:space="preserve">During the first small group session, there will be time for an icebreaker to get to know each other (see instructions at the bottom of the guide) Then, the questions cards will be laid out on a table in </w:t>
      </w:r>
      <w:r>
        <w:rPr>
          <w:rFonts w:ascii="Calibri" w:eastAsia="Calibri" w:hAnsi="Calibri" w:cs="Calibri"/>
        </w:rPr>
        <w:lastRenderedPageBreak/>
        <w:t>the middle of the group. Each participant will get 3 green pebbles and 3 red pebbles and take turns to explain the 3 questions that they find most important (ranked highest before the workshop), and why. After the participant has given their opinion, they will place a green pebble on the 3 questions they found most important. Participants then talk in turn about the three questions they feel are least important (ranked lowest before the workshop). These question papers will be given a red pebble. Then there</w:t>
      </w:r>
      <w:r>
        <w:rPr>
          <w:rFonts w:ascii="Calibri" w:eastAsia="Calibri" w:hAnsi="Calibri" w:cs="Calibri"/>
        </w:rPr>
        <w:t xml:space="preserve"> is some time for an open discussion to see where the group agrees and where they do not, and to clarify any aspects of the questions if necessary. Dora and Jeffery will be around to support. The facilitator may change some pebbles around if this is follows from the discussion. The facilitators will have a separate paper with some extra information about the questions and what they entail, which they can use to clarify the questions to the group members. </w:t>
      </w:r>
    </w:p>
    <w:p w14:paraId="27D6382B" w14:textId="77777777" w:rsidR="0092470F" w:rsidRDefault="00F832EB">
      <w:pPr>
        <w:spacing w:after="160" w:line="480" w:lineRule="auto"/>
        <w:jc w:val="both"/>
        <w:rPr>
          <w:rFonts w:ascii="Calibri" w:eastAsia="Calibri" w:hAnsi="Calibri" w:cs="Calibri"/>
        </w:rPr>
      </w:pPr>
      <w:r>
        <w:rPr>
          <w:rFonts w:ascii="Calibri" w:eastAsia="Calibri" w:hAnsi="Calibri" w:cs="Calibri"/>
        </w:rPr>
        <w:t>During a short break, Dora, Jeffery and the facilitator arrange the question papers in three rough groups: those which were thought to be most important (only green pebbles), those thought to be least important (only red pebbles) and those not mentioned or where there was divergence of views (no pebbles or both red and green). There will be green, yellow and red areas on the table to make this more intuitive.</w:t>
      </w:r>
    </w:p>
    <w:p w14:paraId="27D6382C" w14:textId="77777777" w:rsidR="0092470F" w:rsidRDefault="00F832EB">
      <w:pPr>
        <w:spacing w:after="160" w:line="480" w:lineRule="auto"/>
        <w:jc w:val="both"/>
        <w:rPr>
          <w:rFonts w:ascii="Calibri" w:eastAsia="Calibri" w:hAnsi="Calibri" w:cs="Calibri"/>
        </w:rPr>
      </w:pPr>
      <w:r>
        <w:rPr>
          <w:rFonts w:ascii="Calibri" w:eastAsia="Calibri" w:hAnsi="Calibri" w:cs="Calibri"/>
        </w:rPr>
        <w:t>Participants are then invited to discuss the ordering of the cards within these three rough groups, with the goal to rank all 20-25 of them in order. It is important that all small groups achieve a ranked order of all the uncertainties 10 minutes before the end of the session.</w:t>
      </w:r>
    </w:p>
    <w:p w14:paraId="27D6382D" w14:textId="77777777" w:rsidR="0092470F" w:rsidRDefault="00F832EB">
      <w:pPr>
        <w:spacing w:after="160" w:line="480" w:lineRule="auto"/>
        <w:jc w:val="both"/>
        <w:rPr>
          <w:rFonts w:ascii="Calibri" w:eastAsia="Calibri" w:hAnsi="Calibri" w:cs="Calibri"/>
        </w:rPr>
      </w:pPr>
      <w:r>
        <w:rPr>
          <w:rFonts w:ascii="Calibri" w:eastAsia="Calibri" w:hAnsi="Calibri" w:cs="Calibri"/>
        </w:rPr>
        <w:t>The information about the second survey results on the back of each question paper can also be of help for the group members to make decisions about the ranking. For example, if many questions in their top 10 were mainly found important by professionals in the second survey, a group may decide to move some questions that were mainly chosen by patients up in the ranking.</w:t>
      </w:r>
    </w:p>
    <w:p w14:paraId="27D6382E" w14:textId="77777777" w:rsidR="0092470F" w:rsidRDefault="00F832EB">
      <w:pPr>
        <w:spacing w:after="160" w:line="480" w:lineRule="auto"/>
        <w:jc w:val="both"/>
        <w:rPr>
          <w:rFonts w:ascii="Calibri" w:eastAsia="Calibri" w:hAnsi="Calibri" w:cs="Calibri"/>
        </w:rPr>
      </w:pPr>
      <w:r>
        <w:rPr>
          <w:rFonts w:ascii="Calibri" w:eastAsia="Calibri" w:hAnsi="Calibri" w:cs="Calibri"/>
        </w:rPr>
        <w:t xml:space="preserve">In the last 10 minutes, the facilitator will check whether all group members agree with the ranking. There might be some minutes for a feedback round (how did the group members experience the </w:t>
      </w:r>
      <w:r>
        <w:rPr>
          <w:rFonts w:ascii="Calibri" w:eastAsia="Calibri" w:hAnsi="Calibri" w:cs="Calibri"/>
        </w:rPr>
        <w:lastRenderedPageBreak/>
        <w:t>session). The facilitator will then enter their group’s final ranking into an online Excel Sheet at the end of the session.</w:t>
      </w:r>
    </w:p>
    <w:p w14:paraId="27D6382F" w14:textId="77777777" w:rsidR="0092470F" w:rsidRDefault="00F832EB">
      <w:pPr>
        <w:spacing w:after="160" w:line="480" w:lineRule="auto"/>
        <w:jc w:val="both"/>
        <w:rPr>
          <w:rFonts w:ascii="Calibri" w:eastAsia="Calibri" w:hAnsi="Calibri" w:cs="Calibri"/>
        </w:rPr>
      </w:pPr>
      <w:r>
        <w:rPr>
          <w:rFonts w:ascii="Calibri" w:eastAsia="Calibri" w:hAnsi="Calibri" w:cs="Calibri"/>
        </w:rPr>
        <w:t xml:space="preserve">During the lunch break, Jeffery and Dora will combine the 4 small group rankings in the Excel Sheet into a combined ranking. They will present this to the whole group and leave some time for feedback on how the small group sessions went. </w:t>
      </w:r>
    </w:p>
    <w:p w14:paraId="27D63830" w14:textId="77777777" w:rsidR="0092470F" w:rsidRDefault="00F832EB">
      <w:pPr>
        <w:spacing w:after="160" w:line="480" w:lineRule="auto"/>
        <w:jc w:val="both"/>
        <w:rPr>
          <w:rFonts w:ascii="Calibri" w:eastAsia="Calibri" w:hAnsi="Calibri" w:cs="Calibri"/>
        </w:rPr>
      </w:pPr>
      <w:r>
        <w:rPr>
          <w:rFonts w:ascii="Calibri" w:eastAsia="Calibri" w:hAnsi="Calibri" w:cs="Calibri"/>
        </w:rPr>
        <w:t>Then, the participants will break into 4 new groups. The group compositions will be determined through chance: participants will draw a group number from a box, with different boxes for patients/carers and professionals to ensure each group has an equal balance again.</w:t>
      </w:r>
    </w:p>
    <w:p w14:paraId="27D63831" w14:textId="77777777" w:rsidR="0092470F" w:rsidRDefault="00F832EB">
      <w:pPr>
        <w:spacing w:after="160" w:line="480" w:lineRule="auto"/>
        <w:jc w:val="both"/>
        <w:rPr>
          <w:rFonts w:ascii="Calibri" w:eastAsia="Calibri" w:hAnsi="Calibri" w:cs="Calibri"/>
        </w:rPr>
      </w:pPr>
      <w:r>
        <w:rPr>
          <w:rFonts w:ascii="Calibri" w:eastAsia="Calibri" w:hAnsi="Calibri" w:cs="Calibri"/>
        </w:rPr>
        <w:t>The facilitator will lay all the cards out on the table in the order that was presented in the whole group. The group will then discuss and make any revisions they think are necessary. The discussion should aim to focus on the top half of the list. The facilitators will be provided with some probing questions that can be used to guide this discussion.</w:t>
      </w:r>
    </w:p>
    <w:p w14:paraId="27D63832" w14:textId="77777777" w:rsidR="0092470F" w:rsidRDefault="00F832EB">
      <w:pPr>
        <w:spacing w:after="160" w:line="480" w:lineRule="auto"/>
        <w:jc w:val="both"/>
        <w:rPr>
          <w:rFonts w:ascii="Calibri" w:eastAsia="Calibri" w:hAnsi="Calibri" w:cs="Calibri"/>
        </w:rPr>
      </w:pPr>
      <w:r>
        <w:rPr>
          <w:rFonts w:ascii="Calibri" w:eastAsia="Calibri" w:hAnsi="Calibri" w:cs="Calibri"/>
        </w:rPr>
        <w:t>The information at the back of the paper (about the ranking in the second survey) can also be used again by the group members to make decisions about the ranking.</w:t>
      </w:r>
    </w:p>
    <w:p w14:paraId="27D63833" w14:textId="77777777" w:rsidR="0092470F" w:rsidRDefault="00F832EB">
      <w:pPr>
        <w:spacing w:after="160" w:line="480" w:lineRule="auto"/>
        <w:jc w:val="both"/>
        <w:rPr>
          <w:rFonts w:ascii="Calibri" w:eastAsia="Calibri" w:hAnsi="Calibri" w:cs="Calibri"/>
        </w:rPr>
      </w:pPr>
      <w:r>
        <w:rPr>
          <w:rFonts w:ascii="Calibri" w:eastAsia="Calibri" w:hAnsi="Calibri" w:cs="Calibri"/>
        </w:rPr>
        <w:t xml:space="preserve">Again, the ranking should be finalized about 10 minutes before the end of the session to leave some time to double check the ranking, look back on the process and for the facilitator to enter the final ranking of their group into an online excel sheet again. This will be processed by Jeffery and Dora during a short break after the session, leading to the final Top 10 questions. This </w:t>
      </w:r>
      <w:proofErr w:type="gramStart"/>
      <w:r>
        <w:rPr>
          <w:rFonts w:ascii="Calibri" w:eastAsia="Calibri" w:hAnsi="Calibri" w:cs="Calibri"/>
        </w:rPr>
        <w:t>final result</w:t>
      </w:r>
      <w:proofErr w:type="gramEnd"/>
      <w:r>
        <w:rPr>
          <w:rFonts w:ascii="Calibri" w:eastAsia="Calibri" w:hAnsi="Calibri" w:cs="Calibri"/>
        </w:rPr>
        <w:t xml:space="preserve"> will be presented to the whole group and marks the end of the day.</w:t>
      </w:r>
    </w:p>
    <w:p w14:paraId="27D63834" w14:textId="77777777" w:rsidR="0092470F" w:rsidRDefault="00F832EB">
      <w:pPr>
        <w:spacing w:after="160" w:line="480" w:lineRule="auto"/>
        <w:jc w:val="both"/>
        <w:rPr>
          <w:rFonts w:ascii="Calibri" w:eastAsia="Calibri" w:hAnsi="Calibri" w:cs="Calibri"/>
          <w:b/>
        </w:rPr>
      </w:pPr>
      <w:r>
        <w:rPr>
          <w:rFonts w:ascii="Calibri" w:eastAsia="Calibri" w:hAnsi="Calibri" w:cs="Calibri"/>
          <w:b/>
        </w:rPr>
        <w:t>Guidance for facilitation techniques</w:t>
      </w:r>
    </w:p>
    <w:p w14:paraId="27D63835" w14:textId="77777777" w:rsidR="0092470F" w:rsidRDefault="00F832EB">
      <w:pPr>
        <w:spacing w:after="160" w:line="480" w:lineRule="auto"/>
        <w:jc w:val="both"/>
        <w:rPr>
          <w:rFonts w:ascii="Calibri" w:eastAsia="Calibri" w:hAnsi="Calibri" w:cs="Calibri"/>
        </w:rPr>
      </w:pPr>
      <w:r>
        <w:rPr>
          <w:rFonts w:ascii="Calibri" w:eastAsia="Calibri" w:hAnsi="Calibri" w:cs="Calibri"/>
        </w:rPr>
        <w:t xml:space="preserve">During the workshop, there will be many group discussions. As mentioned at the start of this document, one of the main values of our project is that every person is equal. All participants and the knowledge and experience they bring, are of equal value and their opinions are treated equally. It is very important that this principle is also applied during the decision-making at the workshop: there </w:t>
      </w:r>
      <w:r>
        <w:rPr>
          <w:rFonts w:ascii="Calibri" w:eastAsia="Calibri" w:hAnsi="Calibri" w:cs="Calibri"/>
        </w:rPr>
        <w:lastRenderedPageBreak/>
        <w:t>should not be any hierarchy between the different participants; no one individual or group's views or experiences are more valid than another’s. We want everyone’s opinions to be considered.</w:t>
      </w:r>
    </w:p>
    <w:p w14:paraId="27D63836" w14:textId="77777777" w:rsidR="0092470F" w:rsidRDefault="00F832EB">
      <w:pPr>
        <w:spacing w:after="160" w:line="480" w:lineRule="auto"/>
        <w:jc w:val="both"/>
        <w:rPr>
          <w:rFonts w:ascii="Calibri" w:eastAsia="Calibri" w:hAnsi="Calibri" w:cs="Calibri"/>
        </w:rPr>
      </w:pPr>
      <w:r>
        <w:rPr>
          <w:rFonts w:ascii="Calibri" w:eastAsia="Calibri" w:hAnsi="Calibri" w:cs="Calibri"/>
        </w:rPr>
        <w:t>To achieve this, the following things are vital:</w:t>
      </w:r>
    </w:p>
    <w:p w14:paraId="27D63837" w14:textId="77777777" w:rsidR="0092470F" w:rsidRDefault="00F832EB">
      <w:pPr>
        <w:numPr>
          <w:ilvl w:val="0"/>
          <w:numId w:val="12"/>
        </w:numPr>
        <w:spacing w:line="480" w:lineRule="auto"/>
        <w:jc w:val="both"/>
        <w:rPr>
          <w:rFonts w:ascii="Calibri" w:eastAsia="Calibri" w:hAnsi="Calibri" w:cs="Calibri"/>
        </w:rPr>
      </w:pPr>
      <w:r>
        <w:rPr>
          <w:rFonts w:ascii="Calibri" w:eastAsia="Calibri" w:hAnsi="Calibri" w:cs="Calibri"/>
        </w:rPr>
        <w:t>Everyone involved in the project should feel safe, respected and able to contribute fully. That starts with a safe atmosphere within the group. We will create this partly by going through our values at the introductory whole group presentation. But then in the small groups, facilitators should take some time at the start to do an icebreaker with the group, think about games like Jenga or local games. We will discuss some more icebreaker ideas during the facilitation briefing meeting.</w:t>
      </w:r>
    </w:p>
    <w:p w14:paraId="27D63838" w14:textId="77777777" w:rsidR="0092470F" w:rsidRDefault="00F832EB">
      <w:pPr>
        <w:numPr>
          <w:ilvl w:val="0"/>
          <w:numId w:val="12"/>
        </w:numPr>
        <w:spacing w:line="480" w:lineRule="auto"/>
        <w:jc w:val="both"/>
        <w:rPr>
          <w:rFonts w:ascii="Calibri" w:eastAsia="Calibri" w:hAnsi="Calibri" w:cs="Calibri"/>
        </w:rPr>
      </w:pPr>
      <w:r>
        <w:rPr>
          <w:rFonts w:ascii="Calibri" w:eastAsia="Calibri" w:hAnsi="Calibri" w:cs="Calibri"/>
        </w:rPr>
        <w:t xml:space="preserve">Making the members feel valued when they contribute. Facilitators can do this by repeating and/or complimenting the comment that the team member </w:t>
      </w:r>
      <w:proofErr w:type="gramStart"/>
      <w:r>
        <w:rPr>
          <w:rFonts w:ascii="Calibri" w:eastAsia="Calibri" w:hAnsi="Calibri" w:cs="Calibri"/>
        </w:rPr>
        <w:t>made, or</w:t>
      </w:r>
      <w:proofErr w:type="gramEnd"/>
      <w:r>
        <w:rPr>
          <w:rFonts w:ascii="Calibri" w:eastAsia="Calibri" w:hAnsi="Calibri" w:cs="Calibri"/>
        </w:rPr>
        <w:t xml:space="preserve"> remembering the comments and mentioning them again at a later point when something else connects to it.</w:t>
      </w:r>
    </w:p>
    <w:p w14:paraId="27D63839" w14:textId="77777777" w:rsidR="0092470F" w:rsidRDefault="00F832EB">
      <w:pPr>
        <w:numPr>
          <w:ilvl w:val="0"/>
          <w:numId w:val="12"/>
        </w:numPr>
        <w:spacing w:line="480" w:lineRule="auto"/>
        <w:jc w:val="both"/>
        <w:rPr>
          <w:rFonts w:ascii="Calibri" w:eastAsia="Calibri" w:hAnsi="Calibri" w:cs="Calibri"/>
        </w:rPr>
      </w:pPr>
      <w:r>
        <w:rPr>
          <w:rFonts w:ascii="Calibri" w:eastAsia="Calibri" w:hAnsi="Calibri" w:cs="Calibri"/>
        </w:rPr>
        <w:t>Decision-making will happen through consensus. Facilitators should encourage open debate and transparency, to give space for the group members to resolve their differences in opinions.</w:t>
      </w:r>
    </w:p>
    <w:p w14:paraId="27D6383A" w14:textId="77777777" w:rsidR="0092470F" w:rsidRDefault="00F832EB">
      <w:pPr>
        <w:numPr>
          <w:ilvl w:val="0"/>
          <w:numId w:val="12"/>
        </w:numPr>
        <w:spacing w:line="480" w:lineRule="auto"/>
        <w:jc w:val="both"/>
        <w:rPr>
          <w:rFonts w:ascii="Calibri" w:eastAsia="Calibri" w:hAnsi="Calibri" w:cs="Calibri"/>
        </w:rPr>
      </w:pPr>
      <w:r>
        <w:rPr>
          <w:rFonts w:ascii="Calibri" w:eastAsia="Calibri" w:hAnsi="Calibri" w:cs="Calibri"/>
        </w:rPr>
        <w:t>Keeping the more “vulnerable” team members in mind. Some patient and carer representatives may be less experienced than professional clinicians at contributing to open debate and are therefore careful to actively include patients and carers and ensure they have opportunities to share their views and experiences.</w:t>
      </w:r>
    </w:p>
    <w:p w14:paraId="27D6383B" w14:textId="77777777" w:rsidR="0092470F" w:rsidRDefault="00F832EB">
      <w:pPr>
        <w:numPr>
          <w:ilvl w:val="1"/>
          <w:numId w:val="12"/>
        </w:numPr>
        <w:spacing w:line="480" w:lineRule="auto"/>
        <w:jc w:val="both"/>
        <w:rPr>
          <w:rFonts w:ascii="Calibri" w:eastAsia="Calibri" w:hAnsi="Calibri" w:cs="Calibri"/>
        </w:rPr>
      </w:pPr>
      <w:r>
        <w:rPr>
          <w:rFonts w:ascii="Calibri" w:eastAsia="Calibri" w:hAnsi="Calibri" w:cs="Calibri"/>
        </w:rPr>
        <w:t xml:space="preserve">Part of this is making sure to have a clear structure for the “taking turns” of the group members. When going through the top and bottom ranked questions of the participants, the facilitator should ensure that everyone gets as much time to speak to restrict dominance of </w:t>
      </w:r>
      <w:proofErr w:type="gramStart"/>
      <w:r>
        <w:rPr>
          <w:rFonts w:ascii="Calibri" w:eastAsia="Calibri" w:hAnsi="Calibri" w:cs="Calibri"/>
        </w:rPr>
        <w:t>particular individuals</w:t>
      </w:r>
      <w:proofErr w:type="gramEnd"/>
      <w:r>
        <w:rPr>
          <w:rFonts w:ascii="Calibri" w:eastAsia="Calibri" w:hAnsi="Calibri" w:cs="Calibri"/>
        </w:rPr>
        <w:t>. The easiest way to do this is by giving everyone for example 2 minutes to speak and keeping the time when they do so.</w:t>
      </w:r>
    </w:p>
    <w:p w14:paraId="27D6383C" w14:textId="77777777" w:rsidR="0092470F" w:rsidRDefault="00F832EB">
      <w:pPr>
        <w:numPr>
          <w:ilvl w:val="1"/>
          <w:numId w:val="12"/>
        </w:numPr>
        <w:spacing w:line="480" w:lineRule="auto"/>
        <w:jc w:val="both"/>
        <w:rPr>
          <w:rFonts w:ascii="Calibri" w:eastAsia="Calibri" w:hAnsi="Calibri" w:cs="Calibri"/>
        </w:rPr>
      </w:pPr>
      <w:r>
        <w:rPr>
          <w:rFonts w:ascii="Calibri" w:eastAsia="Calibri" w:hAnsi="Calibri" w:cs="Calibri"/>
        </w:rPr>
        <w:lastRenderedPageBreak/>
        <w:t>Furthermore, it is very important to watch the body language of the participants. This can say a lot, for example if they would like to say something but are too shy to do so. It is the responsibility of the facilitator to notice this and find a way to give the stage to this person in a non-intimidating way.</w:t>
      </w:r>
    </w:p>
    <w:p w14:paraId="27D6383D" w14:textId="77777777" w:rsidR="0092470F" w:rsidRDefault="00F832EB">
      <w:pPr>
        <w:numPr>
          <w:ilvl w:val="1"/>
          <w:numId w:val="12"/>
        </w:numPr>
        <w:spacing w:line="480" w:lineRule="auto"/>
        <w:jc w:val="both"/>
        <w:rPr>
          <w:rFonts w:ascii="Calibri" w:eastAsia="Calibri" w:hAnsi="Calibri" w:cs="Calibri"/>
        </w:rPr>
      </w:pPr>
      <w:r>
        <w:rPr>
          <w:rFonts w:ascii="Calibri" w:eastAsia="Calibri" w:hAnsi="Calibri" w:cs="Calibri"/>
        </w:rPr>
        <w:t>It is also important to be attentive to one group member trying to influence the other. In the final workshop of another PSP, healthcare professionals sometimes used their clinical expertise to advise non-professional group members. Similarly, patients or carers may use their lived experience to justify higher places on the ranking. It is important to watch these group dynamics and keep treating every one’s opinion with equal weight.</w:t>
      </w:r>
    </w:p>
    <w:p w14:paraId="27D6383E" w14:textId="77777777" w:rsidR="0092470F" w:rsidRDefault="00F832EB">
      <w:pPr>
        <w:numPr>
          <w:ilvl w:val="1"/>
          <w:numId w:val="12"/>
        </w:numPr>
        <w:spacing w:line="480" w:lineRule="auto"/>
        <w:jc w:val="both"/>
        <w:rPr>
          <w:rFonts w:ascii="Calibri" w:eastAsia="Calibri" w:hAnsi="Calibri" w:cs="Calibri"/>
        </w:rPr>
      </w:pPr>
      <w:r>
        <w:rPr>
          <w:rFonts w:ascii="Calibri" w:eastAsia="Calibri" w:hAnsi="Calibri" w:cs="Calibri"/>
        </w:rPr>
        <w:t>If the facilitator is comfortable with daily Twi, it can help to encourage the small group members to use of English and Twi in the discussion as they like (either of them or a mix) to give them more freedom of expression. We expect that all workshop participants will understand both languages, but if a facilitator doubts this, they should check this with the group at the start.</w:t>
      </w:r>
    </w:p>
    <w:p w14:paraId="27D6383F" w14:textId="77777777" w:rsidR="0092470F" w:rsidRDefault="00F832EB">
      <w:pPr>
        <w:numPr>
          <w:ilvl w:val="1"/>
          <w:numId w:val="12"/>
        </w:numPr>
        <w:spacing w:after="160" w:line="480" w:lineRule="auto"/>
        <w:jc w:val="both"/>
        <w:rPr>
          <w:rFonts w:ascii="Calibri" w:eastAsia="Calibri" w:hAnsi="Calibri" w:cs="Calibri"/>
        </w:rPr>
      </w:pPr>
      <w:r>
        <w:rPr>
          <w:rFonts w:ascii="Calibri" w:eastAsia="Calibri" w:hAnsi="Calibri" w:cs="Calibri"/>
        </w:rPr>
        <w:t xml:space="preserve">Acknowledging the people that are not in the room. We tried to put together a group that is representative of HDP survivors, their </w:t>
      </w:r>
      <w:proofErr w:type="spellStart"/>
      <w:r>
        <w:rPr>
          <w:rFonts w:ascii="Calibri" w:eastAsia="Calibri" w:hAnsi="Calibri" w:cs="Calibri"/>
        </w:rPr>
        <w:t>carers</w:t>
      </w:r>
      <w:proofErr w:type="spellEnd"/>
      <w:r>
        <w:rPr>
          <w:rFonts w:ascii="Calibri" w:eastAsia="Calibri" w:hAnsi="Calibri" w:cs="Calibri"/>
        </w:rPr>
        <w:t xml:space="preserve"> and relatives in Ghana. However, there will of course be specific groups that are less well represented - think about people from different regions/the countryside, those who do not speak English or Twi, those who do not attend health facilities, etc. It is important to explain this at the start, so that the group members try to not only think for themselves, but for anyone with direct experience with HDP.</w:t>
      </w:r>
    </w:p>
    <w:p w14:paraId="27D63840" w14:textId="77777777" w:rsidR="0092470F" w:rsidRDefault="00F832EB">
      <w:pPr>
        <w:spacing w:after="160" w:line="480" w:lineRule="auto"/>
        <w:jc w:val="both"/>
        <w:rPr>
          <w:rFonts w:ascii="Calibri" w:eastAsia="Calibri" w:hAnsi="Calibri" w:cs="Calibri"/>
        </w:rPr>
      </w:pPr>
      <w:r>
        <w:rPr>
          <w:rFonts w:ascii="Calibri" w:eastAsia="Calibri" w:hAnsi="Calibri" w:cs="Calibri"/>
        </w:rPr>
        <w:t xml:space="preserve">Throughout the whole project, we used an ethical toolkit for priority setting processes that was established by Dr. Bridget Pratt. This toolkit helps to reflect on how to share power in groups, and make sure to listen to the voices that are often not heard. Many of the points above come from parts of this toolkit. We will take some time to go through these values during the introduction presentation </w:t>
      </w:r>
      <w:r>
        <w:rPr>
          <w:rFonts w:ascii="Calibri" w:eastAsia="Calibri" w:hAnsi="Calibri" w:cs="Calibri"/>
        </w:rPr>
        <w:lastRenderedPageBreak/>
        <w:t>in the morning. We will also explain some other ground rules such as raising your hand when you want to say something and addressing each other by simple names to remove that layer of hierarchy.</w:t>
      </w:r>
    </w:p>
    <w:p w14:paraId="27D63841" w14:textId="77777777" w:rsidR="0092470F" w:rsidRDefault="00F832EB">
      <w:pPr>
        <w:spacing w:after="160" w:line="480" w:lineRule="auto"/>
        <w:rPr>
          <w:rFonts w:ascii="Calibri" w:eastAsia="Calibri" w:hAnsi="Calibri" w:cs="Calibri"/>
          <w:b/>
        </w:rPr>
      </w:pPr>
      <w:r>
        <w:rPr>
          <w:rFonts w:ascii="Calibri" w:eastAsia="Calibri" w:hAnsi="Calibri" w:cs="Calibri"/>
          <w:b/>
        </w:rPr>
        <w:t>Icebreaker instructions for facilitators</w:t>
      </w:r>
    </w:p>
    <w:p w14:paraId="27D63842" w14:textId="77777777" w:rsidR="0092470F" w:rsidRDefault="00F832EB">
      <w:pPr>
        <w:spacing w:after="160" w:line="480" w:lineRule="auto"/>
        <w:rPr>
          <w:rFonts w:ascii="Calibri" w:eastAsia="Calibri" w:hAnsi="Calibri" w:cs="Calibri"/>
        </w:rPr>
      </w:pPr>
      <w:r>
        <w:rPr>
          <w:rFonts w:ascii="Calibri" w:eastAsia="Calibri" w:hAnsi="Calibri" w:cs="Calibri"/>
        </w:rPr>
        <w:t>Small group session 1:</w:t>
      </w:r>
    </w:p>
    <w:p w14:paraId="27D63843" w14:textId="77777777" w:rsidR="0092470F" w:rsidRDefault="00F832EB">
      <w:pPr>
        <w:numPr>
          <w:ilvl w:val="0"/>
          <w:numId w:val="7"/>
        </w:numPr>
        <w:spacing w:line="480" w:lineRule="auto"/>
        <w:rPr>
          <w:rFonts w:ascii="Source Sans Pro" w:eastAsia="Source Sans Pro" w:hAnsi="Source Sans Pro" w:cs="Source Sans Pro"/>
        </w:rPr>
      </w:pPr>
      <w:r>
        <w:rPr>
          <w:rFonts w:ascii="Source Sans Pro" w:eastAsia="Source Sans Pro" w:hAnsi="Source Sans Pro" w:cs="Source Sans Pro"/>
        </w:rPr>
        <w:t>Introduce yourself and getting to know each other (quick introduction round, no more than 5 minutes)</w:t>
      </w:r>
    </w:p>
    <w:p w14:paraId="27D63844" w14:textId="77777777" w:rsidR="0092470F" w:rsidRDefault="00F832EB">
      <w:pPr>
        <w:numPr>
          <w:ilvl w:val="0"/>
          <w:numId w:val="7"/>
        </w:numPr>
        <w:spacing w:line="480" w:lineRule="auto"/>
        <w:rPr>
          <w:rFonts w:ascii="Source Sans Pro" w:eastAsia="Source Sans Pro" w:hAnsi="Source Sans Pro" w:cs="Source Sans Pro"/>
        </w:rPr>
      </w:pPr>
      <w:r>
        <w:rPr>
          <w:rFonts w:ascii="Source Sans Pro" w:eastAsia="Source Sans Pro" w:hAnsi="Source Sans Pro" w:cs="Source Sans Pro"/>
        </w:rPr>
        <w:t>Choose an original team name together</w:t>
      </w:r>
    </w:p>
    <w:p w14:paraId="27D63845" w14:textId="77777777" w:rsidR="0092470F" w:rsidRDefault="00F832EB">
      <w:pPr>
        <w:numPr>
          <w:ilvl w:val="0"/>
          <w:numId w:val="7"/>
        </w:numPr>
        <w:spacing w:line="480" w:lineRule="auto"/>
        <w:rPr>
          <w:rFonts w:ascii="Source Sans Pro" w:eastAsia="Source Sans Pro" w:hAnsi="Source Sans Pro" w:cs="Source Sans Pro"/>
        </w:rPr>
      </w:pPr>
      <w:r>
        <w:rPr>
          <w:rFonts w:ascii="Source Sans Pro" w:eastAsia="Source Sans Pro" w:hAnsi="Source Sans Pro" w:cs="Source Sans Pro"/>
        </w:rPr>
        <w:t>Explain that we’ll start off with a game to energize and get used to the group:</w:t>
      </w:r>
    </w:p>
    <w:p w14:paraId="27D63846" w14:textId="77777777" w:rsidR="0092470F" w:rsidRDefault="00F832EB">
      <w:pPr>
        <w:numPr>
          <w:ilvl w:val="1"/>
          <w:numId w:val="7"/>
        </w:numPr>
        <w:spacing w:line="480" w:lineRule="auto"/>
        <w:rPr>
          <w:rFonts w:ascii="Courier New" w:eastAsia="Courier New" w:hAnsi="Courier New" w:cs="Courier New"/>
        </w:rPr>
      </w:pPr>
      <w:r>
        <w:rPr>
          <w:rFonts w:ascii="Source Sans Pro" w:eastAsia="Source Sans Pro" w:hAnsi="Source Sans Pro" w:cs="Source Sans Pro"/>
        </w:rPr>
        <w:t xml:space="preserve">We will tell a short story about the ideal world for a pregnancy woman and rely on your collaborative drawing skills to picture this. </w:t>
      </w:r>
    </w:p>
    <w:p w14:paraId="27D63847" w14:textId="77777777" w:rsidR="0092470F" w:rsidRDefault="00F832EB">
      <w:pPr>
        <w:numPr>
          <w:ilvl w:val="1"/>
          <w:numId w:val="7"/>
        </w:numPr>
        <w:spacing w:line="480" w:lineRule="auto"/>
        <w:rPr>
          <w:rFonts w:ascii="Courier New" w:eastAsia="Courier New" w:hAnsi="Courier New" w:cs="Courier New"/>
        </w:rPr>
      </w:pPr>
      <w:r>
        <w:rPr>
          <w:rFonts w:ascii="Source Sans Pro" w:eastAsia="Source Sans Pro" w:hAnsi="Source Sans Pro" w:cs="Source Sans Pro"/>
        </w:rPr>
        <w:t>Everyone sits at the table and gets a plain A4 paper.</w:t>
      </w:r>
    </w:p>
    <w:p w14:paraId="27D63848" w14:textId="77777777" w:rsidR="0092470F" w:rsidRDefault="00F832EB">
      <w:pPr>
        <w:numPr>
          <w:ilvl w:val="1"/>
          <w:numId w:val="7"/>
        </w:numPr>
        <w:spacing w:line="480" w:lineRule="auto"/>
        <w:rPr>
          <w:rFonts w:ascii="Courier New" w:eastAsia="Courier New" w:hAnsi="Courier New" w:cs="Courier New"/>
        </w:rPr>
      </w:pPr>
      <w:r>
        <w:rPr>
          <w:rFonts w:ascii="Source Sans Pro" w:eastAsia="Source Sans Pro" w:hAnsi="Source Sans Pro" w:cs="Source Sans Pro"/>
        </w:rPr>
        <w:t>They get a short time (2-3min) to draw what the facilitator says, and then they pass on their paper to the person sitting to the right of them. Then the facilitator says what they should draw adding to the drawing in front of them</w:t>
      </w:r>
    </w:p>
    <w:p w14:paraId="27D63849" w14:textId="77777777" w:rsidR="0092470F" w:rsidRDefault="00F832EB">
      <w:pPr>
        <w:numPr>
          <w:ilvl w:val="2"/>
          <w:numId w:val="7"/>
        </w:numPr>
        <w:spacing w:line="480" w:lineRule="auto"/>
        <w:rPr>
          <w:rFonts w:ascii="Noto Sans Symbols" w:eastAsia="Noto Sans Symbols" w:hAnsi="Noto Sans Symbols" w:cs="Noto Sans Symbols"/>
          <w:i/>
        </w:rPr>
      </w:pPr>
      <w:r>
        <w:rPr>
          <w:rFonts w:ascii="Source Sans Pro" w:eastAsia="Source Sans Pro" w:hAnsi="Source Sans Pro" w:cs="Source Sans Pro"/>
        </w:rPr>
        <w:t>Draw: “a pregnant woman” (give them 2-3 minutes to draw)</w:t>
      </w:r>
    </w:p>
    <w:p w14:paraId="27D6384A" w14:textId="77777777" w:rsidR="0092470F" w:rsidRDefault="00F832EB">
      <w:pPr>
        <w:numPr>
          <w:ilvl w:val="2"/>
          <w:numId w:val="7"/>
        </w:numPr>
        <w:spacing w:line="480" w:lineRule="auto"/>
        <w:rPr>
          <w:rFonts w:ascii="Noto Sans Symbols" w:eastAsia="Noto Sans Symbols" w:hAnsi="Noto Sans Symbols" w:cs="Noto Sans Symbols"/>
          <w:i/>
        </w:rPr>
      </w:pPr>
      <w:r>
        <w:rPr>
          <w:rFonts w:ascii="Source Sans Pro" w:eastAsia="Source Sans Pro" w:hAnsi="Source Sans Pro" w:cs="Source Sans Pro"/>
        </w:rPr>
        <w:t>Pass paper to the right.</w:t>
      </w:r>
    </w:p>
    <w:p w14:paraId="27D6384B" w14:textId="77777777" w:rsidR="0092470F" w:rsidRDefault="00F832EB">
      <w:pPr>
        <w:numPr>
          <w:ilvl w:val="2"/>
          <w:numId w:val="7"/>
        </w:numPr>
        <w:spacing w:line="480" w:lineRule="auto"/>
        <w:rPr>
          <w:rFonts w:ascii="Noto Sans Symbols" w:eastAsia="Noto Sans Symbols" w:hAnsi="Noto Sans Symbols" w:cs="Noto Sans Symbols"/>
          <w:i/>
        </w:rPr>
      </w:pPr>
      <w:r>
        <w:rPr>
          <w:rFonts w:ascii="Source Sans Pro" w:eastAsia="Source Sans Pro" w:hAnsi="Source Sans Pro" w:cs="Source Sans Pro"/>
        </w:rPr>
        <w:t>Draw: “she will need to attend antenatal checks, so draw the hospital she goes to” (again 2-3 minutes)</w:t>
      </w:r>
    </w:p>
    <w:p w14:paraId="27D6384C" w14:textId="77777777" w:rsidR="0092470F" w:rsidRDefault="00F832EB">
      <w:pPr>
        <w:numPr>
          <w:ilvl w:val="2"/>
          <w:numId w:val="7"/>
        </w:numPr>
        <w:spacing w:line="480" w:lineRule="auto"/>
        <w:rPr>
          <w:rFonts w:ascii="Noto Sans Symbols" w:eastAsia="Noto Sans Symbols" w:hAnsi="Noto Sans Symbols" w:cs="Noto Sans Symbols"/>
          <w:i/>
        </w:rPr>
      </w:pPr>
      <w:r>
        <w:rPr>
          <w:rFonts w:ascii="Source Sans Pro" w:eastAsia="Source Sans Pro" w:hAnsi="Source Sans Pro" w:cs="Source Sans Pro"/>
        </w:rPr>
        <w:t>Pass paper to the right.</w:t>
      </w:r>
    </w:p>
    <w:p w14:paraId="27D6384D" w14:textId="77777777" w:rsidR="0092470F" w:rsidRDefault="00F832EB">
      <w:pPr>
        <w:numPr>
          <w:ilvl w:val="2"/>
          <w:numId w:val="7"/>
        </w:numPr>
        <w:spacing w:line="480" w:lineRule="auto"/>
        <w:rPr>
          <w:rFonts w:ascii="Noto Sans Symbols" w:eastAsia="Noto Sans Symbols" w:hAnsi="Noto Sans Symbols" w:cs="Noto Sans Symbols"/>
          <w:i/>
        </w:rPr>
      </w:pPr>
      <w:r>
        <w:rPr>
          <w:rFonts w:ascii="Source Sans Pro" w:eastAsia="Source Sans Pro" w:hAnsi="Source Sans Pro" w:cs="Source Sans Pro"/>
        </w:rPr>
        <w:t>Draw: “pregnant women need to eat well, so draw her something that will be healthy for her” (again 2-3 minutes)</w:t>
      </w:r>
    </w:p>
    <w:p w14:paraId="27D6384E" w14:textId="77777777" w:rsidR="0092470F" w:rsidRDefault="00F832EB">
      <w:pPr>
        <w:numPr>
          <w:ilvl w:val="1"/>
          <w:numId w:val="7"/>
        </w:numPr>
        <w:spacing w:after="160" w:line="480" w:lineRule="auto"/>
        <w:rPr>
          <w:rFonts w:ascii="Courier New" w:eastAsia="Courier New" w:hAnsi="Courier New" w:cs="Courier New"/>
        </w:rPr>
      </w:pPr>
      <w:r>
        <w:rPr>
          <w:rFonts w:ascii="Source Sans Pro" w:eastAsia="Source Sans Pro" w:hAnsi="Source Sans Pro" w:cs="Source Sans Pro"/>
        </w:rPr>
        <w:t>Look at the drawings together and choose together which one is the most beautiful.</w:t>
      </w:r>
    </w:p>
    <w:p w14:paraId="27D6384F" w14:textId="77777777" w:rsidR="0092470F" w:rsidRDefault="00F832EB">
      <w:pPr>
        <w:spacing w:after="160" w:line="480" w:lineRule="auto"/>
        <w:rPr>
          <w:rFonts w:ascii="Source Sans Pro" w:eastAsia="Source Sans Pro" w:hAnsi="Source Sans Pro" w:cs="Source Sans Pro"/>
        </w:rPr>
      </w:pPr>
      <w:r>
        <w:rPr>
          <w:rFonts w:ascii="Source Sans Pro" w:eastAsia="Source Sans Pro" w:hAnsi="Source Sans Pro" w:cs="Source Sans Pro"/>
        </w:rPr>
        <w:t>Small group session 3:</w:t>
      </w:r>
    </w:p>
    <w:p w14:paraId="27D63850" w14:textId="77777777" w:rsidR="0092470F" w:rsidRDefault="00F832EB">
      <w:pPr>
        <w:numPr>
          <w:ilvl w:val="0"/>
          <w:numId w:val="3"/>
        </w:numPr>
        <w:spacing w:line="480" w:lineRule="auto"/>
        <w:rPr>
          <w:rFonts w:ascii="Source Sans Pro" w:eastAsia="Source Sans Pro" w:hAnsi="Source Sans Pro" w:cs="Source Sans Pro"/>
        </w:rPr>
      </w:pPr>
      <w:r>
        <w:rPr>
          <w:rFonts w:ascii="Source Sans Pro" w:eastAsia="Source Sans Pro" w:hAnsi="Source Sans Pro" w:cs="Source Sans Pro"/>
        </w:rPr>
        <w:lastRenderedPageBreak/>
        <w:t>Introduce yourself and short introduction round in the group and determine team name.</w:t>
      </w:r>
    </w:p>
    <w:p w14:paraId="27D63851" w14:textId="77777777" w:rsidR="0092470F" w:rsidRDefault="00F832EB">
      <w:pPr>
        <w:numPr>
          <w:ilvl w:val="0"/>
          <w:numId w:val="3"/>
        </w:numPr>
        <w:spacing w:line="480" w:lineRule="auto"/>
        <w:rPr>
          <w:rFonts w:ascii="Source Sans Pro" w:eastAsia="Source Sans Pro" w:hAnsi="Source Sans Pro" w:cs="Source Sans Pro"/>
        </w:rPr>
      </w:pPr>
      <w:r>
        <w:rPr>
          <w:rFonts w:ascii="Source Sans Pro" w:eastAsia="Source Sans Pro" w:hAnsi="Source Sans Pro" w:cs="Source Sans Pro"/>
        </w:rPr>
        <w:t>Do same icebreaker as in first session: finish 20 minutes into the first session (observer will help with timekeeping)</w:t>
      </w:r>
    </w:p>
    <w:p w14:paraId="27D63852" w14:textId="77777777" w:rsidR="0092470F" w:rsidRDefault="00F832EB">
      <w:pPr>
        <w:numPr>
          <w:ilvl w:val="1"/>
          <w:numId w:val="3"/>
        </w:numPr>
        <w:spacing w:line="480" w:lineRule="auto"/>
        <w:rPr>
          <w:rFonts w:ascii="Source Sans Pro" w:eastAsia="Source Sans Pro" w:hAnsi="Source Sans Pro" w:cs="Source Sans Pro"/>
        </w:rPr>
      </w:pPr>
      <w:r>
        <w:rPr>
          <w:rFonts w:ascii="Source Sans Pro" w:eastAsia="Source Sans Pro" w:hAnsi="Source Sans Pro" w:cs="Source Sans Pro"/>
        </w:rPr>
        <w:t>Since our drawing game at the first session, the woman has given birth</w:t>
      </w:r>
    </w:p>
    <w:p w14:paraId="27D63853" w14:textId="77777777" w:rsidR="0092470F" w:rsidRDefault="00F832EB">
      <w:pPr>
        <w:numPr>
          <w:ilvl w:val="1"/>
          <w:numId w:val="3"/>
        </w:numPr>
        <w:spacing w:line="480" w:lineRule="auto"/>
        <w:rPr>
          <w:rFonts w:ascii="Source Sans Pro" w:eastAsia="Source Sans Pro" w:hAnsi="Source Sans Pro" w:cs="Source Sans Pro"/>
        </w:rPr>
      </w:pPr>
      <w:r>
        <w:rPr>
          <w:rFonts w:ascii="Source Sans Pro" w:eastAsia="Source Sans Pro" w:hAnsi="Source Sans Pro" w:cs="Source Sans Pro"/>
        </w:rPr>
        <w:t>Draw: “the mother with a baby” (give them a few minutes to draw, or a bit longer if needed)</w:t>
      </w:r>
    </w:p>
    <w:p w14:paraId="27D63854" w14:textId="77777777" w:rsidR="0092470F" w:rsidRDefault="00F832EB">
      <w:pPr>
        <w:numPr>
          <w:ilvl w:val="1"/>
          <w:numId w:val="3"/>
        </w:numPr>
        <w:spacing w:line="480" w:lineRule="auto"/>
        <w:rPr>
          <w:rFonts w:ascii="Source Sans Pro" w:eastAsia="Source Sans Pro" w:hAnsi="Source Sans Pro" w:cs="Source Sans Pro"/>
        </w:rPr>
      </w:pPr>
      <w:r>
        <w:rPr>
          <w:rFonts w:ascii="Source Sans Pro" w:eastAsia="Source Sans Pro" w:hAnsi="Source Sans Pro" w:cs="Source Sans Pro"/>
        </w:rPr>
        <w:t>Pass paper to the right</w:t>
      </w:r>
    </w:p>
    <w:p w14:paraId="27D63855" w14:textId="77777777" w:rsidR="0092470F" w:rsidRDefault="00F832EB">
      <w:pPr>
        <w:numPr>
          <w:ilvl w:val="1"/>
          <w:numId w:val="3"/>
        </w:numPr>
        <w:spacing w:line="480" w:lineRule="auto"/>
        <w:rPr>
          <w:rFonts w:ascii="Source Sans Pro" w:eastAsia="Source Sans Pro" w:hAnsi="Source Sans Pro" w:cs="Source Sans Pro"/>
        </w:rPr>
      </w:pPr>
      <w:r>
        <w:rPr>
          <w:rFonts w:ascii="Source Sans Pro" w:eastAsia="Source Sans Pro" w:hAnsi="Source Sans Pro" w:cs="Source Sans Pro"/>
        </w:rPr>
        <w:t>Draw: “but she needs support in taking care of the baby, so draw the one who will support her” (again a few minutes)</w:t>
      </w:r>
    </w:p>
    <w:p w14:paraId="27D63856" w14:textId="77777777" w:rsidR="0092470F" w:rsidRDefault="00F832EB">
      <w:pPr>
        <w:numPr>
          <w:ilvl w:val="1"/>
          <w:numId w:val="3"/>
        </w:numPr>
        <w:spacing w:line="480" w:lineRule="auto"/>
        <w:rPr>
          <w:rFonts w:ascii="Source Sans Pro" w:eastAsia="Source Sans Pro" w:hAnsi="Source Sans Pro" w:cs="Source Sans Pro"/>
        </w:rPr>
      </w:pPr>
      <w:r>
        <w:rPr>
          <w:rFonts w:ascii="Source Sans Pro" w:eastAsia="Source Sans Pro" w:hAnsi="Source Sans Pro" w:cs="Source Sans Pro"/>
        </w:rPr>
        <w:t>Pass paper to the right</w:t>
      </w:r>
    </w:p>
    <w:p w14:paraId="27D63857" w14:textId="77777777" w:rsidR="0092470F" w:rsidRDefault="00F832EB">
      <w:pPr>
        <w:numPr>
          <w:ilvl w:val="1"/>
          <w:numId w:val="3"/>
        </w:numPr>
        <w:spacing w:line="480" w:lineRule="auto"/>
        <w:rPr>
          <w:rFonts w:ascii="Source Sans Pro" w:eastAsia="Source Sans Pro" w:hAnsi="Source Sans Pro" w:cs="Source Sans Pro"/>
        </w:rPr>
      </w:pPr>
      <w:r>
        <w:rPr>
          <w:rFonts w:ascii="Source Sans Pro" w:eastAsia="Source Sans Pro" w:hAnsi="Source Sans Pro" w:cs="Source Sans Pro"/>
        </w:rPr>
        <w:t>Draw: “it is great that the mother has some help, but it takes a village to raise a child, so draw anything else around her that will be important to raise a child” (again a few minutes)</w:t>
      </w:r>
    </w:p>
    <w:p w14:paraId="27D63858" w14:textId="77777777" w:rsidR="0092470F" w:rsidRDefault="00F832EB">
      <w:pPr>
        <w:numPr>
          <w:ilvl w:val="1"/>
          <w:numId w:val="3"/>
        </w:numPr>
        <w:spacing w:after="160" w:line="480" w:lineRule="auto"/>
        <w:rPr>
          <w:rFonts w:ascii="Source Sans Pro" w:eastAsia="Source Sans Pro" w:hAnsi="Source Sans Pro" w:cs="Source Sans Pro"/>
        </w:rPr>
      </w:pPr>
      <w:r>
        <w:rPr>
          <w:rFonts w:ascii="Source Sans Pro" w:eastAsia="Source Sans Pro" w:hAnsi="Source Sans Pro" w:cs="Source Sans Pro"/>
        </w:rPr>
        <w:t>Look at the drawings together and choose together which one is the most beautiful</w:t>
      </w:r>
    </w:p>
    <w:sectPr w:rsidR="0092470F">
      <w:pgSz w:w="11909" w:h="16834"/>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5EC946C-6D1C-4403-AD5C-DA1813C24594}"/>
    <w:embedBold r:id="rId2" w:fontKey="{2F914E6E-F55B-4BE6-8495-5F18BC8EC95E}"/>
    <w:embedItalic r:id="rId3" w:fontKey="{8D1F1B25-C15C-4283-A8A3-9345EE9D5F26}"/>
    <w:embedBoldItalic r:id="rId4" w:fontKey="{916A608F-3B59-4E19-BD2E-3DA5D3329152}"/>
  </w:font>
  <w:font w:name="Source Sans Pro">
    <w:charset w:val="00"/>
    <w:family w:val="swiss"/>
    <w:pitch w:val="variable"/>
    <w:sig w:usb0="600002F7" w:usb1="02000001" w:usb2="00000000" w:usb3="00000000" w:csb0="0000019F" w:csb1="00000000"/>
    <w:embedRegular r:id="rId5" w:fontKey="{6C221D47-CD66-4D25-963B-646927F0AB91}"/>
    <w:embedBold r:id="rId6" w:fontKey="{1209A774-23E0-4B08-8347-77A24919B022}"/>
  </w:font>
  <w:font w:name="Noto Sans Symbols">
    <w:charset w:val="00"/>
    <w:family w:val="auto"/>
    <w:pitch w:val="default"/>
    <w:embedRegular r:id="rId7" w:fontKey="{0A0D2EBB-AD9E-484E-BD18-EF8805A75034}"/>
    <w:embedItalic r:id="rId8" w:fontKey="{7E7CCA47-2E5C-4362-A441-BCFE219BDBDD}"/>
  </w:font>
  <w:font w:name="Cambria">
    <w:panose1 w:val="02040503050406030204"/>
    <w:charset w:val="00"/>
    <w:family w:val="roman"/>
    <w:pitch w:val="variable"/>
    <w:sig w:usb0="E00006FF" w:usb1="420024FF" w:usb2="02000000" w:usb3="00000000" w:csb0="0000019F" w:csb1="00000000"/>
    <w:embedRegular r:id="rId9" w:fontKey="{037C7C3E-A4E6-48F3-BC15-E1340262436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37370"/>
    <w:multiLevelType w:val="multilevel"/>
    <w:tmpl w:val="CF12A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A65267"/>
    <w:multiLevelType w:val="multilevel"/>
    <w:tmpl w:val="F5CE83AC"/>
    <w:lvl w:ilvl="0">
      <w:start w:val="1"/>
      <w:numFmt w:val="upperLetter"/>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A34C22"/>
    <w:multiLevelType w:val="multilevel"/>
    <w:tmpl w:val="0F36D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742F10"/>
    <w:multiLevelType w:val="multilevel"/>
    <w:tmpl w:val="469A0AD8"/>
    <w:lvl w:ilvl="0">
      <w:start w:val="1"/>
      <w:numFmt w:val="upperLetter"/>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4F7863"/>
    <w:multiLevelType w:val="multilevel"/>
    <w:tmpl w:val="77F43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24B90CC1"/>
    <w:multiLevelType w:val="multilevel"/>
    <w:tmpl w:val="155EF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B078BE"/>
    <w:multiLevelType w:val="hybridMultilevel"/>
    <w:tmpl w:val="D312D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9B6EF0"/>
    <w:multiLevelType w:val="multilevel"/>
    <w:tmpl w:val="675834F6"/>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9B2896"/>
    <w:multiLevelType w:val="multilevel"/>
    <w:tmpl w:val="8C80A5DC"/>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5AC03DA3"/>
    <w:multiLevelType w:val="multilevel"/>
    <w:tmpl w:val="8BF00F62"/>
    <w:lvl w:ilvl="0">
      <w:start w:val="1"/>
      <w:numFmt w:val="bullet"/>
      <w:lvlText w:val="o"/>
      <w:lvlJc w:val="left"/>
      <w:pPr>
        <w:ind w:left="1440" w:hanging="360"/>
      </w:pPr>
      <w:rPr>
        <w:rFonts w:ascii="Courier New" w:eastAsia="Courier New" w:hAnsi="Courier New" w:cs="Courier New"/>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FFF7DFE"/>
    <w:multiLevelType w:val="multilevel"/>
    <w:tmpl w:val="78608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26A3793"/>
    <w:multiLevelType w:val="multilevel"/>
    <w:tmpl w:val="A3266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39D1D4D"/>
    <w:multiLevelType w:val="multilevel"/>
    <w:tmpl w:val="AC7A415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797092174">
    <w:abstractNumId w:val="10"/>
  </w:num>
  <w:num w:numId="2" w16cid:durableId="1463618425">
    <w:abstractNumId w:val="11"/>
  </w:num>
  <w:num w:numId="3" w16cid:durableId="833254308">
    <w:abstractNumId w:val="4"/>
  </w:num>
  <w:num w:numId="4" w16cid:durableId="732430871">
    <w:abstractNumId w:val="0"/>
  </w:num>
  <w:num w:numId="5" w16cid:durableId="1667898688">
    <w:abstractNumId w:val="9"/>
  </w:num>
  <w:num w:numId="6" w16cid:durableId="1246720194">
    <w:abstractNumId w:val="2"/>
  </w:num>
  <w:num w:numId="7" w16cid:durableId="521939921">
    <w:abstractNumId w:val="7"/>
  </w:num>
  <w:num w:numId="8" w16cid:durableId="730150562">
    <w:abstractNumId w:val="1"/>
  </w:num>
  <w:num w:numId="9" w16cid:durableId="1976791421">
    <w:abstractNumId w:val="8"/>
  </w:num>
  <w:num w:numId="10" w16cid:durableId="1304196321">
    <w:abstractNumId w:val="5"/>
  </w:num>
  <w:num w:numId="11" w16cid:durableId="247620304">
    <w:abstractNumId w:val="3"/>
  </w:num>
  <w:num w:numId="12" w16cid:durableId="1725592701">
    <w:abstractNumId w:val="12"/>
  </w:num>
  <w:num w:numId="13" w16cid:durableId="6487523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70F"/>
    <w:rsid w:val="00000B99"/>
    <w:rsid w:val="00121001"/>
    <w:rsid w:val="001E3A09"/>
    <w:rsid w:val="00266DE2"/>
    <w:rsid w:val="002D2847"/>
    <w:rsid w:val="0031234D"/>
    <w:rsid w:val="003E28E2"/>
    <w:rsid w:val="00476AAC"/>
    <w:rsid w:val="00477FD6"/>
    <w:rsid w:val="006D684F"/>
    <w:rsid w:val="006E016F"/>
    <w:rsid w:val="007F1B47"/>
    <w:rsid w:val="00855629"/>
    <w:rsid w:val="0092470F"/>
    <w:rsid w:val="00992065"/>
    <w:rsid w:val="009C420E"/>
    <w:rsid w:val="00BA7D9E"/>
    <w:rsid w:val="00D753AC"/>
    <w:rsid w:val="00EC027E"/>
    <w:rsid w:val="00F832EB"/>
    <w:rsid w:val="00F83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636C6"/>
  <w15:docId w15:val="{D3DD8BED-283A-4257-A653-5A8CC4258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CellMar>
        <w:left w:w="29" w:type="dxa"/>
        <w:right w:w="29" w:type="dxa"/>
      </w:tblCellMar>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6">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7">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a">
    <w:basedOn w:val="TableNormal"/>
    <w:pPr>
      <w:spacing w:line="240" w:lineRule="auto"/>
    </w:pPr>
    <w:tblPr>
      <w:tblStyleRowBandSize w:val="1"/>
      <w:tblStyleColBandSize w:val="1"/>
    </w:tblPr>
  </w:style>
  <w:style w:type="table" w:customStyle="1" w:styleId="ab">
    <w:basedOn w:val="TableNormal"/>
    <w:pPr>
      <w:spacing w:line="240" w:lineRule="auto"/>
    </w:pPr>
    <w:tblPr>
      <w:tblStyleRowBandSize w:val="1"/>
      <w:tblStyleColBandSize w:val="1"/>
    </w:tblPr>
    <w:tblStylePr w:type="firstRow">
      <w:rPr>
        <w:b/>
      </w:rPr>
      <w:tblPr/>
      <w:tcPr>
        <w:tcBorders>
          <w:top w:val="nil"/>
          <w:bottom w:val="single" w:sz="12" w:space="0" w:color="5A88C7"/>
          <w:insideH w:val="nil"/>
          <w:insideV w:val="nil"/>
        </w:tcBorders>
        <w:shd w:val="clear" w:color="auto" w:fill="FAF7ED"/>
      </w:tcPr>
    </w:tblStylePr>
    <w:tblStylePr w:type="lastRow">
      <w:rPr>
        <w:b/>
      </w:rPr>
      <w:tblPr/>
      <w:tcPr>
        <w:tcBorders>
          <w:top w:val="single" w:sz="4" w:space="0" w:color="5A88C7"/>
          <w:bottom w:val="nil"/>
          <w:insideH w:val="nil"/>
          <w:insideV w:val="nil"/>
        </w:tcBorders>
        <w:shd w:val="clear" w:color="auto" w:fill="FAF7ED"/>
      </w:tcPr>
    </w:tblStylePr>
    <w:tblStylePr w:type="firstCol">
      <w:rPr>
        <w:b/>
      </w:rPr>
    </w:tblStylePr>
    <w:tblStylePr w:type="lastCol">
      <w:rPr>
        <w:b/>
      </w:rPr>
    </w:tblStylePr>
    <w:tblStylePr w:type="band1Vert">
      <w:tblPr/>
      <w:tcPr>
        <w:shd w:val="clear" w:color="auto" w:fill="C8D7EC"/>
      </w:tcPr>
    </w:tblStylePr>
    <w:tblStylePr w:type="band1Horz">
      <w:tblPr/>
      <w:tcPr>
        <w:shd w:val="clear" w:color="auto" w:fill="C8D7EC"/>
      </w:tcPr>
    </w:tblStylePr>
  </w:style>
  <w:style w:type="table" w:customStyle="1" w:styleId="ac">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d">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e">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0">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1">
    <w:basedOn w:val="TableNormal"/>
    <w:pPr>
      <w:spacing w:line="240" w:lineRule="auto"/>
    </w:pPr>
    <w:tblPr>
      <w:tblStyleRowBandSize w:val="1"/>
      <w:tblStyleColBandSize w:val="1"/>
    </w:tblPr>
  </w:style>
  <w:style w:type="table" w:customStyle="1" w:styleId="af2">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3">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4">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5">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table" w:customStyle="1" w:styleId="af6">
    <w:basedOn w:val="TableNormal"/>
    <w:pPr>
      <w:spacing w:line="240" w:lineRule="auto"/>
    </w:pPr>
    <w:tblPr>
      <w:tblStyleRowBandSize w:val="1"/>
      <w:tblStyleColBandSize w:val="1"/>
    </w:tblPr>
    <w:tblStylePr w:type="firstRow">
      <w:rPr>
        <w:b/>
      </w:rPr>
      <w:tblPr/>
      <w:tcPr>
        <w:tcBorders>
          <w:bottom w:val="single" w:sz="4" w:space="0" w:color="749BD0"/>
        </w:tcBorders>
      </w:tcPr>
    </w:tblStylePr>
    <w:tblStylePr w:type="lastRow">
      <w:rPr>
        <w:b/>
      </w:rPr>
      <w:tblPr/>
      <w:tcPr>
        <w:tcBorders>
          <w:top w:val="single" w:sz="4" w:space="0" w:color="749BD0"/>
        </w:tcBorders>
      </w:tcPr>
    </w:tblStylePr>
    <w:tblStylePr w:type="firstCol">
      <w:rPr>
        <w:b/>
      </w:rPr>
    </w:tblStylePr>
    <w:tblStylePr w:type="lastCol">
      <w:rPr>
        <w:b/>
      </w:rPr>
    </w:tblStylePr>
    <w:tblStylePr w:type="band1Vert">
      <w:tblPr/>
      <w:tcPr>
        <w:tcBorders>
          <w:left w:val="single" w:sz="4" w:space="0" w:color="749BD0"/>
          <w:right w:val="single" w:sz="4" w:space="0" w:color="749BD0"/>
        </w:tcBorders>
      </w:tcPr>
    </w:tblStylePr>
    <w:tblStylePr w:type="band2Vert">
      <w:tblPr/>
      <w:tcPr>
        <w:tcBorders>
          <w:left w:val="single" w:sz="4" w:space="0" w:color="749BD0"/>
          <w:right w:val="single" w:sz="4" w:space="0" w:color="749BD0"/>
        </w:tcBorders>
      </w:tcPr>
    </w:tblStylePr>
    <w:tblStylePr w:type="band1Horz">
      <w:tblPr/>
      <w:tcPr>
        <w:tcBorders>
          <w:top w:val="single" w:sz="4" w:space="0" w:color="749BD0"/>
          <w:bottom w:val="single" w:sz="4" w:space="0" w:color="749BD0"/>
        </w:tcBorders>
      </w:tcPr>
    </w:tblStylePr>
  </w:style>
  <w:style w:type="paragraph" w:styleId="ListParagraph">
    <w:name w:val="List Paragraph"/>
    <w:basedOn w:val="Normal"/>
    <w:uiPriority w:val="34"/>
    <w:qFormat/>
    <w:rsid w:val="00346A4E"/>
    <w:pPr>
      <w:ind w:left="720"/>
      <w:contextualSpacing/>
    </w:pPr>
  </w:style>
  <w:style w:type="paragraph" w:styleId="Header">
    <w:name w:val="header"/>
    <w:basedOn w:val="Normal"/>
    <w:link w:val="HeaderChar"/>
    <w:uiPriority w:val="99"/>
    <w:unhideWhenUsed/>
    <w:rsid w:val="00435284"/>
    <w:pPr>
      <w:tabs>
        <w:tab w:val="center" w:pos="4703"/>
        <w:tab w:val="right" w:pos="9406"/>
      </w:tabs>
      <w:spacing w:line="240" w:lineRule="auto"/>
    </w:pPr>
  </w:style>
  <w:style w:type="character" w:customStyle="1" w:styleId="HeaderChar">
    <w:name w:val="Header Char"/>
    <w:basedOn w:val="DefaultParagraphFont"/>
    <w:link w:val="Header"/>
    <w:uiPriority w:val="99"/>
    <w:rsid w:val="00435284"/>
  </w:style>
  <w:style w:type="paragraph" w:styleId="Footer">
    <w:name w:val="footer"/>
    <w:basedOn w:val="Normal"/>
    <w:link w:val="FooterChar"/>
    <w:uiPriority w:val="99"/>
    <w:unhideWhenUsed/>
    <w:rsid w:val="00435284"/>
    <w:pPr>
      <w:tabs>
        <w:tab w:val="center" w:pos="4703"/>
        <w:tab w:val="right" w:pos="9406"/>
      </w:tabs>
      <w:spacing w:line="240" w:lineRule="auto"/>
    </w:pPr>
  </w:style>
  <w:style w:type="character" w:customStyle="1" w:styleId="FooterChar">
    <w:name w:val="Footer Char"/>
    <w:basedOn w:val="DefaultParagraphFont"/>
    <w:link w:val="Footer"/>
    <w:uiPriority w:val="99"/>
    <w:rsid w:val="00435284"/>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7">
    <w:basedOn w:val="TableNormal"/>
    <w:pPr>
      <w:spacing w:line="240" w:lineRule="auto"/>
    </w:pPr>
    <w:tblPr>
      <w:tblStyleRowBandSize w:val="1"/>
      <w:tblStyleColBandSize w:val="1"/>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line="240" w:lineRule="auto"/>
    </w:pPr>
    <w:tblPr>
      <w:tblStyleRowBandSize w:val="1"/>
      <w:tblStyleColBandSize w:val="1"/>
    </w:tblPr>
    <w:tblStylePr w:type="firstRow">
      <w:rPr>
        <w:b/>
      </w:rPr>
      <w:tblPr/>
      <w:tcPr>
        <w:tcBorders>
          <w:top w:val="nil"/>
          <w:bottom w:val="single" w:sz="12" w:space="0" w:color="5A88C7"/>
          <w:insideH w:val="nil"/>
          <w:insideV w:val="nil"/>
        </w:tcBorders>
        <w:shd w:val="clear" w:color="auto" w:fill="FAF7ED"/>
      </w:tcPr>
    </w:tblStylePr>
    <w:tblStylePr w:type="lastRow">
      <w:rPr>
        <w:b/>
      </w:rPr>
      <w:tblPr/>
      <w:tcPr>
        <w:tcBorders>
          <w:top w:val="single" w:sz="4" w:space="0" w:color="5A88C7"/>
          <w:bottom w:val="nil"/>
          <w:insideH w:val="nil"/>
          <w:insideV w:val="nil"/>
        </w:tcBorders>
        <w:shd w:val="clear" w:color="auto" w:fill="FAF7ED"/>
      </w:tcPr>
    </w:tblStylePr>
    <w:tblStylePr w:type="firstCol">
      <w:rPr>
        <w:b/>
      </w:rPr>
    </w:tblStylePr>
    <w:tblStylePr w:type="lastCol">
      <w:rPr>
        <w:b/>
      </w:rPr>
    </w:tblStylePr>
    <w:tblStylePr w:type="band1Vert">
      <w:tblPr/>
      <w:tcPr>
        <w:shd w:val="clear" w:color="auto" w:fill="C8D7EC"/>
      </w:tcPr>
    </w:tblStylePr>
    <w:tblStylePr w:type="band1Horz">
      <w:tblPr/>
      <w:tcPr>
        <w:shd w:val="clear" w:color="auto" w:fill="C8D7EC"/>
      </w:tcPr>
    </w:tblStylePr>
  </w:style>
  <w:style w:type="table" w:styleId="TableGrid">
    <w:name w:val="Table Grid"/>
    <w:basedOn w:val="TableNormal"/>
    <w:uiPriority w:val="39"/>
    <w:rsid w:val="00F83D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isshp.org/wp-content/uploads/2023/09/ISSHP-2021-guidelines.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moh.gov.gh/wp-content/uploads/2020/07/GHANA-STG-2017-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O/Id49Z//7HUdlD9p2v5jxux7A==">CgMxLjAaHgoBMBIZChcICVITChF0YWJsZS5oeHNwNmNkYzc4MBofCgExEhoKGAgJUhQKEnRhYmxlLm1ldTJ4bWN4cjM2MzIOaC53Nzc0cjI0NXoxbzI4AHIhMUR6S21oUlluRXZDSFhDSmw4RXZZTlZoZ0hvNm1WMi1L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24</Pages>
  <Words>3946</Words>
  <Characters>22498</Characters>
  <Application>Microsoft Office Word</Application>
  <DocSecurity>0</DocSecurity>
  <Lines>187</Lines>
  <Paragraphs>52</Paragraphs>
  <ScaleCrop>false</ScaleCrop>
  <Company/>
  <LinksUpToDate>false</LinksUpToDate>
  <CharactersWithSpaces>26392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Jeffery Arhin</cp:lastModifiedBy>
  <cp:revision>20</cp:revision>
  <dcterms:created xsi:type="dcterms:W3CDTF">2025-06-02T07:25:00Z</dcterms:created>
  <dcterms:modified xsi:type="dcterms:W3CDTF">2025-06-27T20:53:00Z</dcterms:modified>
</cp:coreProperties>
</file>