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730F26" w14:textId="7750DF47" w:rsidR="000E0B15" w:rsidRPr="000E0B15" w:rsidRDefault="00EC1DC6" w:rsidP="000E0B15">
      <w:pPr>
        <w:rPr>
          <w:b/>
          <w:color w:val="000000"/>
        </w:rPr>
      </w:pPr>
      <w:r>
        <w:rPr>
          <w:b/>
          <w:color w:val="000000"/>
        </w:rPr>
        <w:t>Supplementary</w:t>
      </w:r>
      <w:r w:rsidR="00D606A1">
        <w:rPr>
          <w:b/>
          <w:color w:val="000000"/>
        </w:rPr>
        <w:t xml:space="preserve"> T</w:t>
      </w:r>
      <w:r w:rsidR="00760617">
        <w:rPr>
          <w:b/>
          <w:color w:val="000000"/>
        </w:rPr>
        <w:t xml:space="preserve">able </w:t>
      </w:r>
      <w:r w:rsidR="007C6DE8">
        <w:rPr>
          <w:b/>
          <w:color w:val="000000"/>
        </w:rPr>
        <w:t>1</w:t>
      </w:r>
      <w:r w:rsidR="000E0B15" w:rsidRPr="000E0B15">
        <w:rPr>
          <w:b/>
          <w:color w:val="000000"/>
        </w:rPr>
        <w:t>. Nucleotide sequences of primers (</w:t>
      </w:r>
      <w:r w:rsidR="000E0B15" w:rsidRPr="000E0B15">
        <w:rPr>
          <w:rFonts w:hint="eastAsia"/>
          <w:b/>
          <w:color w:val="000000"/>
        </w:rPr>
        <w:t>human</w:t>
      </w:r>
      <w:r w:rsidR="000E0B15" w:rsidRPr="000E0B15">
        <w:rPr>
          <w:b/>
          <w:color w:val="000000"/>
        </w:rPr>
        <w:t xml:space="preserve">) used for real-time quantitative PCR (SYBR Green) </w:t>
      </w:r>
    </w:p>
    <w:tbl>
      <w:tblPr>
        <w:tblW w:w="8309" w:type="dxa"/>
        <w:tblInd w:w="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5164"/>
        <w:gridCol w:w="1640"/>
      </w:tblGrid>
      <w:tr w:rsidR="00E045FA" w:rsidRPr="00F126D8" w14:paraId="78AED8AC" w14:textId="77777777" w:rsidTr="00E045FA">
        <w:tc>
          <w:tcPr>
            <w:tcW w:w="1505" w:type="dxa"/>
            <w:shd w:val="clear" w:color="auto" w:fill="auto"/>
          </w:tcPr>
          <w:p w14:paraId="7B18CCE3" w14:textId="77777777" w:rsidR="00E045FA" w:rsidRPr="00F126D8" w:rsidRDefault="00E045FA" w:rsidP="002C62C5">
            <w:pPr>
              <w:rPr>
                <w:color w:val="000000"/>
              </w:rPr>
            </w:pPr>
            <w:r w:rsidRPr="00F126D8">
              <w:rPr>
                <w:color w:val="000000"/>
              </w:rPr>
              <w:t>Target RNA</w:t>
            </w:r>
          </w:p>
        </w:tc>
        <w:tc>
          <w:tcPr>
            <w:tcW w:w="5164" w:type="dxa"/>
            <w:shd w:val="clear" w:color="auto" w:fill="auto"/>
          </w:tcPr>
          <w:p w14:paraId="0179277D" w14:textId="77777777" w:rsidR="00E045FA" w:rsidRPr="00F126D8" w:rsidRDefault="00E045FA" w:rsidP="002C62C5">
            <w:pPr>
              <w:rPr>
                <w:color w:val="000000"/>
              </w:rPr>
            </w:pPr>
            <w:r w:rsidRPr="00F126D8">
              <w:rPr>
                <w:color w:val="000000"/>
              </w:rPr>
              <w:t>Primers (5’ to 3’ direction)</w:t>
            </w:r>
          </w:p>
        </w:tc>
        <w:tc>
          <w:tcPr>
            <w:tcW w:w="1640" w:type="dxa"/>
            <w:shd w:val="clear" w:color="auto" w:fill="auto"/>
          </w:tcPr>
          <w:p w14:paraId="1FECA62D" w14:textId="77777777" w:rsidR="00E045FA" w:rsidRPr="00F126D8" w:rsidRDefault="00E045FA" w:rsidP="002C62C5">
            <w:pPr>
              <w:rPr>
                <w:color w:val="000000"/>
              </w:rPr>
            </w:pPr>
            <w:r w:rsidRPr="00F126D8">
              <w:rPr>
                <w:color w:val="000000"/>
              </w:rPr>
              <w:t>Product Size</w:t>
            </w:r>
          </w:p>
        </w:tc>
      </w:tr>
      <w:tr w:rsidR="00E045FA" w:rsidRPr="00F126D8" w14:paraId="4B022B3D" w14:textId="77777777" w:rsidTr="00E045FA">
        <w:tc>
          <w:tcPr>
            <w:tcW w:w="1505" w:type="dxa"/>
            <w:shd w:val="clear" w:color="auto" w:fill="auto"/>
          </w:tcPr>
          <w:p w14:paraId="66BB3279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GAPDH</w:t>
            </w:r>
          </w:p>
        </w:tc>
        <w:tc>
          <w:tcPr>
            <w:tcW w:w="5164" w:type="dxa"/>
            <w:shd w:val="clear" w:color="auto" w:fill="auto"/>
            <w:vAlign w:val="center"/>
          </w:tcPr>
          <w:p w14:paraId="368C2CB1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AD699B">
              <w:rPr>
                <w:rFonts w:hint="eastAsia"/>
                <w:color w:val="000000"/>
                <w:szCs w:val="21"/>
              </w:rPr>
              <w:t>GGGAAACTGTGGCGTGAT</w:t>
            </w:r>
          </w:p>
        </w:tc>
        <w:tc>
          <w:tcPr>
            <w:tcW w:w="1640" w:type="dxa"/>
            <w:vMerge w:val="restart"/>
            <w:shd w:val="clear" w:color="auto" w:fill="auto"/>
          </w:tcPr>
          <w:p w14:paraId="3A9B48E2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308bp</w:t>
            </w:r>
          </w:p>
        </w:tc>
      </w:tr>
      <w:tr w:rsidR="00E045FA" w:rsidRPr="00F126D8" w14:paraId="15613F20" w14:textId="77777777" w:rsidTr="00E045FA">
        <w:tc>
          <w:tcPr>
            <w:tcW w:w="1505" w:type="dxa"/>
            <w:shd w:val="clear" w:color="auto" w:fill="auto"/>
          </w:tcPr>
          <w:p w14:paraId="2D41A432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shd w:val="clear" w:color="auto" w:fill="auto"/>
            <w:vAlign w:val="center"/>
          </w:tcPr>
          <w:p w14:paraId="4A44CE42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bookmarkStart w:id="0" w:name="OLE_LINK15"/>
            <w:bookmarkStart w:id="1" w:name="OLE_LINK16"/>
            <w:r w:rsidRPr="00AD699B">
              <w:rPr>
                <w:rFonts w:hint="eastAsia"/>
                <w:color w:val="000000"/>
                <w:szCs w:val="21"/>
              </w:rPr>
              <w:t>AAGGTGGAGGAGTGGGTGT</w:t>
            </w:r>
            <w:bookmarkEnd w:id="0"/>
            <w:bookmarkEnd w:id="1"/>
          </w:p>
        </w:tc>
        <w:tc>
          <w:tcPr>
            <w:tcW w:w="1640" w:type="dxa"/>
            <w:vMerge/>
            <w:shd w:val="clear" w:color="auto" w:fill="auto"/>
          </w:tcPr>
          <w:p w14:paraId="4CA98761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</w:tr>
      <w:tr w:rsidR="00E045FA" w:rsidRPr="00F126D8" w14:paraId="2DCCAB64" w14:textId="77777777" w:rsidTr="00E045FA">
        <w:tc>
          <w:tcPr>
            <w:tcW w:w="1505" w:type="dxa"/>
            <w:shd w:val="clear" w:color="auto" w:fill="auto"/>
          </w:tcPr>
          <w:p w14:paraId="4EBF6506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Meg3</w:t>
            </w:r>
          </w:p>
        </w:tc>
        <w:tc>
          <w:tcPr>
            <w:tcW w:w="5164" w:type="dxa"/>
            <w:shd w:val="clear" w:color="auto" w:fill="auto"/>
          </w:tcPr>
          <w:p w14:paraId="1F936C13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bookmarkStart w:id="2" w:name="OLE_LINK17"/>
            <w:bookmarkStart w:id="3" w:name="OLE_LINK18"/>
            <w:r w:rsidRPr="00AD699B">
              <w:rPr>
                <w:rFonts w:hint="eastAsia"/>
                <w:color w:val="000000"/>
                <w:szCs w:val="21"/>
              </w:rPr>
              <w:t>ACTCGCTCTACTCCGTGGAA</w:t>
            </w:r>
            <w:bookmarkEnd w:id="2"/>
            <w:bookmarkEnd w:id="3"/>
          </w:p>
        </w:tc>
        <w:tc>
          <w:tcPr>
            <w:tcW w:w="1640" w:type="dxa"/>
            <w:vMerge w:val="restart"/>
            <w:shd w:val="clear" w:color="auto" w:fill="auto"/>
          </w:tcPr>
          <w:p w14:paraId="75A5E705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215bp</w:t>
            </w:r>
          </w:p>
        </w:tc>
      </w:tr>
      <w:tr w:rsidR="00E045FA" w:rsidRPr="00F126D8" w14:paraId="1DF1EC31" w14:textId="77777777" w:rsidTr="00E045FA">
        <w:tc>
          <w:tcPr>
            <w:tcW w:w="1505" w:type="dxa"/>
            <w:shd w:val="clear" w:color="auto" w:fill="auto"/>
          </w:tcPr>
          <w:p w14:paraId="1FD7F060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shd w:val="clear" w:color="auto" w:fill="auto"/>
          </w:tcPr>
          <w:p w14:paraId="3A2D4C92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bookmarkStart w:id="4" w:name="OLE_LINK19"/>
            <w:bookmarkStart w:id="5" w:name="OLE_LINK20"/>
            <w:bookmarkStart w:id="6" w:name="OLE_LINK21"/>
            <w:r w:rsidRPr="00AD699B">
              <w:rPr>
                <w:rFonts w:hint="eastAsia"/>
                <w:color w:val="000000"/>
                <w:szCs w:val="21"/>
              </w:rPr>
              <w:t>CACATTCGAGGTCCCTTCCC</w:t>
            </w:r>
            <w:bookmarkEnd w:id="4"/>
            <w:bookmarkEnd w:id="5"/>
            <w:bookmarkEnd w:id="6"/>
          </w:p>
        </w:tc>
        <w:tc>
          <w:tcPr>
            <w:tcW w:w="1640" w:type="dxa"/>
            <w:vMerge/>
            <w:shd w:val="clear" w:color="auto" w:fill="auto"/>
          </w:tcPr>
          <w:p w14:paraId="76DF51A1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</w:tr>
      <w:tr w:rsidR="00E045FA" w:rsidRPr="00F126D8" w14:paraId="7FE94B9C" w14:textId="77777777" w:rsidTr="00E045FA">
        <w:tc>
          <w:tcPr>
            <w:tcW w:w="1505" w:type="dxa"/>
            <w:shd w:val="clear" w:color="auto" w:fill="auto"/>
          </w:tcPr>
          <w:p w14:paraId="64FEC7E0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VEGF</w:t>
            </w:r>
          </w:p>
        </w:tc>
        <w:tc>
          <w:tcPr>
            <w:tcW w:w="5164" w:type="dxa"/>
            <w:shd w:val="clear" w:color="auto" w:fill="auto"/>
            <w:vAlign w:val="center"/>
          </w:tcPr>
          <w:p w14:paraId="1D46BF6F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AD699B">
              <w:rPr>
                <w:rFonts w:hint="eastAsia"/>
                <w:color w:val="000000"/>
                <w:szCs w:val="21"/>
              </w:rPr>
              <w:t>CGAAGAGAAGAGACACATTG</w:t>
            </w:r>
          </w:p>
        </w:tc>
        <w:tc>
          <w:tcPr>
            <w:tcW w:w="1640" w:type="dxa"/>
            <w:vMerge w:val="restart"/>
            <w:shd w:val="clear" w:color="auto" w:fill="auto"/>
          </w:tcPr>
          <w:p w14:paraId="3E2ABDBF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197bp</w:t>
            </w:r>
          </w:p>
        </w:tc>
      </w:tr>
      <w:tr w:rsidR="00E045FA" w:rsidRPr="00F126D8" w14:paraId="3EA18E4B" w14:textId="77777777" w:rsidTr="00E045FA">
        <w:trPr>
          <w:trHeight w:val="353"/>
        </w:trPr>
        <w:tc>
          <w:tcPr>
            <w:tcW w:w="1505" w:type="dxa"/>
            <w:shd w:val="clear" w:color="auto" w:fill="auto"/>
          </w:tcPr>
          <w:p w14:paraId="3406ACFD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shd w:val="clear" w:color="auto" w:fill="auto"/>
            <w:vAlign w:val="center"/>
          </w:tcPr>
          <w:p w14:paraId="7F272F90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AD699B">
              <w:rPr>
                <w:rFonts w:hint="eastAsia"/>
                <w:color w:val="000000"/>
                <w:szCs w:val="21"/>
              </w:rPr>
              <w:t>GGATGGAGGAAGGTCAAC</w:t>
            </w:r>
          </w:p>
        </w:tc>
        <w:tc>
          <w:tcPr>
            <w:tcW w:w="1640" w:type="dxa"/>
            <w:vMerge/>
            <w:shd w:val="clear" w:color="auto" w:fill="auto"/>
          </w:tcPr>
          <w:p w14:paraId="1D58965C" w14:textId="77777777" w:rsidR="00E045FA" w:rsidRPr="00F126D8" w:rsidRDefault="00E045FA" w:rsidP="002C62C5">
            <w:pPr>
              <w:rPr>
                <w:color w:val="000000"/>
              </w:rPr>
            </w:pPr>
          </w:p>
        </w:tc>
      </w:tr>
      <w:tr w:rsidR="00E045FA" w:rsidRPr="00F126D8" w14:paraId="4CC4CC17" w14:textId="77777777" w:rsidTr="00E045FA">
        <w:tc>
          <w:tcPr>
            <w:tcW w:w="1505" w:type="dxa"/>
            <w:shd w:val="clear" w:color="auto" w:fill="auto"/>
          </w:tcPr>
          <w:p w14:paraId="791E1072" w14:textId="679CD501" w:rsidR="00E045FA" w:rsidRPr="00F126D8" w:rsidRDefault="00E045FA" w:rsidP="002C62C5">
            <w:pPr>
              <w:rPr>
                <w:color w:val="000000"/>
                <w:szCs w:val="21"/>
              </w:rPr>
            </w:pPr>
            <w:r w:rsidRPr="003839D7">
              <w:rPr>
                <w:color w:val="000000" w:themeColor="text1"/>
                <w:szCs w:val="21"/>
              </w:rPr>
              <w:t>DNMT3A</w:t>
            </w:r>
          </w:p>
        </w:tc>
        <w:tc>
          <w:tcPr>
            <w:tcW w:w="5164" w:type="dxa"/>
            <w:shd w:val="clear" w:color="auto" w:fill="auto"/>
            <w:vAlign w:val="center"/>
          </w:tcPr>
          <w:p w14:paraId="1169D583" w14:textId="24E4B049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B332FF">
              <w:t>TCAGGTTAAGCCAGCAATT</w:t>
            </w:r>
          </w:p>
        </w:tc>
        <w:tc>
          <w:tcPr>
            <w:tcW w:w="1640" w:type="dxa"/>
            <w:vMerge w:val="restart"/>
            <w:shd w:val="clear" w:color="auto" w:fill="auto"/>
          </w:tcPr>
          <w:p w14:paraId="2430ABE1" w14:textId="2EE5389C" w:rsidR="00E045FA" w:rsidRPr="006F1DC7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200bp</w:t>
            </w:r>
          </w:p>
        </w:tc>
      </w:tr>
      <w:tr w:rsidR="00E045FA" w:rsidRPr="00F126D8" w14:paraId="41EB55A1" w14:textId="77777777" w:rsidTr="00E045FA">
        <w:tc>
          <w:tcPr>
            <w:tcW w:w="1505" w:type="dxa"/>
            <w:shd w:val="clear" w:color="auto" w:fill="auto"/>
          </w:tcPr>
          <w:p w14:paraId="34D6766F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shd w:val="clear" w:color="auto" w:fill="auto"/>
            <w:vAlign w:val="center"/>
          </w:tcPr>
          <w:p w14:paraId="228A3F44" w14:textId="25FF522E" w:rsidR="00E045FA" w:rsidRPr="003839D7" w:rsidRDefault="00E045FA" w:rsidP="002C62C5">
            <w:r w:rsidRPr="00B332FF">
              <w:t>ATCATACACGCTTGGAAGG</w:t>
            </w:r>
          </w:p>
        </w:tc>
        <w:tc>
          <w:tcPr>
            <w:tcW w:w="1640" w:type="dxa"/>
            <w:vMerge/>
            <w:shd w:val="clear" w:color="auto" w:fill="auto"/>
          </w:tcPr>
          <w:p w14:paraId="2CA9DD5C" w14:textId="77777777" w:rsidR="00E045FA" w:rsidRPr="00F126D8" w:rsidRDefault="00E045FA" w:rsidP="002C62C5">
            <w:pPr>
              <w:rPr>
                <w:color w:val="000000"/>
              </w:rPr>
            </w:pPr>
          </w:p>
        </w:tc>
      </w:tr>
      <w:tr w:rsidR="00E045FA" w:rsidRPr="00F126D8" w14:paraId="15BB1150" w14:textId="77777777" w:rsidTr="00E045FA">
        <w:tc>
          <w:tcPr>
            <w:tcW w:w="1505" w:type="dxa"/>
            <w:shd w:val="clear" w:color="auto" w:fill="auto"/>
          </w:tcPr>
          <w:p w14:paraId="7C40CB84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DNMT3B</w:t>
            </w:r>
          </w:p>
        </w:tc>
        <w:tc>
          <w:tcPr>
            <w:tcW w:w="5164" w:type="dxa"/>
            <w:shd w:val="clear" w:color="auto" w:fill="auto"/>
            <w:vAlign w:val="center"/>
          </w:tcPr>
          <w:p w14:paraId="5CCC7279" w14:textId="4FB09D06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3974CC">
              <w:rPr>
                <w:rFonts w:hint="eastAsia"/>
                <w:color w:val="000000"/>
                <w:szCs w:val="21"/>
              </w:rPr>
              <w:t>CTTGGAGCAGCCTAACAC</w:t>
            </w:r>
          </w:p>
        </w:tc>
        <w:tc>
          <w:tcPr>
            <w:tcW w:w="1640" w:type="dxa"/>
            <w:vMerge w:val="restart"/>
            <w:shd w:val="clear" w:color="auto" w:fill="auto"/>
          </w:tcPr>
          <w:p w14:paraId="2A507EF9" w14:textId="5F0E5AF2" w:rsidR="00E045FA" w:rsidRPr="00706171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171bp</w:t>
            </w:r>
          </w:p>
        </w:tc>
      </w:tr>
      <w:tr w:rsidR="00E045FA" w:rsidRPr="00F126D8" w14:paraId="3F29288B" w14:textId="77777777" w:rsidTr="00E045FA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DCCA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8A0A18" w14:textId="1134E119" w:rsidR="00E045FA" w:rsidRPr="00AD699B" w:rsidRDefault="00E045FA" w:rsidP="002C62C5">
            <w:pPr>
              <w:rPr>
                <w:color w:val="000000"/>
                <w:szCs w:val="21"/>
              </w:rPr>
            </w:pPr>
            <w:bookmarkStart w:id="7" w:name="OLE_LINK11"/>
            <w:bookmarkStart w:id="8" w:name="OLE_LINK12"/>
            <w:r w:rsidRPr="003974CC">
              <w:rPr>
                <w:rFonts w:hint="eastAsia"/>
                <w:color w:val="000000"/>
                <w:szCs w:val="21"/>
              </w:rPr>
              <w:t>CATTAACCTGAGTATTGGAGAG</w:t>
            </w:r>
            <w:bookmarkEnd w:id="7"/>
            <w:bookmarkEnd w:id="8"/>
          </w:p>
        </w:tc>
        <w:tc>
          <w:tcPr>
            <w:tcW w:w="164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5B23D53" w14:textId="77777777" w:rsidR="00E045FA" w:rsidRPr="00706171" w:rsidRDefault="00E045FA" w:rsidP="002C62C5">
            <w:pPr>
              <w:rPr>
                <w:color w:val="000000"/>
                <w:szCs w:val="21"/>
              </w:rPr>
            </w:pPr>
          </w:p>
        </w:tc>
      </w:tr>
      <w:tr w:rsidR="00E045FA" w:rsidRPr="00F126D8" w14:paraId="70C83475" w14:textId="77777777" w:rsidTr="00E045FA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53297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eNOS</w:t>
            </w:r>
            <w:proofErr w:type="spellEnd"/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29961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AD699B">
              <w:rPr>
                <w:rFonts w:hint="eastAsia"/>
                <w:color w:val="000000"/>
                <w:szCs w:val="21"/>
              </w:rPr>
              <w:t>TGGAGTGGTTTGCAGCCCT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7305DE" w14:textId="77777777" w:rsidR="00E045FA" w:rsidRPr="00706171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346bp</w:t>
            </w:r>
          </w:p>
        </w:tc>
      </w:tr>
      <w:tr w:rsidR="00E045FA" w:rsidRPr="00F126D8" w14:paraId="0930FCE7" w14:textId="77777777" w:rsidTr="00E045FA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1594D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BAEEC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AD699B">
              <w:rPr>
                <w:rFonts w:hint="eastAsia"/>
                <w:color w:val="000000"/>
                <w:szCs w:val="21"/>
              </w:rPr>
              <w:t>TGCTCATTCTCCAGGTGCTTCA</w:t>
            </w:r>
          </w:p>
        </w:tc>
        <w:tc>
          <w:tcPr>
            <w:tcW w:w="1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2664F" w14:textId="77777777" w:rsidR="00E045FA" w:rsidRPr="00BB533E" w:rsidRDefault="00E045FA" w:rsidP="002C62C5">
            <w:pPr>
              <w:rPr>
                <w:color w:val="000000"/>
                <w:szCs w:val="21"/>
              </w:rPr>
            </w:pPr>
          </w:p>
        </w:tc>
      </w:tr>
      <w:tr w:rsidR="00E045FA" w:rsidRPr="003839D7" w14:paraId="25D301ED" w14:textId="77777777" w:rsidTr="00E045FA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2D3CE" w14:textId="0A072596" w:rsidR="00E045FA" w:rsidRPr="00F126D8" w:rsidRDefault="00E045FA" w:rsidP="002C62C5">
            <w:pPr>
              <w:rPr>
                <w:color w:val="000000"/>
                <w:szCs w:val="21"/>
              </w:rPr>
            </w:pPr>
            <w:r w:rsidRPr="003839D7">
              <w:rPr>
                <w:color w:val="000000" w:themeColor="text1"/>
                <w:szCs w:val="21"/>
              </w:rPr>
              <w:t>ET1</w:t>
            </w: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44DEA" w14:textId="16619042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FC5EE2">
              <w:t>GCCTGTCTGAAGCCATAG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0E002B" w14:textId="2EAE3B22" w:rsidR="00E045FA" w:rsidRPr="00BB533E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236bp</w:t>
            </w:r>
          </w:p>
        </w:tc>
      </w:tr>
      <w:tr w:rsidR="00E045FA" w:rsidRPr="003839D7" w14:paraId="0B092A25" w14:textId="77777777" w:rsidTr="00E045FA">
        <w:trPr>
          <w:trHeight w:val="269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DA37C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5A356" w14:textId="392DB412" w:rsidR="00E045FA" w:rsidRPr="003839D7" w:rsidRDefault="00E045FA" w:rsidP="002C62C5">
            <w:r w:rsidRPr="00FC5EE2">
              <w:t>GAGAGGTCCATTGTCATCC</w:t>
            </w:r>
          </w:p>
        </w:tc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080B89" w14:textId="77777777" w:rsidR="00E045FA" w:rsidRPr="00F126D8" w:rsidRDefault="00E045FA" w:rsidP="002C62C5">
            <w:pPr>
              <w:rPr>
                <w:color w:val="000000"/>
              </w:rPr>
            </w:pPr>
          </w:p>
        </w:tc>
      </w:tr>
    </w:tbl>
    <w:p w14:paraId="20EEF93C" w14:textId="77777777" w:rsidR="004752DE" w:rsidRDefault="004752DE" w:rsidP="000D201E">
      <w:pPr>
        <w:rPr>
          <w:b/>
        </w:rPr>
      </w:pPr>
    </w:p>
    <w:p w14:paraId="7B6BFB7F" w14:textId="6CA4A276" w:rsidR="00BA5785" w:rsidRPr="00760617" w:rsidRDefault="00760617" w:rsidP="000D201E">
      <w:pPr>
        <w:rPr>
          <w:b/>
        </w:rPr>
      </w:pPr>
      <w:r w:rsidRPr="00760617">
        <w:rPr>
          <w:b/>
        </w:rPr>
        <w:t>Supplementary Table</w:t>
      </w:r>
      <w:r w:rsidR="007C6DE8">
        <w:rPr>
          <w:b/>
        </w:rPr>
        <w:t xml:space="preserve"> 2</w:t>
      </w:r>
      <w:r w:rsidR="00BA5785" w:rsidRPr="00760617">
        <w:rPr>
          <w:b/>
        </w:rPr>
        <w:t xml:space="preserve"> Nucleotide sequences of primers (human) used for </w:t>
      </w:r>
      <w:proofErr w:type="spellStart"/>
      <w:r w:rsidR="00B37E68">
        <w:rPr>
          <w:b/>
        </w:rPr>
        <w:t>pryo</w:t>
      </w:r>
      <w:r w:rsidR="00BA5785" w:rsidRPr="00760617">
        <w:rPr>
          <w:b/>
        </w:rPr>
        <w:t>sequencing</w:t>
      </w:r>
      <w:proofErr w:type="spellEnd"/>
      <w:r w:rsidR="00BA5785" w:rsidRPr="00760617">
        <w:rPr>
          <w:b/>
        </w:rPr>
        <w:t xml:space="preserve"> PCR</w:t>
      </w:r>
    </w:p>
    <w:tbl>
      <w:tblPr>
        <w:tblW w:w="907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261"/>
        <w:gridCol w:w="3685"/>
        <w:gridCol w:w="851"/>
      </w:tblGrid>
      <w:tr w:rsidR="005D1CDA" w:rsidRPr="00F126D8" w14:paraId="0147D930" w14:textId="02AFDB2D" w:rsidTr="005D1CDA">
        <w:tc>
          <w:tcPr>
            <w:tcW w:w="1276" w:type="dxa"/>
            <w:shd w:val="clear" w:color="auto" w:fill="auto"/>
          </w:tcPr>
          <w:p w14:paraId="39CB7171" w14:textId="718A10AD" w:rsidR="005D1CDA" w:rsidRPr="00F126D8" w:rsidRDefault="005D1CDA" w:rsidP="00A061CD">
            <w:pPr>
              <w:pStyle w:val="Default"/>
              <w:jc w:val="both"/>
            </w:pPr>
            <w:r>
              <w:t>Methylation Analysis</w:t>
            </w:r>
          </w:p>
        </w:tc>
        <w:tc>
          <w:tcPr>
            <w:tcW w:w="3261" w:type="dxa"/>
            <w:shd w:val="clear" w:color="auto" w:fill="auto"/>
          </w:tcPr>
          <w:p w14:paraId="4CCBBE49" w14:textId="746752A0" w:rsidR="005D1CDA" w:rsidRPr="00F126D8" w:rsidRDefault="005D1CDA" w:rsidP="0065206B">
            <w:pPr>
              <w:pStyle w:val="Default"/>
              <w:jc w:val="both"/>
            </w:pPr>
            <w:r>
              <w:t xml:space="preserve">Forward </w:t>
            </w:r>
            <w:r w:rsidRPr="00F126D8">
              <w:t>Primer</w:t>
            </w:r>
          </w:p>
        </w:tc>
        <w:tc>
          <w:tcPr>
            <w:tcW w:w="3685" w:type="dxa"/>
          </w:tcPr>
          <w:p w14:paraId="6099B68D" w14:textId="524AC855" w:rsidR="005D1CDA" w:rsidRDefault="005D1CDA" w:rsidP="00A061CD">
            <w:pPr>
              <w:pStyle w:val="Default"/>
              <w:jc w:val="both"/>
            </w:pPr>
            <w:r>
              <w:t>Reverse Primer</w:t>
            </w:r>
          </w:p>
        </w:tc>
        <w:tc>
          <w:tcPr>
            <w:tcW w:w="851" w:type="dxa"/>
          </w:tcPr>
          <w:p w14:paraId="2F780D6A" w14:textId="2EFFEE4B" w:rsidR="005D1CDA" w:rsidRDefault="005D1CDA" w:rsidP="00A061CD">
            <w:pPr>
              <w:pStyle w:val="Default"/>
              <w:jc w:val="both"/>
            </w:pPr>
            <w:r>
              <w:t>AT</w:t>
            </w:r>
          </w:p>
        </w:tc>
      </w:tr>
      <w:tr w:rsidR="005D1CDA" w:rsidRPr="005D1CDA" w14:paraId="08AC6408" w14:textId="2BA75A9A" w:rsidTr="005D1CDA">
        <w:tc>
          <w:tcPr>
            <w:tcW w:w="1276" w:type="dxa"/>
            <w:shd w:val="clear" w:color="auto" w:fill="auto"/>
          </w:tcPr>
          <w:p w14:paraId="3C63A8AE" w14:textId="512754A7" w:rsidR="005D1CDA" w:rsidRPr="00F126D8" w:rsidRDefault="005D1CDA" w:rsidP="00A061CD"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CG4 F/R</w:t>
            </w:r>
          </w:p>
        </w:tc>
        <w:tc>
          <w:tcPr>
            <w:tcW w:w="3261" w:type="dxa"/>
            <w:shd w:val="clear" w:color="auto" w:fill="auto"/>
          </w:tcPr>
          <w:p w14:paraId="564AF56D" w14:textId="2A23696B" w:rsidR="005D1CDA" w:rsidRPr="001D5AD4" w:rsidRDefault="005D1CDA" w:rsidP="00A061CD">
            <w:pPr>
              <w:spacing w:line="240" w:lineRule="atLeast"/>
              <w:rPr>
                <w:rFonts w:eastAsia="宋体"/>
                <w:color w:val="000000"/>
              </w:rPr>
            </w:pPr>
            <w:r w:rsidRPr="001D5AD4">
              <w:rPr>
                <w:rFonts w:eastAsia="宋体"/>
                <w:color w:val="000000"/>
              </w:rPr>
              <w:t>TTTTATTATTGAATTGGGTTTGTTAGT</w:t>
            </w:r>
          </w:p>
        </w:tc>
        <w:tc>
          <w:tcPr>
            <w:tcW w:w="3685" w:type="dxa"/>
          </w:tcPr>
          <w:p w14:paraId="244C17B9" w14:textId="45639676" w:rsidR="005D1CDA" w:rsidRPr="001D5AD4" w:rsidRDefault="005D1CDA" w:rsidP="001D5AD4">
            <w:pPr>
              <w:spacing w:line="360" w:lineRule="auto"/>
              <w:rPr>
                <w:rFonts w:eastAsia="宋体"/>
                <w:color w:val="000000"/>
              </w:rPr>
            </w:pPr>
            <w:r w:rsidRPr="001D5AD4">
              <w:rPr>
                <w:rFonts w:eastAsia="宋体"/>
                <w:color w:val="000000"/>
              </w:rPr>
              <w:t>ACAATTCCTACTACAAAATTTCAACA</w:t>
            </w:r>
          </w:p>
        </w:tc>
        <w:tc>
          <w:tcPr>
            <w:tcW w:w="851" w:type="dxa"/>
          </w:tcPr>
          <w:p w14:paraId="4E4B8E2D" w14:textId="2B657C3A" w:rsidR="005D1CDA" w:rsidRPr="005D1CDA" w:rsidRDefault="005D1CDA" w:rsidP="00A061CD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 w:rsidRPr="005D1CDA">
              <w:rPr>
                <w:rFonts w:eastAsia="仿宋_GB2312"/>
                <w:szCs w:val="21"/>
              </w:rPr>
              <w:t>57</w:t>
            </w:r>
          </w:p>
        </w:tc>
      </w:tr>
      <w:tr w:rsidR="005D1CDA" w:rsidRPr="005D1CDA" w14:paraId="25EF4375" w14:textId="0A19C2E1" w:rsidTr="005D1CDA">
        <w:trPr>
          <w:trHeight w:val="367"/>
        </w:trPr>
        <w:tc>
          <w:tcPr>
            <w:tcW w:w="1276" w:type="dxa"/>
            <w:shd w:val="clear" w:color="auto" w:fill="auto"/>
          </w:tcPr>
          <w:p w14:paraId="283D6DC2" w14:textId="7883230C" w:rsidR="005D1CDA" w:rsidRPr="00F126D8" w:rsidRDefault="005D1CDA" w:rsidP="005D1CDA"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CG7 F/R</w:t>
            </w:r>
          </w:p>
        </w:tc>
        <w:tc>
          <w:tcPr>
            <w:tcW w:w="3261" w:type="dxa"/>
            <w:shd w:val="clear" w:color="auto" w:fill="auto"/>
          </w:tcPr>
          <w:p w14:paraId="57A86F96" w14:textId="0CCD1216" w:rsidR="005D1CDA" w:rsidRPr="001D5AD4" w:rsidRDefault="005D1CDA" w:rsidP="00A061CD">
            <w:pPr>
              <w:spacing w:line="240" w:lineRule="atLeast"/>
              <w:rPr>
                <w:rFonts w:eastAsia="宋体"/>
                <w:color w:val="000000"/>
              </w:rPr>
            </w:pPr>
            <w:r w:rsidRPr="001D5AD4">
              <w:rPr>
                <w:rFonts w:eastAsia="宋体"/>
                <w:color w:val="000000"/>
              </w:rPr>
              <w:t>TTGTGTTTGAATTTATTTTGTTT</w:t>
            </w:r>
          </w:p>
        </w:tc>
        <w:tc>
          <w:tcPr>
            <w:tcW w:w="3685" w:type="dxa"/>
          </w:tcPr>
          <w:p w14:paraId="68EE8AA5" w14:textId="173D8ABB" w:rsidR="005D1CDA" w:rsidRPr="001D5AD4" w:rsidRDefault="005D1CDA" w:rsidP="001D5AD4">
            <w:pPr>
              <w:pStyle w:val="Default"/>
            </w:pPr>
            <w:r w:rsidRPr="001D5AD4">
              <w:t>CCCCAAATTCTATAACAAATTACT</w:t>
            </w:r>
          </w:p>
        </w:tc>
        <w:tc>
          <w:tcPr>
            <w:tcW w:w="851" w:type="dxa"/>
          </w:tcPr>
          <w:p w14:paraId="1955ED16" w14:textId="27407FC0" w:rsidR="005D1CDA" w:rsidRPr="005D1CDA" w:rsidRDefault="005D1CDA" w:rsidP="00A061CD">
            <w:pPr>
              <w:pStyle w:val="Default"/>
              <w:jc w:val="center"/>
              <w:rPr>
                <w:sz w:val="21"/>
                <w:szCs w:val="21"/>
              </w:rPr>
            </w:pPr>
            <w:r w:rsidRPr="005D1CDA">
              <w:rPr>
                <w:sz w:val="21"/>
                <w:szCs w:val="21"/>
              </w:rPr>
              <w:t>57</w:t>
            </w:r>
          </w:p>
        </w:tc>
      </w:tr>
    </w:tbl>
    <w:p w14:paraId="05EA8945" w14:textId="77777777" w:rsidR="00BA5785" w:rsidRDefault="00BA5785" w:rsidP="000D201E"/>
    <w:p w14:paraId="255EBAA0" w14:textId="3DC26B1F" w:rsidR="00222907" w:rsidRDefault="00222907"/>
    <w:sectPr w:rsidR="00222907" w:rsidSect="00F3530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3FA"/>
    <w:rsid w:val="00011C91"/>
    <w:rsid w:val="00030CF4"/>
    <w:rsid w:val="0003109B"/>
    <w:rsid w:val="00035150"/>
    <w:rsid w:val="000354E2"/>
    <w:rsid w:val="0003589F"/>
    <w:rsid w:val="00041606"/>
    <w:rsid w:val="00054422"/>
    <w:rsid w:val="00054718"/>
    <w:rsid w:val="000577C3"/>
    <w:rsid w:val="00072A82"/>
    <w:rsid w:val="00076AE8"/>
    <w:rsid w:val="00082286"/>
    <w:rsid w:val="000831E3"/>
    <w:rsid w:val="00086342"/>
    <w:rsid w:val="000903F7"/>
    <w:rsid w:val="00091550"/>
    <w:rsid w:val="000920A5"/>
    <w:rsid w:val="000A2D5C"/>
    <w:rsid w:val="000A366A"/>
    <w:rsid w:val="000B1299"/>
    <w:rsid w:val="000B62ED"/>
    <w:rsid w:val="000D023A"/>
    <w:rsid w:val="000D201E"/>
    <w:rsid w:val="000D55F7"/>
    <w:rsid w:val="000D686F"/>
    <w:rsid w:val="000E0B15"/>
    <w:rsid w:val="000E2024"/>
    <w:rsid w:val="000E3238"/>
    <w:rsid w:val="000E3684"/>
    <w:rsid w:val="000E55A9"/>
    <w:rsid w:val="000F00F1"/>
    <w:rsid w:val="000F0768"/>
    <w:rsid w:val="000F56FD"/>
    <w:rsid w:val="00106600"/>
    <w:rsid w:val="001100C3"/>
    <w:rsid w:val="0012024C"/>
    <w:rsid w:val="00137925"/>
    <w:rsid w:val="00141ADE"/>
    <w:rsid w:val="001461AB"/>
    <w:rsid w:val="00147E9D"/>
    <w:rsid w:val="00157606"/>
    <w:rsid w:val="00161A9C"/>
    <w:rsid w:val="0016501C"/>
    <w:rsid w:val="0017483A"/>
    <w:rsid w:val="00176C98"/>
    <w:rsid w:val="00183612"/>
    <w:rsid w:val="00183E3F"/>
    <w:rsid w:val="00184A60"/>
    <w:rsid w:val="00186E68"/>
    <w:rsid w:val="0019757E"/>
    <w:rsid w:val="00197C0E"/>
    <w:rsid w:val="001A4360"/>
    <w:rsid w:val="001B4A79"/>
    <w:rsid w:val="001B54D1"/>
    <w:rsid w:val="001C1FAB"/>
    <w:rsid w:val="001D10FA"/>
    <w:rsid w:val="001D13E4"/>
    <w:rsid w:val="001D5AD4"/>
    <w:rsid w:val="001D657F"/>
    <w:rsid w:val="001D7C6F"/>
    <w:rsid w:val="001E2C7E"/>
    <w:rsid w:val="001F1B4D"/>
    <w:rsid w:val="001F46C9"/>
    <w:rsid w:val="0020122D"/>
    <w:rsid w:val="00211D15"/>
    <w:rsid w:val="00221726"/>
    <w:rsid w:val="00222907"/>
    <w:rsid w:val="00223EA7"/>
    <w:rsid w:val="00232B2B"/>
    <w:rsid w:val="00234260"/>
    <w:rsid w:val="0023447D"/>
    <w:rsid w:val="0024749A"/>
    <w:rsid w:val="0025669E"/>
    <w:rsid w:val="002647E9"/>
    <w:rsid w:val="002734D0"/>
    <w:rsid w:val="002754B4"/>
    <w:rsid w:val="00280914"/>
    <w:rsid w:val="00282CA0"/>
    <w:rsid w:val="00283F7A"/>
    <w:rsid w:val="00287304"/>
    <w:rsid w:val="002960CE"/>
    <w:rsid w:val="00296D06"/>
    <w:rsid w:val="002A75EC"/>
    <w:rsid w:val="002B00F4"/>
    <w:rsid w:val="002B317A"/>
    <w:rsid w:val="002C42E3"/>
    <w:rsid w:val="002C6CA1"/>
    <w:rsid w:val="002D5673"/>
    <w:rsid w:val="002D5757"/>
    <w:rsid w:val="002E6F41"/>
    <w:rsid w:val="002F02B3"/>
    <w:rsid w:val="002F3083"/>
    <w:rsid w:val="003002CA"/>
    <w:rsid w:val="00300FDD"/>
    <w:rsid w:val="0030153F"/>
    <w:rsid w:val="00304B96"/>
    <w:rsid w:val="00315176"/>
    <w:rsid w:val="003221A9"/>
    <w:rsid w:val="003222DF"/>
    <w:rsid w:val="003323B9"/>
    <w:rsid w:val="00332F16"/>
    <w:rsid w:val="00345D75"/>
    <w:rsid w:val="00346A24"/>
    <w:rsid w:val="003546DD"/>
    <w:rsid w:val="003655F5"/>
    <w:rsid w:val="00365ABA"/>
    <w:rsid w:val="00367998"/>
    <w:rsid w:val="00371523"/>
    <w:rsid w:val="003839D7"/>
    <w:rsid w:val="003856A1"/>
    <w:rsid w:val="003965EF"/>
    <w:rsid w:val="00396827"/>
    <w:rsid w:val="003C0678"/>
    <w:rsid w:val="003C31F3"/>
    <w:rsid w:val="003C32DF"/>
    <w:rsid w:val="003C5DC7"/>
    <w:rsid w:val="003D000A"/>
    <w:rsid w:val="003D33BE"/>
    <w:rsid w:val="003D37BE"/>
    <w:rsid w:val="003D6FA9"/>
    <w:rsid w:val="003E2E59"/>
    <w:rsid w:val="003E4DEE"/>
    <w:rsid w:val="003E5717"/>
    <w:rsid w:val="003F267B"/>
    <w:rsid w:val="003F4DF5"/>
    <w:rsid w:val="003F626E"/>
    <w:rsid w:val="004027C9"/>
    <w:rsid w:val="0040709A"/>
    <w:rsid w:val="00412FCF"/>
    <w:rsid w:val="00421424"/>
    <w:rsid w:val="0043520D"/>
    <w:rsid w:val="00441037"/>
    <w:rsid w:val="00442B5C"/>
    <w:rsid w:val="004549F4"/>
    <w:rsid w:val="0045687F"/>
    <w:rsid w:val="004576C1"/>
    <w:rsid w:val="00457D69"/>
    <w:rsid w:val="0046164E"/>
    <w:rsid w:val="0046408F"/>
    <w:rsid w:val="00464B96"/>
    <w:rsid w:val="004727B7"/>
    <w:rsid w:val="004752DE"/>
    <w:rsid w:val="0048254F"/>
    <w:rsid w:val="00486BD0"/>
    <w:rsid w:val="0049233E"/>
    <w:rsid w:val="00493E8D"/>
    <w:rsid w:val="004A3802"/>
    <w:rsid w:val="004A43FA"/>
    <w:rsid w:val="004A5D0E"/>
    <w:rsid w:val="004B1139"/>
    <w:rsid w:val="004B3F9F"/>
    <w:rsid w:val="004B4A9B"/>
    <w:rsid w:val="004B4F60"/>
    <w:rsid w:val="004B5925"/>
    <w:rsid w:val="004C3B5C"/>
    <w:rsid w:val="004C4674"/>
    <w:rsid w:val="004D27E4"/>
    <w:rsid w:val="004D2A6C"/>
    <w:rsid w:val="004D5AAC"/>
    <w:rsid w:val="004D788D"/>
    <w:rsid w:val="004E7522"/>
    <w:rsid w:val="004F2F86"/>
    <w:rsid w:val="005020D5"/>
    <w:rsid w:val="00511B77"/>
    <w:rsid w:val="00515F79"/>
    <w:rsid w:val="0052368D"/>
    <w:rsid w:val="00530329"/>
    <w:rsid w:val="00542D3D"/>
    <w:rsid w:val="00545281"/>
    <w:rsid w:val="005475F1"/>
    <w:rsid w:val="00565F9A"/>
    <w:rsid w:val="0056685B"/>
    <w:rsid w:val="00572794"/>
    <w:rsid w:val="005832DF"/>
    <w:rsid w:val="005870A9"/>
    <w:rsid w:val="005A1B81"/>
    <w:rsid w:val="005A1C30"/>
    <w:rsid w:val="005B596B"/>
    <w:rsid w:val="005C1D7D"/>
    <w:rsid w:val="005D1CDA"/>
    <w:rsid w:val="005D2481"/>
    <w:rsid w:val="005D28D2"/>
    <w:rsid w:val="005D5277"/>
    <w:rsid w:val="005D61A5"/>
    <w:rsid w:val="005E1656"/>
    <w:rsid w:val="005E32AA"/>
    <w:rsid w:val="005E79E1"/>
    <w:rsid w:val="005E7BEC"/>
    <w:rsid w:val="00601C07"/>
    <w:rsid w:val="00604B21"/>
    <w:rsid w:val="00607CA2"/>
    <w:rsid w:val="00611A4A"/>
    <w:rsid w:val="006125B6"/>
    <w:rsid w:val="006212B5"/>
    <w:rsid w:val="006229C2"/>
    <w:rsid w:val="00622E26"/>
    <w:rsid w:val="00624CA7"/>
    <w:rsid w:val="00630010"/>
    <w:rsid w:val="00633B59"/>
    <w:rsid w:val="00643F88"/>
    <w:rsid w:val="006510EE"/>
    <w:rsid w:val="00651FDF"/>
    <w:rsid w:val="0065206B"/>
    <w:rsid w:val="006557B2"/>
    <w:rsid w:val="00660CC0"/>
    <w:rsid w:val="006724D7"/>
    <w:rsid w:val="00673A22"/>
    <w:rsid w:val="00673DE3"/>
    <w:rsid w:val="006901F6"/>
    <w:rsid w:val="006910F9"/>
    <w:rsid w:val="00693F81"/>
    <w:rsid w:val="0069687B"/>
    <w:rsid w:val="006971E0"/>
    <w:rsid w:val="006A4C3D"/>
    <w:rsid w:val="006C665B"/>
    <w:rsid w:val="006E0BDB"/>
    <w:rsid w:val="006E0EBC"/>
    <w:rsid w:val="006E457B"/>
    <w:rsid w:val="006E52D5"/>
    <w:rsid w:val="006F1E95"/>
    <w:rsid w:val="006F1FF7"/>
    <w:rsid w:val="007012DC"/>
    <w:rsid w:val="00701AD5"/>
    <w:rsid w:val="00702FDA"/>
    <w:rsid w:val="00705AE5"/>
    <w:rsid w:val="00705E8E"/>
    <w:rsid w:val="00710EB2"/>
    <w:rsid w:val="00713617"/>
    <w:rsid w:val="00722AB6"/>
    <w:rsid w:val="007324CD"/>
    <w:rsid w:val="00733B30"/>
    <w:rsid w:val="007426A7"/>
    <w:rsid w:val="0075115F"/>
    <w:rsid w:val="00760617"/>
    <w:rsid w:val="007629F5"/>
    <w:rsid w:val="00763DC7"/>
    <w:rsid w:val="00771C5E"/>
    <w:rsid w:val="00774594"/>
    <w:rsid w:val="00777011"/>
    <w:rsid w:val="00783878"/>
    <w:rsid w:val="007914E0"/>
    <w:rsid w:val="00794733"/>
    <w:rsid w:val="00797552"/>
    <w:rsid w:val="007A107A"/>
    <w:rsid w:val="007A2D66"/>
    <w:rsid w:val="007A2D92"/>
    <w:rsid w:val="007C2377"/>
    <w:rsid w:val="007C6DE8"/>
    <w:rsid w:val="007D243F"/>
    <w:rsid w:val="007D5214"/>
    <w:rsid w:val="007D522B"/>
    <w:rsid w:val="007D534C"/>
    <w:rsid w:val="007E552B"/>
    <w:rsid w:val="007E66B1"/>
    <w:rsid w:val="007F12D6"/>
    <w:rsid w:val="007F4540"/>
    <w:rsid w:val="007F5036"/>
    <w:rsid w:val="00800CB0"/>
    <w:rsid w:val="00800FEA"/>
    <w:rsid w:val="00815F77"/>
    <w:rsid w:val="00820ADD"/>
    <w:rsid w:val="00826ACC"/>
    <w:rsid w:val="00826F75"/>
    <w:rsid w:val="00832018"/>
    <w:rsid w:val="0083451A"/>
    <w:rsid w:val="00834D8A"/>
    <w:rsid w:val="00843697"/>
    <w:rsid w:val="00846E54"/>
    <w:rsid w:val="00850623"/>
    <w:rsid w:val="0085646A"/>
    <w:rsid w:val="00860EC6"/>
    <w:rsid w:val="00873E12"/>
    <w:rsid w:val="0088749E"/>
    <w:rsid w:val="00887F70"/>
    <w:rsid w:val="0089038F"/>
    <w:rsid w:val="008A3872"/>
    <w:rsid w:val="008B0CCF"/>
    <w:rsid w:val="008B7D87"/>
    <w:rsid w:val="008C13FA"/>
    <w:rsid w:val="008C27B7"/>
    <w:rsid w:val="008C3FCC"/>
    <w:rsid w:val="008C5D1F"/>
    <w:rsid w:val="008D4B27"/>
    <w:rsid w:val="008E0E19"/>
    <w:rsid w:val="008F34B1"/>
    <w:rsid w:val="008F5651"/>
    <w:rsid w:val="00900659"/>
    <w:rsid w:val="00907457"/>
    <w:rsid w:val="00912962"/>
    <w:rsid w:val="00922AE4"/>
    <w:rsid w:val="00925550"/>
    <w:rsid w:val="00950381"/>
    <w:rsid w:val="00957EC9"/>
    <w:rsid w:val="00967954"/>
    <w:rsid w:val="00971193"/>
    <w:rsid w:val="00976182"/>
    <w:rsid w:val="00985412"/>
    <w:rsid w:val="009913C8"/>
    <w:rsid w:val="009B2517"/>
    <w:rsid w:val="009E196F"/>
    <w:rsid w:val="009E2462"/>
    <w:rsid w:val="009F0A1C"/>
    <w:rsid w:val="009F0FC4"/>
    <w:rsid w:val="00A013C5"/>
    <w:rsid w:val="00A0582D"/>
    <w:rsid w:val="00A12A9D"/>
    <w:rsid w:val="00A33809"/>
    <w:rsid w:val="00A378C8"/>
    <w:rsid w:val="00A40A49"/>
    <w:rsid w:val="00A525BB"/>
    <w:rsid w:val="00A56067"/>
    <w:rsid w:val="00A60416"/>
    <w:rsid w:val="00A6100B"/>
    <w:rsid w:val="00A61089"/>
    <w:rsid w:val="00A61EFD"/>
    <w:rsid w:val="00A708EF"/>
    <w:rsid w:val="00A833C6"/>
    <w:rsid w:val="00A84E39"/>
    <w:rsid w:val="00A85F1D"/>
    <w:rsid w:val="00A91C53"/>
    <w:rsid w:val="00A94A4A"/>
    <w:rsid w:val="00A95F1E"/>
    <w:rsid w:val="00AA0230"/>
    <w:rsid w:val="00AD206D"/>
    <w:rsid w:val="00AD3DB0"/>
    <w:rsid w:val="00AD6566"/>
    <w:rsid w:val="00AE1378"/>
    <w:rsid w:val="00AE4F51"/>
    <w:rsid w:val="00AE5017"/>
    <w:rsid w:val="00AE6885"/>
    <w:rsid w:val="00B00002"/>
    <w:rsid w:val="00B010B8"/>
    <w:rsid w:val="00B0345A"/>
    <w:rsid w:val="00B04216"/>
    <w:rsid w:val="00B04763"/>
    <w:rsid w:val="00B105BC"/>
    <w:rsid w:val="00B11CFF"/>
    <w:rsid w:val="00B12EF2"/>
    <w:rsid w:val="00B14F78"/>
    <w:rsid w:val="00B1677B"/>
    <w:rsid w:val="00B16816"/>
    <w:rsid w:val="00B21729"/>
    <w:rsid w:val="00B22C5A"/>
    <w:rsid w:val="00B329B4"/>
    <w:rsid w:val="00B32E88"/>
    <w:rsid w:val="00B37E68"/>
    <w:rsid w:val="00B470C6"/>
    <w:rsid w:val="00B50FDE"/>
    <w:rsid w:val="00B6715F"/>
    <w:rsid w:val="00B72091"/>
    <w:rsid w:val="00B72B41"/>
    <w:rsid w:val="00B745FE"/>
    <w:rsid w:val="00B82009"/>
    <w:rsid w:val="00B840B1"/>
    <w:rsid w:val="00B87AD2"/>
    <w:rsid w:val="00B90274"/>
    <w:rsid w:val="00B91882"/>
    <w:rsid w:val="00BA04F9"/>
    <w:rsid w:val="00BA1484"/>
    <w:rsid w:val="00BA5785"/>
    <w:rsid w:val="00BA666A"/>
    <w:rsid w:val="00BB7493"/>
    <w:rsid w:val="00BC4AFB"/>
    <w:rsid w:val="00BC5668"/>
    <w:rsid w:val="00BC6669"/>
    <w:rsid w:val="00BC732A"/>
    <w:rsid w:val="00BD0C90"/>
    <w:rsid w:val="00BD1160"/>
    <w:rsid w:val="00BD414B"/>
    <w:rsid w:val="00BE00D3"/>
    <w:rsid w:val="00BE1CF1"/>
    <w:rsid w:val="00BF033C"/>
    <w:rsid w:val="00BF4CC6"/>
    <w:rsid w:val="00C04833"/>
    <w:rsid w:val="00C13664"/>
    <w:rsid w:val="00C25198"/>
    <w:rsid w:val="00C26EC0"/>
    <w:rsid w:val="00C2774E"/>
    <w:rsid w:val="00C31330"/>
    <w:rsid w:val="00C402F0"/>
    <w:rsid w:val="00C4110A"/>
    <w:rsid w:val="00C41845"/>
    <w:rsid w:val="00C57E5D"/>
    <w:rsid w:val="00C66235"/>
    <w:rsid w:val="00C70E4B"/>
    <w:rsid w:val="00C76B94"/>
    <w:rsid w:val="00C86824"/>
    <w:rsid w:val="00CA01CB"/>
    <w:rsid w:val="00CA6529"/>
    <w:rsid w:val="00CC052A"/>
    <w:rsid w:val="00CC2A87"/>
    <w:rsid w:val="00CC2F58"/>
    <w:rsid w:val="00CD5188"/>
    <w:rsid w:val="00D004B4"/>
    <w:rsid w:val="00D005AB"/>
    <w:rsid w:val="00D021E2"/>
    <w:rsid w:val="00D06EE1"/>
    <w:rsid w:val="00D07286"/>
    <w:rsid w:val="00D07BF2"/>
    <w:rsid w:val="00D17EFB"/>
    <w:rsid w:val="00D21C9B"/>
    <w:rsid w:val="00D30766"/>
    <w:rsid w:val="00D32A21"/>
    <w:rsid w:val="00D36488"/>
    <w:rsid w:val="00D45206"/>
    <w:rsid w:val="00D5377D"/>
    <w:rsid w:val="00D54520"/>
    <w:rsid w:val="00D5754A"/>
    <w:rsid w:val="00D606A1"/>
    <w:rsid w:val="00D608E4"/>
    <w:rsid w:val="00D63614"/>
    <w:rsid w:val="00D63EC5"/>
    <w:rsid w:val="00D6529B"/>
    <w:rsid w:val="00D71CD8"/>
    <w:rsid w:val="00D75B02"/>
    <w:rsid w:val="00D831B3"/>
    <w:rsid w:val="00D9631B"/>
    <w:rsid w:val="00DA549A"/>
    <w:rsid w:val="00DA61DB"/>
    <w:rsid w:val="00DA7271"/>
    <w:rsid w:val="00DB14A9"/>
    <w:rsid w:val="00DD4720"/>
    <w:rsid w:val="00DD746E"/>
    <w:rsid w:val="00DD797F"/>
    <w:rsid w:val="00DE3997"/>
    <w:rsid w:val="00DE4842"/>
    <w:rsid w:val="00DE55A3"/>
    <w:rsid w:val="00DE6D76"/>
    <w:rsid w:val="00DF242B"/>
    <w:rsid w:val="00E011A2"/>
    <w:rsid w:val="00E045FA"/>
    <w:rsid w:val="00E12732"/>
    <w:rsid w:val="00E159D0"/>
    <w:rsid w:val="00E25187"/>
    <w:rsid w:val="00E30A11"/>
    <w:rsid w:val="00E30DFE"/>
    <w:rsid w:val="00E3345E"/>
    <w:rsid w:val="00E337A6"/>
    <w:rsid w:val="00E46A31"/>
    <w:rsid w:val="00E53F2C"/>
    <w:rsid w:val="00E579F7"/>
    <w:rsid w:val="00E57C5A"/>
    <w:rsid w:val="00E63DCA"/>
    <w:rsid w:val="00E663AD"/>
    <w:rsid w:val="00E717BA"/>
    <w:rsid w:val="00E72C06"/>
    <w:rsid w:val="00E75433"/>
    <w:rsid w:val="00E77486"/>
    <w:rsid w:val="00E80498"/>
    <w:rsid w:val="00E852F6"/>
    <w:rsid w:val="00E92BCB"/>
    <w:rsid w:val="00E93C46"/>
    <w:rsid w:val="00E94014"/>
    <w:rsid w:val="00EA00B9"/>
    <w:rsid w:val="00EA552D"/>
    <w:rsid w:val="00EA6985"/>
    <w:rsid w:val="00EB2385"/>
    <w:rsid w:val="00EB5894"/>
    <w:rsid w:val="00EB5C16"/>
    <w:rsid w:val="00EC1DC6"/>
    <w:rsid w:val="00ED0341"/>
    <w:rsid w:val="00ED42D7"/>
    <w:rsid w:val="00EE0CAC"/>
    <w:rsid w:val="00EE0EDB"/>
    <w:rsid w:val="00EE5306"/>
    <w:rsid w:val="00EF2E84"/>
    <w:rsid w:val="00EF368E"/>
    <w:rsid w:val="00F0000C"/>
    <w:rsid w:val="00F04489"/>
    <w:rsid w:val="00F07C85"/>
    <w:rsid w:val="00F12A80"/>
    <w:rsid w:val="00F13BF9"/>
    <w:rsid w:val="00F35301"/>
    <w:rsid w:val="00F376A5"/>
    <w:rsid w:val="00F37A4B"/>
    <w:rsid w:val="00F42C00"/>
    <w:rsid w:val="00F52759"/>
    <w:rsid w:val="00F60199"/>
    <w:rsid w:val="00F6623D"/>
    <w:rsid w:val="00F66E5A"/>
    <w:rsid w:val="00F678DB"/>
    <w:rsid w:val="00F711BC"/>
    <w:rsid w:val="00F766AC"/>
    <w:rsid w:val="00F917C9"/>
    <w:rsid w:val="00F96C62"/>
    <w:rsid w:val="00FA0F41"/>
    <w:rsid w:val="00FA1D95"/>
    <w:rsid w:val="00FA49D4"/>
    <w:rsid w:val="00FB105E"/>
    <w:rsid w:val="00FB1F88"/>
    <w:rsid w:val="00FB2A0C"/>
    <w:rsid w:val="00FB3805"/>
    <w:rsid w:val="00FB6F97"/>
    <w:rsid w:val="00FC3D9C"/>
    <w:rsid w:val="00FC4182"/>
    <w:rsid w:val="00FC73E9"/>
    <w:rsid w:val="00FD35D7"/>
    <w:rsid w:val="00FD5990"/>
    <w:rsid w:val="00FE1E5F"/>
    <w:rsid w:val="00FE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34AC7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832018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43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B0345A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1E95"/>
  </w:style>
  <w:style w:type="paragraph" w:customStyle="1" w:styleId="Default">
    <w:name w:val="Default"/>
    <w:rsid w:val="00BA5785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8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1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sophia1842@163.com</dc:creator>
  <cp:keywords/>
  <dc:description/>
  <cp:lastModifiedBy>Jiang, Ying</cp:lastModifiedBy>
  <cp:revision>10</cp:revision>
  <dcterms:created xsi:type="dcterms:W3CDTF">2018-10-29T20:55:00Z</dcterms:created>
  <dcterms:modified xsi:type="dcterms:W3CDTF">2020-10-25T16:13:00Z</dcterms:modified>
</cp:coreProperties>
</file>