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DFCF74" w14:textId="77777777" w:rsidR="00182F95" w:rsidRPr="00606CCE" w:rsidRDefault="00182F95" w:rsidP="00182F95">
      <w:pPr>
        <w:spacing w:line="480" w:lineRule="auto"/>
        <w:rPr>
          <w:b/>
        </w:rPr>
      </w:pPr>
      <w:r w:rsidRPr="00696AA3">
        <w:rPr>
          <w:b/>
          <w:sz w:val="32"/>
          <w:szCs w:val="32"/>
        </w:rPr>
        <w:t xml:space="preserve">APPENDIX </w:t>
      </w:r>
      <w:r>
        <w:rPr>
          <w:b/>
          <w:sz w:val="32"/>
          <w:szCs w:val="32"/>
        </w:rPr>
        <w:t>A</w:t>
      </w:r>
    </w:p>
    <w:p w14:paraId="34267460" w14:textId="77777777" w:rsidR="00182F95" w:rsidRPr="00606CCE" w:rsidRDefault="00182F95" w:rsidP="00182F95">
      <w:pPr>
        <w:spacing w:line="480" w:lineRule="auto"/>
        <w:rPr>
          <w:b/>
        </w:rPr>
      </w:pPr>
      <w:r w:rsidRPr="00606CCE">
        <w:rPr>
          <w:b/>
        </w:rPr>
        <w:t>UCSOM CPE Items and Scoring Rubric</w:t>
      </w:r>
    </w:p>
    <w:tbl>
      <w:tblPr>
        <w:tblW w:w="9280" w:type="dxa"/>
        <w:tblLook w:val="04A0" w:firstRow="1" w:lastRow="0" w:firstColumn="1" w:lastColumn="0" w:noHBand="0" w:noVBand="1"/>
      </w:tblPr>
      <w:tblGrid>
        <w:gridCol w:w="4040"/>
        <w:gridCol w:w="5240"/>
      </w:tblGrid>
      <w:tr w:rsidR="00182F95" w:rsidRPr="00606CCE" w14:paraId="0BF90D1B" w14:textId="77777777" w:rsidTr="00BE3F91">
        <w:trPr>
          <w:trHeight w:val="320"/>
        </w:trPr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hideMark/>
          </w:tcPr>
          <w:p w14:paraId="424B5B8B" w14:textId="77777777" w:rsidR="00182F95" w:rsidRPr="00606CCE" w:rsidRDefault="00182F95" w:rsidP="00BE3F91">
            <w:pPr>
              <w:spacing w:line="276" w:lineRule="auto"/>
              <w:rPr>
                <w:b/>
                <w:bCs/>
                <w:color w:val="000000"/>
              </w:rPr>
            </w:pPr>
            <w:r w:rsidRPr="00606CCE">
              <w:rPr>
                <w:b/>
                <w:bCs/>
                <w:color w:val="000000"/>
              </w:rPr>
              <w:t>Question Text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hideMark/>
          </w:tcPr>
          <w:p w14:paraId="6003C713" w14:textId="77777777" w:rsidR="00182F95" w:rsidRPr="00606CCE" w:rsidRDefault="00182F95" w:rsidP="00BE3F91">
            <w:pPr>
              <w:spacing w:line="276" w:lineRule="auto"/>
              <w:rPr>
                <w:b/>
                <w:bCs/>
                <w:color w:val="000000"/>
              </w:rPr>
            </w:pPr>
            <w:r w:rsidRPr="00606CCE">
              <w:rPr>
                <w:b/>
                <w:bCs/>
                <w:color w:val="000000"/>
              </w:rPr>
              <w:t>Instructions</w:t>
            </w:r>
          </w:p>
        </w:tc>
      </w:tr>
      <w:tr w:rsidR="00182F95" w:rsidRPr="00606CCE" w14:paraId="47FCDA07" w14:textId="77777777" w:rsidTr="00BE3F91">
        <w:trPr>
          <w:trHeight w:val="32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hideMark/>
          </w:tcPr>
          <w:p w14:paraId="6C78792E" w14:textId="77777777" w:rsidR="00182F95" w:rsidRPr="00606CCE" w:rsidRDefault="00182F95" w:rsidP="00BE3F91">
            <w:pPr>
              <w:spacing w:line="276" w:lineRule="auto"/>
              <w:rPr>
                <w:b/>
                <w:bCs/>
                <w:color w:val="000000"/>
              </w:rPr>
            </w:pPr>
            <w:r w:rsidRPr="00606CCE">
              <w:rPr>
                <w:b/>
                <w:bCs/>
                <w:color w:val="000000"/>
              </w:rPr>
              <w:t> 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hideMark/>
          </w:tcPr>
          <w:p w14:paraId="64CDD8A3" w14:textId="77777777" w:rsidR="00182F95" w:rsidRPr="00606CCE" w:rsidRDefault="00182F95" w:rsidP="00BE3F91">
            <w:pPr>
              <w:spacing w:line="276" w:lineRule="auto"/>
              <w:rPr>
                <w:b/>
                <w:bCs/>
                <w:color w:val="000000"/>
              </w:rPr>
            </w:pPr>
            <w:r w:rsidRPr="00606CCE">
              <w:rPr>
                <w:b/>
                <w:bCs/>
                <w:color w:val="000000"/>
              </w:rPr>
              <w:t> </w:t>
            </w:r>
          </w:p>
        </w:tc>
      </w:tr>
      <w:tr w:rsidR="00182F95" w:rsidRPr="00606CCE" w14:paraId="773AAFDE" w14:textId="77777777" w:rsidTr="00BE3F91">
        <w:trPr>
          <w:trHeight w:val="96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A451F33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GENERAL: Performed general assessment.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ACD81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 xml:space="preserve">Learner must verbalize assessment of </w:t>
            </w:r>
            <w:r w:rsidRPr="00606CCE">
              <w:rPr>
                <w:b/>
                <w:bCs/>
                <w:color w:val="000000"/>
                <w:u w:val="single"/>
              </w:rPr>
              <w:t>one or more</w:t>
            </w:r>
            <w:r w:rsidRPr="00606CCE">
              <w:rPr>
                <w:color w:val="000000"/>
              </w:rPr>
              <w:t xml:space="preserve"> of the following: level of distress, stated age, nutritional status, OR clothing.</w:t>
            </w:r>
          </w:p>
        </w:tc>
      </w:tr>
      <w:tr w:rsidR="00182F95" w:rsidRPr="00606CCE" w14:paraId="0E342817" w14:textId="77777777" w:rsidTr="00BE3F91">
        <w:trPr>
          <w:trHeight w:val="96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179C7F8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VITALS: Measured and assessed heart rate, rhythm, and quality.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F9335C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take pulse, verbalize rate AND assessment of rate, rhythm, OR quality</w:t>
            </w:r>
          </w:p>
        </w:tc>
      </w:tr>
      <w:tr w:rsidR="00182F95" w:rsidRPr="00606CCE" w14:paraId="77CA5107" w14:textId="77777777" w:rsidTr="00BE3F91">
        <w:trPr>
          <w:trHeight w:val="64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1F2C1C4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VITALS: Measured blood pressure and stated systolic and diastolic pressures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0033A6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take blood pressure on one arm AND verbalize results. Arm should be supported, and legs uncrossed.</w:t>
            </w:r>
          </w:p>
        </w:tc>
      </w:tr>
      <w:tr w:rsidR="00182F95" w:rsidRPr="00606CCE" w14:paraId="172AB09E" w14:textId="77777777" w:rsidTr="00BE3F91">
        <w:trPr>
          <w:trHeight w:val="96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79375B3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VITALS: Measured respiratory rate and assessed rate and character of respirations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172D1E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measure respirations, verbalize measurement AND assessment of the character of respirations.</w:t>
            </w:r>
          </w:p>
        </w:tc>
      </w:tr>
      <w:tr w:rsidR="00182F95" w:rsidRPr="00606CCE" w14:paraId="4E2CA940" w14:textId="77777777" w:rsidTr="00BE3F91">
        <w:trPr>
          <w:trHeight w:val="96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BC65345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HENT CORE: Completed an external inspection of the eyes.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756EE8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verbalize external inspection of eyes including orbital area, conjunctiva, sclera, iris, OR pupils.</w:t>
            </w:r>
          </w:p>
        </w:tc>
      </w:tr>
      <w:tr w:rsidR="00182F95" w:rsidRPr="00606CCE" w14:paraId="5C61B162" w14:textId="77777777" w:rsidTr="00BE3F91">
        <w:trPr>
          <w:trHeight w:val="96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265D677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HENT CORE: Tested pupillary reaction to light.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E16162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test pupillary reaction to light using a light source.</w:t>
            </w:r>
          </w:p>
        </w:tc>
      </w:tr>
      <w:tr w:rsidR="00182F95" w:rsidRPr="00606CCE" w14:paraId="437D5AD4" w14:textId="77777777" w:rsidTr="00BE3F91">
        <w:trPr>
          <w:trHeight w:val="64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ADEF311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HENT CORE: Inspected oral cavity.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1F8D52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 xml:space="preserve">Learner must inspect the oral cavity (lips, teeth, gums, mucous membranes, and tongue), AND at a minimum verbalize inspection of </w:t>
            </w:r>
            <w:r w:rsidRPr="00606CCE">
              <w:rPr>
                <w:color w:val="000000"/>
                <w:u w:val="single"/>
              </w:rPr>
              <w:t>one</w:t>
            </w:r>
            <w:r w:rsidRPr="00606CCE">
              <w:rPr>
                <w:color w:val="000000"/>
              </w:rPr>
              <w:t xml:space="preserve"> area.  Inspection items can include color, lesions, swelling, contour/movement of tongue, OR dental health.</w:t>
            </w:r>
          </w:p>
        </w:tc>
      </w:tr>
      <w:tr w:rsidR="00182F95" w:rsidRPr="00606CCE" w14:paraId="2D894DE1" w14:textId="77777777" w:rsidTr="00BE3F91">
        <w:trPr>
          <w:trHeight w:val="160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B126144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HENT CORE: Inspected posterior pharynx.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A36E8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 xml:space="preserve">Learner must inspect the posterior pharynx (palate, uvula, tonsils, &amp; pharynx) AND at a minimum verbalize inspection of </w:t>
            </w:r>
            <w:r w:rsidRPr="00606CCE">
              <w:rPr>
                <w:color w:val="000000"/>
                <w:u w:val="single"/>
              </w:rPr>
              <w:t>one</w:t>
            </w:r>
            <w:r w:rsidRPr="00606CCE">
              <w:rPr>
                <w:color w:val="000000"/>
              </w:rPr>
              <w:t xml:space="preserve"> area.  Inspection items can include color, exudates, lesions, OR tonsil size.</w:t>
            </w:r>
          </w:p>
        </w:tc>
      </w:tr>
      <w:tr w:rsidR="00182F95" w:rsidRPr="00606CCE" w14:paraId="0006E044" w14:textId="77777777" w:rsidTr="00BE3F91">
        <w:trPr>
          <w:trHeight w:val="128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77D8449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HENT CORE: Palpated submandibular, anterior cervical and supraclavicular lymph nodes.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48AC4C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 xml:space="preserve">Learner must verbalize the names of and palpate submandibular, anterior cervical, and supraclavicular lymph nodes AND at a minimum verbalize inspection of ONE area. Inspection items </w:t>
            </w:r>
            <w:r w:rsidRPr="00606CCE">
              <w:rPr>
                <w:color w:val="000000"/>
              </w:rPr>
              <w:lastRenderedPageBreak/>
              <w:t>can include size, consistency, mobility, shape, tenderness, OR symmetry.</w:t>
            </w:r>
          </w:p>
        </w:tc>
      </w:tr>
      <w:tr w:rsidR="00182F95" w:rsidRPr="00606CCE" w14:paraId="6FAA7367" w14:textId="77777777" w:rsidTr="00BE3F91">
        <w:trPr>
          <w:trHeight w:val="192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2D63F89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lastRenderedPageBreak/>
              <w:t>HENT CORE: Palpated thyroid.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03268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verbalize palpation of thyroid for size, symmetry, nodules, enlargement, or tenderness. Maneuver could be performed with or without swallowing.</w:t>
            </w:r>
          </w:p>
        </w:tc>
      </w:tr>
      <w:tr w:rsidR="00182F95" w:rsidRPr="00606CCE" w14:paraId="4C8BAC5F" w14:textId="77777777" w:rsidTr="00BE3F91">
        <w:trPr>
          <w:trHeight w:val="128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91A3C63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CV CORE: Inspected and palpated the precordium including the apical impulse/PMI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8B9979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 xml:space="preserve">Learner must expose chest </w:t>
            </w:r>
            <w:proofErr w:type="gramStart"/>
            <w:r w:rsidRPr="00606CCE">
              <w:rPr>
                <w:color w:val="000000"/>
              </w:rPr>
              <w:t>in order to</w:t>
            </w:r>
            <w:proofErr w:type="gramEnd"/>
            <w:r w:rsidRPr="00606CCE">
              <w:rPr>
                <w:color w:val="000000"/>
              </w:rPr>
              <w:t xml:space="preserve"> inspect. Palpate precordium AND apical impulse/PMI.</w:t>
            </w:r>
          </w:p>
        </w:tc>
      </w:tr>
      <w:tr w:rsidR="00182F95" w:rsidRPr="00606CCE" w14:paraId="72242417" w14:textId="77777777" w:rsidTr="00BE3F91">
        <w:trPr>
          <w:trHeight w:val="96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5608444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CV CORE: Auscultated heart with diaphragm with patient supine.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EF0AF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auscultate on skin using diaphragm with patient supine, in minimum of 4 sites including 2nd interspaces R &amp; L sternal borders, 4th/5th interspaces L sternal border, &amp; apex</w:t>
            </w:r>
          </w:p>
        </w:tc>
      </w:tr>
      <w:tr w:rsidR="00182F95" w:rsidRPr="00606CCE" w14:paraId="0EC5C029" w14:textId="77777777" w:rsidTr="00BE3F91">
        <w:trPr>
          <w:trHeight w:val="128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F89813D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CV CORE: Auscultated apex of heart with bell with patient supine.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2FEDE3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auscultate on skin using bell at the 5th interspace midclavicular line</w:t>
            </w:r>
          </w:p>
        </w:tc>
      </w:tr>
      <w:tr w:rsidR="00182F95" w:rsidRPr="00606CCE" w14:paraId="4B236AE3" w14:textId="77777777" w:rsidTr="00BE3F91">
        <w:trPr>
          <w:trHeight w:val="64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3699C31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CV CORE: Assess lower extremities for edema comparing side to side.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99DF97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assess for edema on at least one location on the lower extremities comparing side to side for five seconds.</w:t>
            </w:r>
          </w:p>
        </w:tc>
      </w:tr>
      <w:tr w:rsidR="00182F95" w:rsidRPr="00606CCE" w14:paraId="3DF51D2F" w14:textId="77777777" w:rsidTr="00BE3F91">
        <w:trPr>
          <w:trHeight w:val="96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8C867CC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CV CORE: Palpated radial AND dorsalis pedis OR posterior tibial pulses.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2D514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 xml:space="preserve">Learner must palpate pulses using 2-3 fingers on the skin and compare side to side. </w:t>
            </w:r>
          </w:p>
        </w:tc>
      </w:tr>
      <w:tr w:rsidR="00182F95" w:rsidRPr="00606CCE" w14:paraId="508C87EF" w14:textId="77777777" w:rsidTr="00BE3F91">
        <w:trPr>
          <w:trHeight w:val="64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F6D6166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 xml:space="preserve">PULM CORE: Inspected front, back and ribs for size, shape, symmetry, and use of accessory muscles or presence of retractions.  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3E7147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expose chest and verbalize inspection of chest for size, shape, or symmetry, AND use of accessory muscles or presence of retractions.</w:t>
            </w:r>
          </w:p>
        </w:tc>
      </w:tr>
      <w:tr w:rsidR="00182F95" w:rsidRPr="00606CCE" w14:paraId="1A053978" w14:textId="77777777" w:rsidTr="00BE3F91">
        <w:trPr>
          <w:trHeight w:val="128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3A47BF2E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 xml:space="preserve">PULM CORE: Percussed the posterior chest 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7E1C01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percuss minimum of 3 regions and compare side to side</w:t>
            </w:r>
          </w:p>
        </w:tc>
      </w:tr>
      <w:tr w:rsidR="00182F95" w:rsidRPr="00606CCE" w14:paraId="096F2C82" w14:textId="77777777" w:rsidTr="00BE3F91">
        <w:trPr>
          <w:trHeight w:val="64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557A61AC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PULM CORE: Auscultated the anterior AND posterior chest.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01DC59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auscultate a minimum of 2 regions on anterior chest AND 3 regions on posterior chest</w:t>
            </w:r>
          </w:p>
        </w:tc>
      </w:tr>
      <w:tr w:rsidR="00182F95" w:rsidRPr="00606CCE" w14:paraId="6A9B74A9" w14:textId="77777777" w:rsidTr="00BE3F91">
        <w:trPr>
          <w:trHeight w:val="64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90B3978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ABD CORE: Inspected skin, size, shape, and contour.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85397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 xml:space="preserve">Learner must have patient in supine position with abdomen exposed from sternum to pubic symphysis </w:t>
            </w:r>
            <w:r w:rsidRPr="00606CCE">
              <w:rPr>
                <w:color w:val="000000"/>
              </w:rPr>
              <w:lastRenderedPageBreak/>
              <w:t>using gown and drape to maintain modesty AND verbalize inspection of some aspect of the skin size, shape, OR contour of abdomen.</w:t>
            </w:r>
          </w:p>
        </w:tc>
      </w:tr>
      <w:tr w:rsidR="00182F95" w:rsidRPr="00606CCE" w14:paraId="61182A36" w14:textId="77777777" w:rsidTr="00BE3F91">
        <w:trPr>
          <w:trHeight w:val="160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68D7690F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lastRenderedPageBreak/>
              <w:t>ABD CORE: Auscultated 4 quadrants of the abdomen.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E65358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listen in all 4 quadrants of the abdomen prior to percussion or palpation.</w:t>
            </w:r>
          </w:p>
        </w:tc>
      </w:tr>
      <w:tr w:rsidR="00182F95" w:rsidRPr="00606CCE" w14:paraId="6E2955DF" w14:textId="77777777" w:rsidTr="00BE3F91">
        <w:trPr>
          <w:trHeight w:val="64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77185240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 xml:space="preserve">ABD CORE: Performed light and deep palpation. 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184C05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perform light and deep palpation in 4 quadrants. (</w:t>
            </w:r>
            <w:r>
              <w:rPr>
                <w:color w:val="000000"/>
              </w:rPr>
              <w:t>A</w:t>
            </w:r>
            <w:r w:rsidRPr="00606CCE">
              <w:rPr>
                <w:color w:val="000000"/>
              </w:rPr>
              <w:t xml:space="preserve">ll 4 quadrants light and then all 4 deep, or </w:t>
            </w:r>
            <w:proofErr w:type="gramStart"/>
            <w:r w:rsidRPr="00606CCE">
              <w:rPr>
                <w:color w:val="000000"/>
              </w:rPr>
              <w:t>can do</w:t>
            </w:r>
            <w:proofErr w:type="gramEnd"/>
            <w:r w:rsidRPr="00606CCE">
              <w:rPr>
                <w:color w:val="000000"/>
              </w:rPr>
              <w:t xml:space="preserve"> light then deep at same time)</w:t>
            </w:r>
          </w:p>
        </w:tc>
      </w:tr>
      <w:tr w:rsidR="00182F95" w:rsidRPr="00606CCE" w14:paraId="40D688D5" w14:textId="77777777" w:rsidTr="00BE3F91">
        <w:trPr>
          <w:trHeight w:val="96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42D0482B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ABD CORE: Palpated the liver edge.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6D72B6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perform and verbalize palpation of the liver edge. (</w:t>
            </w:r>
            <w:r>
              <w:rPr>
                <w:color w:val="000000"/>
              </w:rPr>
              <w:t>C</w:t>
            </w:r>
            <w:r w:rsidRPr="00606CCE">
              <w:rPr>
                <w:color w:val="000000"/>
              </w:rPr>
              <w:t>an use hook method)</w:t>
            </w:r>
          </w:p>
        </w:tc>
      </w:tr>
      <w:tr w:rsidR="00182F95" w:rsidRPr="00606CCE" w14:paraId="359BA259" w14:textId="77777777" w:rsidTr="00BE3F91">
        <w:trPr>
          <w:trHeight w:val="64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014C2F9F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UE/LE CORE: Performed a general inspection front and back of each extremity.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CB8AE0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inspect front &amp; back of arms and legs, and verbalize inspection for gross deformity, alignment, symmetry, muscle hypertrophy, OR muscle atrophy. (</w:t>
            </w:r>
            <w:r>
              <w:rPr>
                <w:color w:val="000000"/>
              </w:rPr>
              <w:t>C</w:t>
            </w:r>
            <w:r w:rsidRPr="00606CCE">
              <w:rPr>
                <w:color w:val="000000"/>
              </w:rPr>
              <w:t>an be sitting or standing)</w:t>
            </w:r>
          </w:p>
        </w:tc>
      </w:tr>
      <w:tr w:rsidR="00182F95" w:rsidRPr="00606CCE" w14:paraId="6B049820" w14:textId="77777777" w:rsidTr="00BE3F91">
        <w:trPr>
          <w:trHeight w:val="128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EAFEFA6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UE/LE CORE: Performed a general inspection of joints.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97970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Learner must inspect hands and knees and verbalize inspection for swelling, redness, OR deformities bilaterally.</w:t>
            </w:r>
          </w:p>
        </w:tc>
      </w:tr>
      <w:tr w:rsidR="00182F95" w:rsidRPr="00606CCE" w14:paraId="5652EA99" w14:textId="77777777" w:rsidTr="00BE3F91">
        <w:trPr>
          <w:trHeight w:val="960"/>
        </w:trPr>
        <w:tc>
          <w:tcPr>
            <w:tcW w:w="4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14:paraId="2A4CE6AF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>SKIN/HAIR/NAILS CORE: Inspected skin.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A8025" w14:textId="77777777" w:rsidR="00182F95" w:rsidRPr="00606CCE" w:rsidRDefault="00182F95" w:rsidP="00BE3F91">
            <w:pPr>
              <w:spacing w:line="276" w:lineRule="auto"/>
              <w:rPr>
                <w:color w:val="000000"/>
              </w:rPr>
            </w:pPr>
            <w:r w:rsidRPr="00606CCE">
              <w:rPr>
                <w:color w:val="000000"/>
              </w:rPr>
              <w:t xml:space="preserve">Learner must verbalize inspection of skin for color, lesions, OR moisture.  Can be done while performing </w:t>
            </w:r>
            <w:proofErr w:type="spellStart"/>
            <w:r w:rsidRPr="00606CCE">
              <w:rPr>
                <w:color w:val="000000"/>
              </w:rPr>
              <w:t>any body</w:t>
            </w:r>
            <w:proofErr w:type="spellEnd"/>
            <w:r w:rsidRPr="00606CCE">
              <w:rPr>
                <w:color w:val="000000"/>
              </w:rPr>
              <w:t xml:space="preserve"> area (</w:t>
            </w:r>
            <w:proofErr w:type="spellStart"/>
            <w:r>
              <w:rPr>
                <w:color w:val="000000"/>
              </w:rPr>
              <w:t>P</w:t>
            </w:r>
            <w:r w:rsidRPr="00606CCE">
              <w:rPr>
                <w:color w:val="000000"/>
              </w:rPr>
              <w:t>ulm</w:t>
            </w:r>
            <w:proofErr w:type="spellEnd"/>
            <w:r w:rsidRPr="00606CCE">
              <w:rPr>
                <w:color w:val="000000"/>
              </w:rPr>
              <w:t>/CV/ABD/Extremities).</w:t>
            </w:r>
          </w:p>
        </w:tc>
      </w:tr>
    </w:tbl>
    <w:p w14:paraId="1441C1D6" w14:textId="77777777" w:rsidR="00182F95" w:rsidRDefault="00182F95"/>
    <w:sectPr w:rsidR="00182F95" w:rsidSect="00182F95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F95"/>
    <w:rsid w:val="0018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66B383"/>
  <w15:chartTrackingRefBased/>
  <w15:docId w15:val="{A9DF4D4C-13C2-CC4B-9661-EE539EE66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F9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82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735</Words>
  <Characters>4190</Characters>
  <Application>Microsoft Office Word</Application>
  <DocSecurity>0</DocSecurity>
  <Lines>34</Lines>
  <Paragraphs>9</Paragraphs>
  <ScaleCrop>false</ScaleCrop>
  <Company/>
  <LinksUpToDate>false</LinksUpToDate>
  <CharactersWithSpaces>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Guth</dc:creator>
  <cp:keywords/>
  <dc:description/>
  <cp:lastModifiedBy>Todd Guth</cp:lastModifiedBy>
  <cp:revision>1</cp:revision>
  <dcterms:created xsi:type="dcterms:W3CDTF">2021-09-20T21:39:00Z</dcterms:created>
  <dcterms:modified xsi:type="dcterms:W3CDTF">2021-09-20T21:40:00Z</dcterms:modified>
</cp:coreProperties>
</file>