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A62015" w14:textId="77777777" w:rsidR="002B07E9" w:rsidRPr="00061357" w:rsidRDefault="002B07E9" w:rsidP="002B07E9">
      <w:pPr>
        <w:rPr>
          <w:sz w:val="24"/>
          <w:szCs w:val="24"/>
        </w:rPr>
      </w:pPr>
      <w:r w:rsidRPr="00061357">
        <w:rPr>
          <w:b/>
          <w:sz w:val="24"/>
          <w:szCs w:val="24"/>
        </w:rPr>
        <w:t>Additional file 1. </w:t>
      </w:r>
      <w:r w:rsidRPr="00061357">
        <w:rPr>
          <w:sz w:val="24"/>
          <w:szCs w:val="24"/>
        </w:rPr>
        <w:t>Major sources of information regarding Thalassaemia </w:t>
      </w:r>
    </w:p>
    <w:tbl>
      <w:tblPr>
        <w:tblStyle w:val="a1"/>
        <w:tblW w:w="9027" w:type="dxa"/>
        <w:tblBorders>
          <w:top w:val="single" w:sz="18" w:space="0" w:color="000000"/>
          <w:left w:val="single" w:sz="4" w:space="0" w:color="000000"/>
          <w:bottom w:val="single" w:sz="1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4"/>
        <w:gridCol w:w="1852"/>
        <w:gridCol w:w="3241"/>
      </w:tblGrid>
      <w:tr w:rsidR="002B07E9" w14:paraId="647959AE" w14:textId="77777777" w:rsidTr="00F821E9">
        <w:trPr>
          <w:trHeight w:val="15"/>
        </w:trPr>
        <w:tc>
          <w:tcPr>
            <w:tcW w:w="3934" w:type="dxa"/>
            <w:tcBorders>
              <w:top w:val="single" w:sz="18" w:space="0" w:color="000000"/>
              <w:left w:val="nil"/>
              <w:bottom w:val="single" w:sz="12" w:space="0" w:color="000000"/>
            </w:tcBorders>
            <w:shd w:val="clear" w:color="auto" w:fill="auto"/>
            <w:vAlign w:val="center"/>
          </w:tcPr>
          <w:p w14:paraId="66298817" w14:textId="77777777" w:rsidR="002B07E9" w:rsidRPr="00061357" w:rsidRDefault="002B07E9" w:rsidP="00F821E9">
            <w:pPr>
              <w:spacing w:before="60" w:after="6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b/>
                <w:color w:val="auto"/>
                <w:sz w:val="24"/>
                <w:szCs w:val="24"/>
              </w:rPr>
              <w:t>Source</w:t>
            </w:r>
            <w:r w:rsidRPr="00061357">
              <w:rPr>
                <w:color w:val="auto"/>
                <w:sz w:val="24"/>
                <w:szCs w:val="24"/>
              </w:rPr>
              <w:t> </w:t>
            </w:r>
          </w:p>
        </w:tc>
        <w:tc>
          <w:tcPr>
            <w:tcW w:w="1852" w:type="dxa"/>
            <w:tcBorders>
              <w:top w:val="single" w:sz="18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256B89D" w14:textId="77777777" w:rsidR="002B07E9" w:rsidRPr="00061357" w:rsidRDefault="002B07E9" w:rsidP="00F821E9">
            <w:pPr>
              <w:spacing w:before="60" w:after="6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b/>
                <w:color w:val="auto"/>
                <w:sz w:val="24"/>
                <w:szCs w:val="24"/>
              </w:rPr>
              <w:t>n</w:t>
            </w:r>
          </w:p>
        </w:tc>
        <w:tc>
          <w:tcPr>
            <w:tcW w:w="3241" w:type="dxa"/>
            <w:tcBorders>
              <w:top w:val="single" w:sz="18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3F54C35" w14:textId="77777777" w:rsidR="002B07E9" w:rsidRPr="00061357" w:rsidRDefault="002B07E9" w:rsidP="00F821E9">
            <w:pPr>
              <w:spacing w:before="60" w:after="6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b/>
                <w:color w:val="auto"/>
                <w:sz w:val="24"/>
                <w:szCs w:val="24"/>
              </w:rPr>
              <w:t>%</w:t>
            </w:r>
          </w:p>
        </w:tc>
      </w:tr>
      <w:tr w:rsidR="002B07E9" w14:paraId="0C758A3F" w14:textId="77777777" w:rsidTr="00F821E9">
        <w:trPr>
          <w:trHeight w:val="15"/>
        </w:trPr>
        <w:tc>
          <w:tcPr>
            <w:tcW w:w="3934" w:type="dxa"/>
            <w:tcBorders>
              <w:top w:val="single" w:sz="12" w:space="0" w:color="000000"/>
              <w:left w:val="nil"/>
            </w:tcBorders>
            <w:shd w:val="clear" w:color="auto" w:fill="auto"/>
          </w:tcPr>
          <w:p w14:paraId="1E724C8B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Internet </w:t>
            </w:r>
          </w:p>
        </w:tc>
        <w:tc>
          <w:tcPr>
            <w:tcW w:w="1852" w:type="dxa"/>
            <w:tcBorders>
              <w:top w:val="single" w:sz="12" w:space="0" w:color="000000"/>
            </w:tcBorders>
            <w:shd w:val="clear" w:color="auto" w:fill="auto"/>
          </w:tcPr>
          <w:p w14:paraId="21EF2C4B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31</w:t>
            </w:r>
          </w:p>
        </w:tc>
        <w:tc>
          <w:tcPr>
            <w:tcW w:w="3241" w:type="dxa"/>
            <w:tcBorders>
              <w:top w:val="single" w:sz="12" w:space="0" w:color="000000"/>
              <w:right w:val="nil"/>
            </w:tcBorders>
            <w:shd w:val="clear" w:color="auto" w:fill="auto"/>
          </w:tcPr>
          <w:p w14:paraId="6F82EAC5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28%</w:t>
            </w:r>
          </w:p>
        </w:tc>
      </w:tr>
      <w:tr w:rsidR="002B07E9" w14:paraId="43C42CB5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14453DF9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Friends </w:t>
            </w:r>
          </w:p>
        </w:tc>
        <w:tc>
          <w:tcPr>
            <w:tcW w:w="1852" w:type="dxa"/>
            <w:shd w:val="clear" w:color="auto" w:fill="auto"/>
          </w:tcPr>
          <w:p w14:paraId="3F673DF1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27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76C02123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24%</w:t>
            </w:r>
          </w:p>
        </w:tc>
      </w:tr>
      <w:tr w:rsidR="002B07E9" w14:paraId="20F9FEA6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57F3F24C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Facebook </w:t>
            </w:r>
          </w:p>
        </w:tc>
        <w:tc>
          <w:tcPr>
            <w:tcW w:w="1852" w:type="dxa"/>
            <w:shd w:val="clear" w:color="auto" w:fill="auto"/>
          </w:tcPr>
          <w:p w14:paraId="44A31F95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26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40FF6607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23%</w:t>
            </w:r>
          </w:p>
        </w:tc>
      </w:tr>
      <w:tr w:rsidR="002B07E9" w14:paraId="170B8243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31AAF38F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Newspaper </w:t>
            </w:r>
          </w:p>
        </w:tc>
        <w:tc>
          <w:tcPr>
            <w:tcW w:w="1852" w:type="dxa"/>
            <w:shd w:val="clear" w:color="auto" w:fill="auto"/>
          </w:tcPr>
          <w:p w14:paraId="064E72D8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13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0A987D4C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12%</w:t>
            </w:r>
          </w:p>
        </w:tc>
      </w:tr>
      <w:tr w:rsidR="002B07E9" w14:paraId="6F39205B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2F90F9EA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Curricula </w:t>
            </w:r>
          </w:p>
        </w:tc>
        <w:tc>
          <w:tcPr>
            <w:tcW w:w="1852" w:type="dxa"/>
            <w:shd w:val="clear" w:color="auto" w:fill="auto"/>
          </w:tcPr>
          <w:p w14:paraId="67D05AF9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12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3F3F01E9" w14:textId="77777777" w:rsidR="002B07E9" w:rsidRPr="00476F44" w:rsidRDefault="002B07E9" w:rsidP="00F821E9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476F44">
              <w:rPr>
                <w:bCs/>
                <w:sz w:val="24"/>
                <w:szCs w:val="24"/>
              </w:rPr>
              <w:t>11%</w:t>
            </w:r>
          </w:p>
        </w:tc>
      </w:tr>
      <w:tr w:rsidR="002B07E9" w14:paraId="02CE342A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7D9B45A8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Relative </w:t>
            </w:r>
          </w:p>
        </w:tc>
        <w:tc>
          <w:tcPr>
            <w:tcW w:w="1852" w:type="dxa"/>
            <w:shd w:val="clear" w:color="auto" w:fill="auto"/>
          </w:tcPr>
          <w:p w14:paraId="48CC2EF3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10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5C31EFED" w14:textId="77777777" w:rsidR="002B07E9" w:rsidRPr="003F2CAC" w:rsidRDefault="002B07E9" w:rsidP="00F821E9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3F2CAC">
              <w:rPr>
                <w:bCs/>
                <w:color w:val="auto"/>
                <w:sz w:val="24"/>
                <w:szCs w:val="24"/>
              </w:rPr>
              <w:t>9%</w:t>
            </w:r>
          </w:p>
        </w:tc>
      </w:tr>
      <w:tr w:rsidR="002B07E9" w14:paraId="16D177F4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3BB3D34D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TV </w:t>
            </w:r>
          </w:p>
        </w:tc>
        <w:tc>
          <w:tcPr>
            <w:tcW w:w="1852" w:type="dxa"/>
            <w:shd w:val="clear" w:color="auto" w:fill="auto"/>
          </w:tcPr>
          <w:p w14:paraId="7CBDF29C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9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1E114003" w14:textId="77777777" w:rsidR="002B07E9" w:rsidRPr="003F2CAC" w:rsidRDefault="002B07E9" w:rsidP="00F821E9">
            <w:pPr>
              <w:jc w:val="center"/>
              <w:rPr>
                <w:bCs/>
                <w:color w:val="auto"/>
                <w:sz w:val="24"/>
                <w:szCs w:val="24"/>
              </w:rPr>
            </w:pPr>
            <w:r w:rsidRPr="003F2CAC">
              <w:rPr>
                <w:bCs/>
                <w:color w:val="auto"/>
                <w:sz w:val="24"/>
                <w:szCs w:val="24"/>
              </w:rPr>
              <w:t>8%</w:t>
            </w:r>
          </w:p>
        </w:tc>
      </w:tr>
      <w:tr w:rsidR="002B07E9" w14:paraId="35F36F8E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7CF37C57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Others</w:t>
            </w:r>
          </w:p>
        </w:tc>
        <w:tc>
          <w:tcPr>
            <w:tcW w:w="1852" w:type="dxa"/>
            <w:shd w:val="clear" w:color="auto" w:fill="auto"/>
          </w:tcPr>
          <w:p w14:paraId="23F6185B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3311338D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4%</w:t>
            </w:r>
          </w:p>
        </w:tc>
      </w:tr>
      <w:tr w:rsidR="002B07E9" w14:paraId="0A4621B2" w14:textId="77777777" w:rsidTr="00F821E9">
        <w:trPr>
          <w:trHeight w:val="15"/>
        </w:trPr>
        <w:tc>
          <w:tcPr>
            <w:tcW w:w="3934" w:type="dxa"/>
            <w:tcBorders>
              <w:left w:val="nil"/>
            </w:tcBorders>
            <w:shd w:val="clear" w:color="auto" w:fill="auto"/>
          </w:tcPr>
          <w:p w14:paraId="570B716D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Radio </w:t>
            </w:r>
          </w:p>
        </w:tc>
        <w:tc>
          <w:tcPr>
            <w:tcW w:w="1852" w:type="dxa"/>
            <w:shd w:val="clear" w:color="auto" w:fill="auto"/>
          </w:tcPr>
          <w:p w14:paraId="6D0B5071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3241" w:type="dxa"/>
            <w:tcBorders>
              <w:right w:val="nil"/>
            </w:tcBorders>
            <w:shd w:val="clear" w:color="auto" w:fill="auto"/>
          </w:tcPr>
          <w:p w14:paraId="6619E3D4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3%</w:t>
            </w:r>
          </w:p>
        </w:tc>
      </w:tr>
      <w:tr w:rsidR="002B07E9" w14:paraId="7E7C2FCA" w14:textId="77777777" w:rsidTr="00F821E9">
        <w:trPr>
          <w:trHeight w:val="15"/>
        </w:trPr>
        <w:tc>
          <w:tcPr>
            <w:tcW w:w="3934" w:type="dxa"/>
            <w:tcBorders>
              <w:left w:val="nil"/>
              <w:bottom w:val="single" w:sz="18" w:space="0" w:color="000000"/>
            </w:tcBorders>
            <w:shd w:val="clear" w:color="auto" w:fill="auto"/>
          </w:tcPr>
          <w:p w14:paraId="3F876FCC" w14:textId="77777777" w:rsidR="002B07E9" w:rsidRPr="00061357" w:rsidRDefault="002B07E9" w:rsidP="00F821E9">
            <w:pPr>
              <w:ind w:left="180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Doctor </w:t>
            </w:r>
          </w:p>
        </w:tc>
        <w:tc>
          <w:tcPr>
            <w:tcW w:w="1852" w:type="dxa"/>
            <w:shd w:val="clear" w:color="auto" w:fill="auto"/>
          </w:tcPr>
          <w:p w14:paraId="49D8BF8C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3241" w:type="dxa"/>
            <w:tcBorders>
              <w:bottom w:val="single" w:sz="18" w:space="0" w:color="000000"/>
              <w:right w:val="nil"/>
            </w:tcBorders>
            <w:shd w:val="clear" w:color="auto" w:fill="auto"/>
          </w:tcPr>
          <w:p w14:paraId="1B3940EB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1%</w:t>
            </w:r>
          </w:p>
        </w:tc>
      </w:tr>
    </w:tbl>
    <w:p w14:paraId="7D424FF7" w14:textId="77777777" w:rsidR="002B07E9" w:rsidRPr="00061357" w:rsidRDefault="002B07E9" w:rsidP="002B07E9">
      <w:pPr>
        <w:spacing w:line="240" w:lineRule="auto"/>
        <w:rPr>
          <w:b/>
          <w:sz w:val="24"/>
          <w:szCs w:val="24"/>
        </w:rPr>
      </w:pPr>
    </w:p>
    <w:p w14:paraId="7402B309" w14:textId="77777777" w:rsidR="002B07E9" w:rsidRDefault="002B07E9" w:rsidP="002B07E9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69B474C" w14:textId="77777777" w:rsidR="002B07E9" w:rsidRPr="00061357" w:rsidRDefault="002B07E9" w:rsidP="002B07E9">
      <w:pPr>
        <w:spacing w:after="28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Additional file 2.</w:t>
      </w:r>
      <w:r w:rsidRPr="00061357">
        <w:rPr>
          <w:b/>
          <w:sz w:val="24"/>
          <w:szCs w:val="24"/>
        </w:rPr>
        <w:t> </w:t>
      </w:r>
      <w:r w:rsidRPr="00061357">
        <w:rPr>
          <w:sz w:val="24"/>
          <w:szCs w:val="24"/>
        </w:rPr>
        <w:t>Attitudes towards thalassaemia among students who have heard about thalassaemia (n=112).</w:t>
      </w:r>
      <w:r w:rsidRPr="00061357">
        <w:rPr>
          <w:b/>
          <w:sz w:val="24"/>
          <w:szCs w:val="24"/>
        </w:rPr>
        <w:t>  </w:t>
      </w:r>
      <w:r w:rsidRPr="00061357">
        <w:rPr>
          <w:sz w:val="24"/>
          <w:szCs w:val="24"/>
        </w:rPr>
        <w:t> </w:t>
      </w:r>
    </w:p>
    <w:tbl>
      <w:tblPr>
        <w:tblStyle w:val="a4"/>
        <w:tblW w:w="90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20"/>
        <w:gridCol w:w="1800"/>
        <w:gridCol w:w="1350"/>
        <w:gridCol w:w="1557"/>
      </w:tblGrid>
      <w:tr w:rsidR="002B07E9" w14:paraId="01B707B4" w14:textId="77777777" w:rsidTr="00F821E9">
        <w:tc>
          <w:tcPr>
            <w:tcW w:w="432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2E0AFF29" w14:textId="77777777" w:rsidR="002B07E9" w:rsidRPr="00061357" w:rsidRDefault="002B07E9" w:rsidP="00F821E9">
            <w:pPr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Questions or Actions </w:t>
            </w:r>
          </w:p>
        </w:tc>
        <w:tc>
          <w:tcPr>
            <w:tcW w:w="180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76EB857C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Positive n (%)</w:t>
            </w:r>
          </w:p>
        </w:tc>
        <w:tc>
          <w:tcPr>
            <w:tcW w:w="1350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446CCBBA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Neutral (%)</w:t>
            </w:r>
          </w:p>
        </w:tc>
        <w:tc>
          <w:tcPr>
            <w:tcW w:w="155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1CD064C8" w14:textId="77777777" w:rsidR="002B07E9" w:rsidRPr="00061357" w:rsidRDefault="002B07E9" w:rsidP="00F821E9">
            <w:pPr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Negative n (%)</w:t>
            </w:r>
          </w:p>
        </w:tc>
      </w:tr>
      <w:tr w:rsidR="002B07E9" w14:paraId="5FC56E77" w14:textId="77777777" w:rsidTr="00F821E9">
        <w:tc>
          <w:tcPr>
            <w:tcW w:w="432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5AF3CF6" w14:textId="77777777" w:rsidR="002B07E9" w:rsidRPr="00061357" w:rsidRDefault="002B07E9" w:rsidP="002B07E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 would take the necessary blood test before marriage to prevent the birth of a thalassemic child</w:t>
            </w:r>
          </w:p>
        </w:tc>
        <w:tc>
          <w:tcPr>
            <w:tcW w:w="18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EC28888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102 (91.1%)</w:t>
            </w:r>
          </w:p>
        </w:tc>
        <w:tc>
          <w:tcPr>
            <w:tcW w:w="135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57FC87BF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9 (8%)</w:t>
            </w:r>
          </w:p>
        </w:tc>
        <w:tc>
          <w:tcPr>
            <w:tcW w:w="155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0DF08906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 (0.9%)</w:t>
            </w:r>
          </w:p>
        </w:tc>
      </w:tr>
      <w:tr w:rsidR="002B07E9" w14:paraId="23111BCC" w14:textId="77777777" w:rsidTr="00F821E9"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BA96B" w14:textId="77777777" w:rsidR="002B07E9" w:rsidRPr="00061357" w:rsidRDefault="002B07E9" w:rsidP="002B07E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 would like to donate my blood for patients with Thalassaemia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0F2DB7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78 (69.6%)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96FAB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29 (25.9%)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DB0B7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5 (4.5%)</w:t>
            </w:r>
          </w:p>
        </w:tc>
      </w:tr>
      <w:tr w:rsidR="002B07E9" w14:paraId="1882F20B" w14:textId="77777777" w:rsidTr="00F821E9"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4273E" w14:textId="77777777" w:rsidR="002B07E9" w:rsidRPr="00061357" w:rsidRDefault="002B07E9" w:rsidP="002B07E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 would be happy to befriend a patient with Thalassaemia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24FF6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85 (75.9%)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2736D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23 (20.5%)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2D505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4 (3.6%)</w:t>
            </w:r>
          </w:p>
        </w:tc>
      </w:tr>
      <w:tr w:rsidR="002B07E9" w14:paraId="1B7E2814" w14:textId="77777777" w:rsidTr="00F821E9"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C3F93" w14:textId="77777777" w:rsidR="002B07E9" w:rsidRPr="00061357" w:rsidRDefault="002B07E9" w:rsidP="002B07E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 would like to inform others about the potential danger of Thalassaemia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FD15C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107 (95.5%)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F59B7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4 (3.6%)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18A29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 (0.9%)</w:t>
            </w:r>
          </w:p>
        </w:tc>
      </w:tr>
      <w:tr w:rsidR="002B07E9" w14:paraId="2417EFF6" w14:textId="77777777" w:rsidTr="00F821E9"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4514B" w14:textId="77777777" w:rsidR="002B07E9" w:rsidRPr="00061357" w:rsidRDefault="002B07E9" w:rsidP="002B07E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 would take necessary steps to ensure blood testing for Thalassaemia before the marriage of my family members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3F95C4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92 (82.1%)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17324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19 (17%)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B1E57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 (0.9%)</w:t>
            </w:r>
          </w:p>
        </w:tc>
      </w:tr>
      <w:tr w:rsidR="002B07E9" w14:paraId="00C058D4" w14:textId="77777777" w:rsidTr="00F821E9">
        <w:tc>
          <w:tcPr>
            <w:tcW w:w="43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455D69B0" w14:textId="77777777" w:rsidR="002B07E9" w:rsidRPr="00061357" w:rsidRDefault="002B07E9" w:rsidP="002B07E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I want my university to take the initiative to generate awareness among students about Thalassaemia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2BAC5D0E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107 (95.5%)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0E7AACF1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5 (4.5%)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14:paraId="13495EA3" w14:textId="77777777" w:rsidR="002B07E9" w:rsidRPr="00061357" w:rsidRDefault="002B07E9" w:rsidP="00F821E9">
            <w:pPr>
              <w:spacing w:after="240"/>
              <w:jc w:val="center"/>
              <w:rPr>
                <w:color w:val="auto"/>
                <w:sz w:val="24"/>
                <w:szCs w:val="24"/>
              </w:rPr>
            </w:pPr>
            <w:r w:rsidRPr="00061357">
              <w:rPr>
                <w:color w:val="auto"/>
                <w:sz w:val="24"/>
                <w:szCs w:val="24"/>
              </w:rPr>
              <w:t>0 (0%)</w:t>
            </w:r>
          </w:p>
        </w:tc>
      </w:tr>
    </w:tbl>
    <w:p w14:paraId="6E1C66AC" w14:textId="77777777" w:rsidR="002B07E9" w:rsidRDefault="002B07E9" w:rsidP="00D06939">
      <w:pPr>
        <w:spacing w:line="240" w:lineRule="auto"/>
        <w:rPr>
          <w:b/>
          <w:sz w:val="24"/>
          <w:szCs w:val="24"/>
        </w:rPr>
      </w:pPr>
      <w:bookmarkStart w:id="0" w:name="_GoBack"/>
      <w:bookmarkEnd w:id="0"/>
    </w:p>
    <w:sectPr w:rsidR="002B07E9" w:rsidSect="002B07E9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77811"/>
    <w:multiLevelType w:val="multilevel"/>
    <w:tmpl w:val="0E38BA4C"/>
    <w:lvl w:ilvl="0">
      <w:start w:val="1"/>
      <w:numFmt w:val="decimal"/>
      <w:lvlText w:val="%1."/>
      <w:lvlJc w:val="left"/>
      <w:pPr>
        <w:ind w:left="540" w:hanging="360"/>
      </w:p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7E9"/>
    <w:rsid w:val="002B07E9"/>
    <w:rsid w:val="00D06939"/>
    <w:rsid w:val="00F3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3F310"/>
  <w15:chartTrackingRefBased/>
  <w15:docId w15:val="{CBE127B8-5A0D-473A-BA0B-3111A0CEA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7E9"/>
    <w:pPr>
      <w:spacing w:line="480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1">
    <w:name w:val="a1"/>
    <w:basedOn w:val="TableNormal"/>
    <w:rsid w:val="002B07E9"/>
    <w:pPr>
      <w:spacing w:after="0" w:line="240" w:lineRule="auto"/>
    </w:pPr>
    <w:rPr>
      <w:rFonts w:eastAsia="Times New Roman"/>
      <w:color w:val="943734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name w:val="a4"/>
    <w:basedOn w:val="TableNormal"/>
    <w:rsid w:val="002B07E9"/>
    <w:pPr>
      <w:spacing w:after="0" w:line="240" w:lineRule="auto"/>
    </w:pPr>
    <w:rPr>
      <w:rFonts w:eastAsia="Times New Roman"/>
      <w:color w:val="943734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AE02C54077124985161BB8428BE659" ma:contentTypeVersion="13" ma:contentTypeDescription="Create a new document." ma:contentTypeScope="" ma:versionID="ae71da871382513290605ba8ab7c7304">
  <xsd:schema xmlns:xsd="http://www.w3.org/2001/XMLSchema" xmlns:xs="http://www.w3.org/2001/XMLSchema" xmlns:p="http://schemas.microsoft.com/office/2006/metadata/properties" xmlns:ns3="2b03e7a6-c57d-48f9-8544-6d6eee63a42f" xmlns:ns4="2d4b228e-5011-4384-a4f9-c0e336d15f20" targetNamespace="http://schemas.microsoft.com/office/2006/metadata/properties" ma:root="true" ma:fieldsID="83eb7a17275ebbc9d1ad567215f38b2d" ns3:_="" ns4:_="">
    <xsd:import namespace="2b03e7a6-c57d-48f9-8544-6d6eee63a42f"/>
    <xsd:import namespace="2d4b228e-5011-4384-a4f9-c0e336d15f2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3e7a6-c57d-48f9-8544-6d6eee63a4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4b228e-5011-4384-a4f9-c0e336d15f2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BA1DECA-5D1C-4894-A805-5A37B4613E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3e7a6-c57d-48f9-8544-6d6eee63a42f"/>
    <ds:schemaRef ds:uri="2d4b228e-5011-4384-a4f9-c0e336d15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7D77A8-F041-4AC1-9EAF-8369130F6C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60F201-AB1B-4E35-91F7-19EFB2A6747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Hasan, Md. Mahbub</dc:creator>
  <cp:keywords/>
  <dc:description/>
  <cp:lastModifiedBy>Hasan, Md. Mahbub</cp:lastModifiedBy>
  <cp:revision>2</cp:revision>
  <dcterms:created xsi:type="dcterms:W3CDTF">2020-08-23T10:37:00Z</dcterms:created>
  <dcterms:modified xsi:type="dcterms:W3CDTF">2020-08-23T10:38:00Z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0x0101006BAE02C54077124985161BB8428BE659</vt:lpwstr>
  </property>
</Properties>
</file>