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50EA6" w14:textId="77777777" w:rsidR="00C47886" w:rsidRPr="00C47886" w:rsidRDefault="00C47886" w:rsidP="00C47886">
      <w:pPr>
        <w:spacing w:before="100" w:beforeAutospacing="1" w:after="100" w:afterAutospacing="1"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7886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32F16144" w14:textId="77777777" w:rsidR="0064181C" w:rsidRDefault="0064181C" w:rsidP="0064181C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3764E1">
        <w:rPr>
          <w:rFonts w:ascii="Times New Roman" w:hAnsi="Times New Roman"/>
          <w:b/>
          <w:bCs/>
          <w:sz w:val="24"/>
          <w:szCs w:val="24"/>
          <w:lang w:val="en-US"/>
        </w:rPr>
        <w:t>Design, synthesis, Molecular Docking and Biological Evaluation of bromo-pyridyl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3764E1">
        <w:rPr>
          <w:rFonts w:ascii="Times New Roman" w:hAnsi="Times New Roman"/>
          <w:b/>
          <w:bCs/>
          <w:sz w:val="24"/>
          <w:szCs w:val="24"/>
          <w:lang w:val="en-US"/>
        </w:rPr>
        <w:t>containing 3-chloro 2-azetidinone derivatives as potential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3764E1">
        <w:rPr>
          <w:rFonts w:ascii="Times New Roman" w:hAnsi="Times New Roman"/>
          <w:b/>
          <w:bCs/>
          <w:sz w:val="24"/>
          <w:szCs w:val="24"/>
          <w:lang w:val="en-US"/>
        </w:rPr>
        <w:t>Antimycobacterial agents</w:t>
      </w:r>
    </w:p>
    <w:p w14:paraId="2ECCE2BD" w14:textId="5A5E511A" w:rsidR="001861A5" w:rsidRDefault="001861A5" w:rsidP="001861A5">
      <w:pPr>
        <w:autoSpaceDE w:val="0"/>
        <w:autoSpaceDN w:val="0"/>
        <w:adjustRightInd w:val="0"/>
        <w:spacing w:after="0" w:line="480" w:lineRule="auto"/>
        <w:ind w:left="1985" w:hanging="1276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E54662">
        <w:rPr>
          <w:rFonts w:ascii="Times New Roman" w:hAnsi="Times New Roman" w:cs="Times New Roman"/>
          <w:b/>
          <w:bCs/>
          <w:sz w:val="24"/>
          <w:szCs w:val="24"/>
        </w:rPr>
        <w:t>Authors:</w:t>
      </w:r>
      <w:r w:rsidRPr="00E546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E54662">
        <w:rPr>
          <w:rFonts w:ascii="Times New Roman" w:hAnsi="Times New Roman" w:cs="Times New Roman"/>
          <w:sz w:val="24"/>
          <w:szCs w:val="24"/>
        </w:rPr>
        <w:t xml:space="preserve">Rakesh V. Kusurkar, 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>[a]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54662">
        <w:rPr>
          <w:rFonts w:ascii="Times New Roman" w:hAnsi="Times New Roman" w:cs="Times New Roman"/>
          <w:sz w:val="24"/>
          <w:szCs w:val="24"/>
        </w:rPr>
        <w:t>Deepa R. Parmar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54662">
        <w:rPr>
          <w:rFonts w:ascii="Times New Roman" w:hAnsi="Times New Roman" w:cs="Times New Roman"/>
          <w:sz w:val="24"/>
          <w:szCs w:val="24"/>
        </w:rPr>
        <w:t>,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 xml:space="preserve"> [a]</w:t>
      </w:r>
      <w:r w:rsidRPr="00E54662">
        <w:rPr>
          <w:rFonts w:ascii="Times New Roman" w:hAnsi="Times New Roman" w:cs="Times New Roman"/>
          <w:sz w:val="24"/>
          <w:szCs w:val="24"/>
        </w:rPr>
        <w:t xml:space="preserve"> Rahul H. Rayani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54662">
        <w:rPr>
          <w:rFonts w:ascii="Times New Roman" w:hAnsi="Times New Roman" w:cs="Times New Roman"/>
          <w:sz w:val="24"/>
          <w:szCs w:val="24"/>
        </w:rPr>
        <w:t>,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 xml:space="preserve"> [a]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54662">
        <w:rPr>
          <w:rFonts w:ascii="Times New Roman" w:hAnsi="Times New Roman" w:cs="Times New Roman"/>
          <w:sz w:val="24"/>
          <w:szCs w:val="24"/>
        </w:rPr>
        <w:t>Anand G. Vala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54662">
        <w:rPr>
          <w:rFonts w:ascii="Times New Roman" w:hAnsi="Times New Roman" w:cs="Times New Roman"/>
          <w:sz w:val="24"/>
          <w:szCs w:val="24"/>
        </w:rPr>
        <w:t>,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 xml:space="preserve"> [a]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54662">
        <w:rPr>
          <w:rFonts w:ascii="Times New Roman" w:hAnsi="Times New Roman" w:cs="Times New Roman"/>
          <w:sz w:val="24"/>
          <w:szCs w:val="24"/>
        </w:rPr>
        <w:t>Manoj N Bhoi,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 xml:space="preserve"> [b]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54662">
        <w:rPr>
          <w:rFonts w:ascii="Times New Roman" w:hAnsi="Times New Roman" w:cs="Times New Roman"/>
          <w:sz w:val="24"/>
          <w:szCs w:val="24"/>
        </w:rPr>
        <w:t>Vishwanath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662">
        <w:rPr>
          <w:rFonts w:ascii="Times New Roman" w:hAnsi="Times New Roman" w:cs="Times New Roman"/>
          <w:sz w:val="24"/>
          <w:szCs w:val="24"/>
        </w:rPr>
        <w:t>Zunjar,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 xml:space="preserve"> [c]</w:t>
      </w:r>
      <w:r w:rsidRPr="00E54662">
        <w:rPr>
          <w:rFonts w:ascii="Times New Roman" w:hAnsi="Times New Roman" w:cs="Times New Roman"/>
          <w:sz w:val="24"/>
          <w:szCs w:val="24"/>
        </w:rPr>
        <w:t xml:space="preserve"> and Jigar Y. Soni*</w:t>
      </w:r>
      <w:r w:rsidRPr="00E54662">
        <w:rPr>
          <w:rFonts w:ascii="Times New Roman" w:hAnsi="Times New Roman" w:cs="Times New Roman"/>
          <w:sz w:val="24"/>
          <w:szCs w:val="24"/>
          <w:vertAlign w:val="superscript"/>
        </w:rPr>
        <w:t>[a]</w:t>
      </w:r>
    </w:p>
    <w:p w14:paraId="221CD90B" w14:textId="33975CAA" w:rsidR="004F2C48" w:rsidRPr="004F2C48" w:rsidRDefault="004F2C48" w:rsidP="004F2C48">
      <w:pPr>
        <w:autoSpaceDE w:val="0"/>
        <w:autoSpaceDN w:val="0"/>
        <w:adjustRightInd w:val="0"/>
        <w:spacing w:after="0" w:line="480" w:lineRule="auto"/>
        <w:ind w:left="1985" w:hanging="1276"/>
        <w:rPr>
          <w:rFonts w:ascii="Times New Roman" w:hAnsi="Times New Roman" w:cs="Times New Roman"/>
          <w:sz w:val="24"/>
          <w:szCs w:val="24"/>
        </w:rPr>
      </w:pPr>
      <w:r w:rsidRPr="004F2C48">
        <w:rPr>
          <w:rFonts w:ascii="Segoe UI Emoji" w:hAnsi="Segoe UI Emoji" w:cs="Segoe UI Emoji"/>
          <w:sz w:val="24"/>
          <w:szCs w:val="24"/>
        </w:rPr>
        <w:t>✉</w:t>
      </w:r>
      <w:r w:rsidRPr="004F2C48">
        <w:rPr>
          <w:rFonts w:ascii="Times New Roman" w:hAnsi="Times New Roman" w:cs="Times New Roman"/>
          <w:sz w:val="24"/>
          <w:szCs w:val="24"/>
        </w:rPr>
        <w:t xml:space="preserve"> Jigar Y. Soni</w:t>
      </w:r>
    </w:p>
    <w:p w14:paraId="6F5A32BA" w14:textId="40D955D9" w:rsidR="004F2C48" w:rsidRPr="004F2C48" w:rsidRDefault="004F2C48" w:rsidP="004F2C48">
      <w:pPr>
        <w:autoSpaceDE w:val="0"/>
        <w:autoSpaceDN w:val="0"/>
        <w:adjustRightInd w:val="0"/>
        <w:spacing w:after="0" w:line="480" w:lineRule="auto"/>
        <w:ind w:left="1985" w:hanging="1276"/>
        <w:rPr>
          <w:rFonts w:ascii="Times New Roman" w:hAnsi="Times New Roman" w:cs="Times New Roman"/>
          <w:sz w:val="24"/>
          <w:szCs w:val="24"/>
        </w:rPr>
      </w:pPr>
      <w:r w:rsidRPr="004F2C48">
        <w:rPr>
          <w:rFonts w:ascii="Times New Roman" w:hAnsi="Times New Roman" w:cs="Times New Roman"/>
          <w:sz w:val="24"/>
          <w:szCs w:val="24"/>
        </w:rPr>
        <w:t xml:space="preserve">     </w:t>
      </w:r>
      <w:hyperlink r:id="rId5" w:history="1">
        <w:r w:rsidRPr="005F0BD5">
          <w:rPr>
            <w:rStyle w:val="Hyperlink"/>
            <w:rFonts w:ascii="Times New Roman" w:hAnsi="Times New Roman" w:cs="Times New Roman"/>
            <w:sz w:val="24"/>
            <w:szCs w:val="24"/>
          </w:rPr>
          <w:t>medchemgroup.pds@gmail.com</w:t>
        </w:r>
      </w:hyperlink>
      <w:r w:rsidRPr="004F2C4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5F0BD5">
          <w:rPr>
            <w:rStyle w:val="Hyperlink"/>
            <w:rFonts w:ascii="Times New Roman" w:hAnsi="Times New Roman" w:cs="Times New Roman"/>
            <w:sz w:val="24"/>
            <w:szCs w:val="24"/>
          </w:rPr>
          <w:t>drjigarysoni@gmail.com</w:t>
        </w:r>
      </w:hyperlink>
      <w:r w:rsidRPr="004F2C4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C32AEC" w14:textId="17CE79D8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 w:rsidRPr="001861A5">
        <w:rPr>
          <w:rFonts w:ascii="Times New Roman" w:hAnsi="Times New Roman" w:cs="Times New Roman"/>
          <w:sz w:val="24"/>
          <w:szCs w:val="24"/>
          <w:vertAlign w:val="superscript"/>
        </w:rPr>
        <w:t>[a]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Department of Chemistry, Faculty of Basic and Applied Sciences</w:t>
      </w:r>
    </w:p>
    <w:p w14:paraId="5B52A900" w14:textId="77777777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Madhav University, Abu Road, Sirohi, Rajasthan, India</w:t>
      </w:r>
    </w:p>
    <w:p w14:paraId="0D2A5C37" w14:textId="77777777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E-mail: medchemgroup.pds@gmail.com</w:t>
      </w:r>
    </w:p>
    <w:p w14:paraId="2D205D15" w14:textId="77777777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 w:rsidRPr="000B1EFB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drjigarysoni@gmail.com</w:t>
      </w:r>
    </w:p>
    <w:p w14:paraId="05283D4A" w14:textId="0303A970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 w:rsidRPr="001861A5">
        <w:rPr>
          <w:rFonts w:ascii="Times New Roman" w:hAnsi="Times New Roman" w:cs="Times New Roman"/>
          <w:sz w:val="24"/>
          <w:szCs w:val="24"/>
          <w:vertAlign w:val="superscript"/>
        </w:rPr>
        <w:t>[b]</w:t>
      </w:r>
      <w:r w:rsidRPr="000B1E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School of Sciences</w:t>
      </w:r>
    </w:p>
    <w:p w14:paraId="73C3E5DE" w14:textId="77777777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 xml:space="preserve">Gujarat University, Ahmedabad, Gujarat, India. </w:t>
      </w:r>
    </w:p>
    <w:p w14:paraId="397B17F0" w14:textId="1BE82CF1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 w:rsidRPr="001861A5">
        <w:rPr>
          <w:rFonts w:ascii="Times New Roman" w:hAnsi="Times New Roman" w:cs="Times New Roman"/>
          <w:sz w:val="24"/>
          <w:szCs w:val="24"/>
          <w:vertAlign w:val="superscript"/>
        </w:rPr>
        <w:t>[c]</w:t>
      </w:r>
      <w:r w:rsidRPr="000B1E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School of Engineering and Technology</w:t>
      </w:r>
    </w:p>
    <w:p w14:paraId="425237A4" w14:textId="77777777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Navrachana University, Vadodara, Gujarat, India.</w:t>
      </w:r>
    </w:p>
    <w:p w14:paraId="672D662B" w14:textId="055B5612" w:rsidR="001861A5" w:rsidRPr="000B1EFB" w:rsidRDefault="001861A5" w:rsidP="001861A5">
      <w:pPr>
        <w:ind w:left="709"/>
        <w:rPr>
          <w:rFonts w:ascii="Times New Roman" w:hAnsi="Times New Roman" w:cs="Times New Roman"/>
          <w:sz w:val="24"/>
          <w:szCs w:val="24"/>
        </w:rPr>
      </w:pPr>
      <w:r w:rsidRPr="000B1EFB">
        <w:rPr>
          <w:rFonts w:ascii="Times New Roman" w:hAnsi="Times New Roman" w:cs="Times New Roman"/>
          <w:sz w:val="24"/>
          <w:szCs w:val="24"/>
        </w:rPr>
        <w:t>[</w:t>
      </w:r>
      <w:r w:rsidRPr="000B1EF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B1EFB">
        <w:rPr>
          <w:rFonts w:ascii="Times New Roman" w:hAnsi="Times New Roman" w:cs="Times New Roman"/>
          <w:sz w:val="24"/>
          <w:szCs w:val="24"/>
        </w:rPr>
        <w:t xml:space="preserve">] </w:t>
      </w:r>
      <w:r w:rsidR="00C47886">
        <w:rPr>
          <w:rFonts w:ascii="Times New Roman" w:hAnsi="Times New Roman" w:cs="Times New Roman"/>
          <w:sz w:val="24"/>
          <w:szCs w:val="24"/>
        </w:rPr>
        <w:tab/>
      </w:r>
      <w:r w:rsidRPr="000B1EFB">
        <w:rPr>
          <w:rFonts w:ascii="Times New Roman" w:hAnsi="Times New Roman" w:cs="Times New Roman"/>
          <w:sz w:val="24"/>
          <w:szCs w:val="24"/>
        </w:rPr>
        <w:t>These authors contributed equally to this work</w:t>
      </w:r>
    </w:p>
    <w:p w14:paraId="161B8F6F" w14:textId="0F99809F" w:rsidR="0039169E" w:rsidRDefault="00CB41B1" w:rsidP="00CB41B1">
      <w:pPr>
        <w:spacing w:before="100" w:beforeAutospacing="1" w:after="100" w:afterAutospacing="1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B41B1">
        <w:rPr>
          <w:rFonts w:ascii="Times New Roman" w:hAnsi="Times New Roman" w:cs="Times New Roman"/>
          <w:sz w:val="24"/>
          <w:szCs w:val="24"/>
        </w:rPr>
        <w:lastRenderedPageBreak/>
        <w:t xml:space="preserve">This file contains the spectral analyses including </w:t>
      </w:r>
      <w:r w:rsidRPr="00CB41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B41B1">
        <w:rPr>
          <w:rFonts w:ascii="Times New Roman" w:hAnsi="Times New Roman" w:cs="Times New Roman"/>
          <w:sz w:val="24"/>
          <w:szCs w:val="24"/>
        </w:rPr>
        <w:t xml:space="preserve">H NMR, </w:t>
      </w:r>
      <w:r w:rsidRPr="00CB41B1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B41B1">
        <w:rPr>
          <w:rFonts w:ascii="Times New Roman" w:hAnsi="Times New Roman" w:cs="Times New Roman"/>
          <w:sz w:val="24"/>
          <w:szCs w:val="24"/>
        </w:rPr>
        <w:t xml:space="preserve">C NMR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CB41B1">
        <w:rPr>
          <w:rFonts w:ascii="Times New Roman" w:hAnsi="Times New Roman" w:cs="Times New Roman"/>
          <w:sz w:val="24"/>
          <w:szCs w:val="24"/>
        </w:rPr>
        <w:t>the newly synthesized compounds.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5D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B41B1">
        <w:rPr>
          <w:rFonts w:ascii="Times New Roman" w:hAnsi="Times New Roman" w:cs="Times New Roman"/>
          <w:sz w:val="24"/>
          <w:szCs w:val="24"/>
        </w:rPr>
        <w:t xml:space="preserve">H NMR and </w:t>
      </w:r>
      <w:r w:rsidRPr="00B05D3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B41B1">
        <w:rPr>
          <w:rFonts w:ascii="Times New Roman" w:hAnsi="Times New Roman" w:cs="Times New Roman"/>
          <w:sz w:val="24"/>
          <w:szCs w:val="24"/>
        </w:rPr>
        <w:t>C NMR spectra were obtained on a Bruker (</w:t>
      </w:r>
      <w:r w:rsidRPr="00B05D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B41B1">
        <w:rPr>
          <w:rFonts w:ascii="Times New Roman" w:hAnsi="Times New Roman" w:cs="Times New Roman"/>
          <w:sz w:val="24"/>
          <w:szCs w:val="24"/>
        </w:rPr>
        <w:t xml:space="preserve">H NMR: 400 MHz, </w:t>
      </w:r>
      <w:r w:rsidRPr="00B05D3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B41B1">
        <w:rPr>
          <w:rFonts w:ascii="Times New Roman" w:hAnsi="Times New Roman" w:cs="Times New Roman"/>
          <w:sz w:val="24"/>
          <w:szCs w:val="24"/>
        </w:rPr>
        <w:t>C NMR: 100 MHz) spectrometers in CDCl</w:t>
      </w:r>
      <w:r w:rsidRPr="00B05D3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B41B1">
        <w:rPr>
          <w:rFonts w:ascii="Times New Roman" w:hAnsi="Times New Roman" w:cs="Times New Roman"/>
          <w:sz w:val="24"/>
          <w:szCs w:val="24"/>
        </w:rPr>
        <w:t xml:space="preserve"> and DMSO-</w:t>
      </w:r>
      <w:r w:rsidRPr="00B05D3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B05D3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</w:t>
      </w:r>
      <w:r w:rsidRPr="00CB41B1">
        <w:rPr>
          <w:rFonts w:ascii="Times New Roman" w:hAnsi="Times New Roman" w:cs="Times New Roman"/>
          <w:sz w:val="24"/>
          <w:szCs w:val="24"/>
        </w:rPr>
        <w:t xml:space="preserve"> using Me4Si as internal standard and chemical shifts are expressed as ppm</w:t>
      </w:r>
      <w:r w:rsidR="006D0166">
        <w:rPr>
          <w:rFonts w:ascii="Times New Roman" w:hAnsi="Times New Roman" w:cs="Times New Roman"/>
          <w:sz w:val="24"/>
          <w:szCs w:val="24"/>
        </w:rPr>
        <w:t xml:space="preserve"> at</w:t>
      </w:r>
      <w:r w:rsidR="00B05D33">
        <w:rPr>
          <w:rFonts w:ascii="Times New Roman" w:hAnsi="Times New Roman" w:cs="Times New Roman"/>
          <w:sz w:val="24"/>
          <w:szCs w:val="24"/>
        </w:rPr>
        <w:t xml:space="preserve"> </w:t>
      </w:r>
      <w:r w:rsidRPr="00CB41B1">
        <w:rPr>
          <w:rFonts w:ascii="Times New Roman" w:hAnsi="Times New Roman" w:cs="Times New Roman"/>
          <w:sz w:val="24"/>
          <w:szCs w:val="24"/>
        </w:rPr>
        <w:t>Piramal Pharma limited-Piramal Discovery solution, Ahmedabad.</w:t>
      </w:r>
    </w:p>
    <w:p w14:paraId="64BC6FEC" w14:textId="7B6D29CA" w:rsidR="00472146" w:rsidRDefault="00B05CDA" w:rsidP="000C4D1D">
      <w:pPr>
        <w:spacing w:before="100" w:beforeAutospacing="1" w:after="100" w:afterAutospacing="1"/>
        <w:ind w:firstLine="720"/>
        <w:jc w:val="center"/>
      </w:pPr>
      <w:r>
        <w:rPr>
          <w:noProof/>
        </w:rPr>
        <w:lastRenderedPageBreak/>
        <w:drawing>
          <wp:inline distT="0" distB="0" distL="0" distR="0" wp14:anchorId="471A7C34" wp14:editId="2AB1A0A8">
            <wp:extent cx="6842125" cy="546544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125" cy="546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E8CE6" w14:textId="77777777" w:rsidR="00472146" w:rsidRDefault="00472146" w:rsidP="00532B75">
      <w:pPr>
        <w:spacing w:line="480" w:lineRule="auto"/>
        <w:ind w:left="720"/>
        <w:jc w:val="center"/>
      </w:pPr>
    </w:p>
    <w:p w14:paraId="2B101711" w14:textId="4F01CB29" w:rsidR="00B70793" w:rsidRDefault="00B05CDA" w:rsidP="00532B75">
      <w:pPr>
        <w:spacing w:line="480" w:lineRule="auto"/>
        <w:ind w:left="1440"/>
        <w:jc w:val="center"/>
      </w:pPr>
      <w:r>
        <w:rPr>
          <w:noProof/>
        </w:rPr>
        <w:drawing>
          <wp:inline distT="0" distB="0" distL="0" distR="0" wp14:anchorId="31C02140" wp14:editId="7D15F916">
            <wp:extent cx="6558280" cy="48031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280" cy="480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1B3E8" w14:textId="4BD1A30C" w:rsidR="00445614" w:rsidRDefault="00B05CDA" w:rsidP="00532B75">
      <w:pPr>
        <w:spacing w:line="480" w:lineRule="auto"/>
        <w:ind w:left="1440"/>
        <w:jc w:val="center"/>
      </w:pPr>
      <w:r>
        <w:rPr>
          <w:noProof/>
        </w:rPr>
        <w:lastRenderedPageBreak/>
        <w:drawing>
          <wp:inline distT="0" distB="0" distL="0" distR="0" wp14:anchorId="251899A5" wp14:editId="1781060B">
            <wp:extent cx="7125970" cy="4982210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970" cy="498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F7EC3" w14:textId="0F593A32" w:rsidR="004346CC" w:rsidRDefault="00F62CBA" w:rsidP="00D02AE3">
      <w:pPr>
        <w:spacing w:line="480" w:lineRule="auto"/>
        <w:ind w:left="567"/>
        <w:jc w:val="center"/>
      </w:pPr>
      <w:r>
        <w:rPr>
          <w:noProof/>
        </w:rPr>
        <w:lastRenderedPageBreak/>
        <w:drawing>
          <wp:inline distT="0" distB="0" distL="0" distR="0" wp14:anchorId="121E2B2B" wp14:editId="58CA71A0">
            <wp:extent cx="6631940" cy="4971415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940" cy="497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A655F5" wp14:editId="0B39E3ED">
            <wp:extent cx="7833995" cy="5294813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2807" cy="5307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AFBE3F" wp14:editId="748FB61A">
            <wp:extent cx="8428153" cy="550164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0844" cy="553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46B9CA" wp14:editId="7B4F2369">
            <wp:extent cx="7283450" cy="4971415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497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176050" wp14:editId="50D63297">
            <wp:extent cx="6894830" cy="5086985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4830" cy="508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7AB802" wp14:editId="1DFF9F76">
            <wp:extent cx="7094220" cy="48240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220" cy="482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F19268" wp14:editId="76EC1493">
            <wp:extent cx="6989445" cy="4918710"/>
            <wp:effectExtent l="0" t="0" r="190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9445" cy="491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4D1011" wp14:editId="2B2ABA24">
            <wp:extent cx="6936740" cy="503428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6740" cy="503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780DD4" wp14:editId="4695ABC6">
            <wp:extent cx="6894830" cy="4897755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4830" cy="489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209451" wp14:editId="30B356ED">
            <wp:extent cx="8281546" cy="5791200"/>
            <wp:effectExtent l="0" t="0" r="571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8388" cy="580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985">
        <w:rPr>
          <w:noProof/>
        </w:rPr>
        <w:lastRenderedPageBreak/>
        <w:drawing>
          <wp:inline distT="0" distB="0" distL="0" distR="0" wp14:anchorId="09D251D1" wp14:editId="1AEEE450">
            <wp:extent cx="6995160" cy="5013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501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985">
        <w:rPr>
          <w:noProof/>
        </w:rPr>
        <w:lastRenderedPageBreak/>
        <w:drawing>
          <wp:inline distT="0" distB="0" distL="0" distR="0" wp14:anchorId="7260E395" wp14:editId="2A04C6E5">
            <wp:extent cx="8095615" cy="5731510"/>
            <wp:effectExtent l="0" t="0" r="63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561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4E63">
        <w:rPr>
          <w:noProof/>
        </w:rPr>
        <w:lastRenderedPageBreak/>
        <w:drawing>
          <wp:inline distT="0" distB="0" distL="0" distR="0" wp14:anchorId="3ED54CBC" wp14:editId="7F3D1E97">
            <wp:extent cx="8019415" cy="5664835"/>
            <wp:effectExtent l="0" t="0" r="63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4E63">
        <w:rPr>
          <w:noProof/>
        </w:rPr>
        <w:lastRenderedPageBreak/>
        <w:drawing>
          <wp:inline distT="0" distB="0" distL="0" distR="0" wp14:anchorId="6D386F9B" wp14:editId="3494BC42">
            <wp:extent cx="8019415" cy="5664835"/>
            <wp:effectExtent l="0" t="0" r="63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4E63">
        <w:rPr>
          <w:noProof/>
        </w:rPr>
        <w:lastRenderedPageBreak/>
        <w:drawing>
          <wp:inline distT="0" distB="0" distL="0" distR="0" wp14:anchorId="0B5B4C5E" wp14:editId="24965557">
            <wp:extent cx="8019415" cy="5664835"/>
            <wp:effectExtent l="0" t="0" r="63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4E63">
        <w:rPr>
          <w:noProof/>
        </w:rPr>
        <w:lastRenderedPageBreak/>
        <w:drawing>
          <wp:inline distT="0" distB="0" distL="0" distR="0" wp14:anchorId="51740F19" wp14:editId="07458E18">
            <wp:extent cx="8019415" cy="5664835"/>
            <wp:effectExtent l="0" t="0" r="63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0D52CBF7" wp14:editId="0CF1BA19">
            <wp:extent cx="6558280" cy="486600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280" cy="486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7EEFC08E" wp14:editId="70E4FC42">
            <wp:extent cx="6768465" cy="482409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8465" cy="482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33F55004" wp14:editId="06913173">
            <wp:extent cx="8019415" cy="5664835"/>
            <wp:effectExtent l="0" t="0" r="63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2D44EDAF" wp14:editId="2153B51F">
            <wp:extent cx="8019415" cy="5664835"/>
            <wp:effectExtent l="0" t="0" r="63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442061FA" wp14:editId="605738BB">
            <wp:extent cx="7283450" cy="496062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496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3F521B9D" wp14:editId="729CE14E">
            <wp:extent cx="7209790" cy="5045075"/>
            <wp:effectExtent l="0" t="0" r="0" b="317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9790" cy="504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43CA414D" wp14:editId="2D6C3FCF">
            <wp:extent cx="8019415" cy="5664835"/>
            <wp:effectExtent l="0" t="0" r="63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21A9854A" wp14:editId="38651025">
            <wp:extent cx="8019415" cy="5664835"/>
            <wp:effectExtent l="0" t="0" r="63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23F13438" wp14:editId="7E933C63">
            <wp:extent cx="8019415" cy="5664835"/>
            <wp:effectExtent l="0" t="0" r="63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148D7467" wp14:editId="3432A12A">
            <wp:extent cx="8019415" cy="5664835"/>
            <wp:effectExtent l="0" t="0" r="63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5C581854" wp14:editId="6D4290F6">
            <wp:extent cx="8019415" cy="5664835"/>
            <wp:effectExtent l="0" t="0" r="635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0FD1CEFB" wp14:editId="3A4C03FA">
            <wp:extent cx="8019415" cy="5664835"/>
            <wp:effectExtent l="0" t="0" r="63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415" cy="566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51B591B0" wp14:editId="5B5CBC32">
            <wp:extent cx="7262495" cy="503428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2495" cy="503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63D8">
        <w:rPr>
          <w:noProof/>
        </w:rPr>
        <w:lastRenderedPageBreak/>
        <w:drawing>
          <wp:inline distT="0" distB="0" distL="0" distR="0" wp14:anchorId="4A6F92D0" wp14:editId="45F85706">
            <wp:extent cx="7367905" cy="5003165"/>
            <wp:effectExtent l="0" t="0" r="4445" b="698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7905" cy="50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79839" w14:textId="4933A82E" w:rsidR="00274051" w:rsidRDefault="00274051" w:rsidP="00363099"/>
    <w:sectPr w:rsidR="00274051" w:rsidSect="00B7079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1NzOxMDM3sbAws7BU0lEKTi0uzszPAykwrwUA9n55vCwAAAA="/>
  </w:docVars>
  <w:rsids>
    <w:rsidRoot w:val="00472146"/>
    <w:rsid w:val="000134C0"/>
    <w:rsid w:val="00051CA8"/>
    <w:rsid w:val="000763D8"/>
    <w:rsid w:val="000C041B"/>
    <w:rsid w:val="000C4D1D"/>
    <w:rsid w:val="000D1DFE"/>
    <w:rsid w:val="00111340"/>
    <w:rsid w:val="00116720"/>
    <w:rsid w:val="00116FB2"/>
    <w:rsid w:val="00146539"/>
    <w:rsid w:val="00155576"/>
    <w:rsid w:val="001808D1"/>
    <w:rsid w:val="001861A5"/>
    <w:rsid w:val="001B43E1"/>
    <w:rsid w:val="001E055E"/>
    <w:rsid w:val="00235B68"/>
    <w:rsid w:val="00243217"/>
    <w:rsid w:val="00251C25"/>
    <w:rsid w:val="00274051"/>
    <w:rsid w:val="00277A48"/>
    <w:rsid w:val="002E24AC"/>
    <w:rsid w:val="00313D08"/>
    <w:rsid w:val="003549F1"/>
    <w:rsid w:val="00363099"/>
    <w:rsid w:val="0039169E"/>
    <w:rsid w:val="003B1071"/>
    <w:rsid w:val="003C1204"/>
    <w:rsid w:val="004346CC"/>
    <w:rsid w:val="00437985"/>
    <w:rsid w:val="00445614"/>
    <w:rsid w:val="00472146"/>
    <w:rsid w:val="0048017C"/>
    <w:rsid w:val="00494922"/>
    <w:rsid w:val="004C7591"/>
    <w:rsid w:val="004F2C48"/>
    <w:rsid w:val="00532B75"/>
    <w:rsid w:val="00591D95"/>
    <w:rsid w:val="0059307F"/>
    <w:rsid w:val="005B11DA"/>
    <w:rsid w:val="005F0F11"/>
    <w:rsid w:val="00631F8A"/>
    <w:rsid w:val="0064181C"/>
    <w:rsid w:val="00646246"/>
    <w:rsid w:val="00670333"/>
    <w:rsid w:val="0068538B"/>
    <w:rsid w:val="006D0166"/>
    <w:rsid w:val="0075264D"/>
    <w:rsid w:val="00864CD4"/>
    <w:rsid w:val="00874870"/>
    <w:rsid w:val="008D6A09"/>
    <w:rsid w:val="008F4347"/>
    <w:rsid w:val="00A95DD3"/>
    <w:rsid w:val="00AA6352"/>
    <w:rsid w:val="00B05CDA"/>
    <w:rsid w:val="00B05D33"/>
    <w:rsid w:val="00B5502C"/>
    <w:rsid w:val="00B66C62"/>
    <w:rsid w:val="00B70793"/>
    <w:rsid w:val="00BB4E63"/>
    <w:rsid w:val="00BD584F"/>
    <w:rsid w:val="00C24319"/>
    <w:rsid w:val="00C47886"/>
    <w:rsid w:val="00CA6475"/>
    <w:rsid w:val="00CB41B1"/>
    <w:rsid w:val="00CC583A"/>
    <w:rsid w:val="00CD5884"/>
    <w:rsid w:val="00D02AE3"/>
    <w:rsid w:val="00E4694C"/>
    <w:rsid w:val="00E55D4C"/>
    <w:rsid w:val="00EA0A3B"/>
    <w:rsid w:val="00EB34C9"/>
    <w:rsid w:val="00EB3B20"/>
    <w:rsid w:val="00ED1302"/>
    <w:rsid w:val="00F26104"/>
    <w:rsid w:val="00F62CBA"/>
    <w:rsid w:val="00F76170"/>
    <w:rsid w:val="00F7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ACE8D"/>
  <w15:docId w15:val="{7AF8AA5D-F0F5-420E-95CC-A59648649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4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14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7079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F2C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2C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drjigarysoni@gmail.com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fontTable" Target="fontTable.xml"/><Relationship Id="rId5" Type="http://schemas.openxmlformats.org/officeDocument/2006/relationships/hyperlink" Target="mailto:medchemgroup.pds@gmail.com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84C8D-8F26-431E-8256-53C493070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35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Devngel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Rakesh Kusurkar</cp:lastModifiedBy>
  <cp:revision>22</cp:revision>
  <dcterms:created xsi:type="dcterms:W3CDTF">2021-01-03T07:13:00Z</dcterms:created>
  <dcterms:modified xsi:type="dcterms:W3CDTF">2021-07-07T12:39:00Z</dcterms:modified>
</cp:coreProperties>
</file>