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657C61" w14:textId="77777777" w:rsidR="00AF7B01" w:rsidRPr="00EB5AE6" w:rsidRDefault="00AF7B01" w:rsidP="00AF7B01">
      <w:pPr>
        <w:pStyle w:val="Heading1"/>
        <w:spacing w:line="480" w:lineRule="auto"/>
        <w:rPr>
          <w:lang w:val="en-GB"/>
        </w:rPr>
      </w:pPr>
      <w:bookmarkStart w:id="0" w:name="_Toc201922483"/>
      <w:r w:rsidRPr="00EB5AE6">
        <w:rPr>
          <w:lang w:val="en-GB"/>
        </w:rPr>
        <w:t>Annex 1</w:t>
      </w:r>
      <w:bookmarkEnd w:id="0"/>
    </w:p>
    <w:p w14:paraId="7A617644" w14:textId="77777777" w:rsidR="00AF7B01" w:rsidRPr="00EB5AE6" w:rsidRDefault="00AF7B01" w:rsidP="00AF7B01">
      <w:pPr>
        <w:pStyle w:val="Heading2"/>
        <w:spacing w:line="480" w:lineRule="auto"/>
      </w:pPr>
      <w:bookmarkStart w:id="1" w:name="_Toc201922484"/>
      <w:r w:rsidRPr="00EB5AE6">
        <w:t>EMIS-2024 Corrections, Technical Errors and Missing Data</w:t>
      </w:r>
      <w:bookmarkEnd w:id="1"/>
    </w:p>
    <w:p w14:paraId="08031787" w14:textId="77777777" w:rsidR="00AF7B01" w:rsidRPr="00EB5AE6" w:rsidRDefault="00AF7B01" w:rsidP="00AF7B01">
      <w:pPr>
        <w:pStyle w:val="Heading6"/>
        <w:spacing w:line="480" w:lineRule="auto"/>
        <w:rPr>
          <w:rStyle w:val="Heading4Char"/>
          <w:rFonts w:cs="Open Sans"/>
          <w:lang w:val="en-GB"/>
        </w:rPr>
      </w:pPr>
      <w:r w:rsidRPr="00EB5AE6">
        <w:rPr>
          <w:rStyle w:val="Heading4Char"/>
          <w:rFonts w:cs="Open Sans"/>
          <w:lang w:val="en-GB"/>
        </w:rPr>
        <w:t xml:space="preserve">Corrections </w:t>
      </w:r>
    </w:p>
    <w:p w14:paraId="79AA3D3A"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 xml:space="preserve">A new instruction was added to the survey: "You need to click 'Yes' twice if you want to participate," which was translated into all supported languages. In the survey headings, the phrase "About sex with men" appeared twice; the second instance was changed to "About intercourse" for clarity. Additionally, the headings "About sex with STEADY partners" and "About intercourse with STEADY partners" were initially missing and were corrected on 23 February 2024 in the English version across all active surveys at that time. The same correction was also applied to the Dutch Russian, English and Spanish versions. </w:t>
      </w:r>
    </w:p>
    <w:p w14:paraId="12FBDA33"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The note on PrEP use (“</w:t>
      </w:r>
      <w:r w:rsidRPr="00EB5AE6">
        <w:rPr>
          <w:rFonts w:cs="Open Sans"/>
          <w:i/>
          <w:color w:val="000000" w:themeColor="text1"/>
          <w:lang w:val="en-GB"/>
        </w:rPr>
        <w:t xml:space="preserve">Please note: Taking PrEP just before and after sex has been shown to be protective in anal but not in vaginal intercourse”) </w:t>
      </w:r>
      <w:r w:rsidRPr="00EB5AE6">
        <w:rPr>
          <w:rFonts w:cs="Open Sans"/>
          <w:color w:val="000000" w:themeColor="text1"/>
          <w:lang w:val="en-GB"/>
        </w:rPr>
        <w:t>was updated in both Dutch and German. Furthermore, a missing part on the guidance on PrEP timing (</w:t>
      </w:r>
      <w:r w:rsidRPr="00EB5AE6">
        <w:rPr>
          <w:rFonts w:cs="Open Sans"/>
          <w:i/>
          <w:color w:val="000000" w:themeColor="text1"/>
          <w:lang w:val="en-GB"/>
        </w:rPr>
        <w:t xml:space="preserve">“If someone knows in advance when they will have sex, PrEP needs to be taken as a double dose approximately </w:t>
      </w:r>
      <w:r w:rsidRPr="00EB5AE6">
        <w:rPr>
          <w:rFonts w:cs="Open Sans"/>
          <w:b/>
          <w:bCs/>
          <w:i/>
          <w:color w:val="000000" w:themeColor="text1"/>
          <w:lang w:val="en-GB"/>
        </w:rPr>
        <w:t>2 to</w:t>
      </w:r>
      <w:r w:rsidRPr="00EB5AE6">
        <w:rPr>
          <w:rFonts w:cs="Open Sans"/>
          <w:i/>
          <w:color w:val="000000" w:themeColor="text1"/>
          <w:lang w:val="en-GB"/>
        </w:rPr>
        <w:t xml:space="preserve"> 24 hours before sex and then at both 24 and 48 hours after the double dose”)</w:t>
      </w:r>
      <w:r w:rsidRPr="00EB5AE6">
        <w:rPr>
          <w:rFonts w:cs="Open Sans"/>
          <w:color w:val="000000" w:themeColor="text1"/>
          <w:lang w:val="en-GB"/>
        </w:rPr>
        <w:t xml:space="preserve"> was corrected. The missing phrase “2 to” was added in late April in the Bosnian-Croatian-Montenegrin-Serbian (BCMS), Danish, Estonian, Hebrew, Italian, Latvian, Portuguese, and Romanian versions. In the Dutch version, this correction had already been implemented in March. </w:t>
      </w:r>
    </w:p>
    <w:p w14:paraId="62EEA161" w14:textId="77777777" w:rsidR="00AF7B01" w:rsidRPr="00EB5AE6" w:rsidRDefault="00AF7B01" w:rsidP="00AF7B01">
      <w:pPr>
        <w:spacing w:line="480" w:lineRule="auto"/>
        <w:rPr>
          <w:rFonts w:cs="Open Sans"/>
          <w:color w:val="000000" w:themeColor="text1"/>
          <w:lang w:val="en-GB"/>
        </w:rPr>
      </w:pPr>
      <w:r w:rsidRPr="00EB5AE6">
        <w:rPr>
          <w:rStyle w:val="Heading4Char"/>
          <w:rFonts w:cs="Open Sans"/>
          <w:b/>
          <w:bCs/>
          <w:i w:val="0"/>
          <w:iCs w:val="0"/>
          <w:lang w:val="en-GB"/>
        </w:rPr>
        <w:lastRenderedPageBreak/>
        <w:t>Arabic Language Version.</w:t>
      </w:r>
      <w:r w:rsidRPr="00EB5AE6">
        <w:rPr>
          <w:rFonts w:cs="Open Sans"/>
          <w:b/>
          <w:bCs/>
          <w:i/>
          <w:color w:val="000000" w:themeColor="text1"/>
          <w:lang w:val="en-GB"/>
        </w:rPr>
        <w:t xml:space="preserve"> </w:t>
      </w:r>
      <w:r w:rsidRPr="00EB5AE6">
        <w:rPr>
          <w:rFonts w:cs="Open Sans"/>
          <w:color w:val="000000" w:themeColor="text1"/>
          <w:lang w:val="en-GB"/>
        </w:rPr>
        <w:t xml:space="preserve">The question </w:t>
      </w:r>
      <w:r w:rsidRPr="00EB5AE6">
        <w:rPr>
          <w:rFonts w:cs="Open Sans"/>
          <w:i/>
          <w:iCs/>
          <w:color w:val="000000" w:themeColor="text1"/>
          <w:lang w:val="en-GB"/>
        </w:rPr>
        <w:t>"In the last 12 months, how much of the sex you’ve had with men has been under the influence of alcohol or any other drug?"</w:t>
      </w:r>
      <w:r w:rsidRPr="00EB5AE6">
        <w:rPr>
          <w:rFonts w:cs="Open Sans"/>
          <w:color w:val="000000" w:themeColor="text1"/>
          <w:lang w:val="en-GB"/>
        </w:rPr>
        <w:t xml:space="preserve">, initially included only one response option. This issue was corrected in June. A total of 80 respondents completed the survey in Arabic, with 15 of them doing so after the correction was implemented. </w:t>
      </w:r>
    </w:p>
    <w:p w14:paraId="77B1F1AF" w14:textId="77777777" w:rsidR="00AF7B01" w:rsidRPr="00EB5AE6" w:rsidRDefault="00AF7B01" w:rsidP="00AF7B01">
      <w:pPr>
        <w:spacing w:line="480" w:lineRule="auto"/>
        <w:rPr>
          <w:rFonts w:cs="Open Sans"/>
          <w:color w:val="000000" w:themeColor="text1"/>
          <w:lang w:val="en-GB"/>
        </w:rPr>
      </w:pPr>
      <w:r w:rsidRPr="00EB5AE6">
        <w:rPr>
          <w:rStyle w:val="Heading4Char"/>
          <w:rFonts w:cs="Open Sans"/>
          <w:b/>
          <w:bCs/>
          <w:i w:val="0"/>
          <w:iCs w:val="0"/>
          <w:lang w:val="en-GB"/>
        </w:rPr>
        <w:t>Armenian Language Version.</w:t>
      </w:r>
      <w:r w:rsidRPr="00EB5AE6">
        <w:rPr>
          <w:rStyle w:val="Heading4Char"/>
          <w:rFonts w:cs="Open Sans"/>
          <w:lang w:val="en-GB"/>
        </w:rPr>
        <w:t xml:space="preserve"> </w:t>
      </w:r>
      <w:r w:rsidRPr="00EB5AE6">
        <w:rPr>
          <w:rStyle w:val="Heading4Char"/>
          <w:rFonts w:cs="Open Sans"/>
          <w:i w:val="0"/>
          <w:iCs w:val="0"/>
          <w:lang w:val="en-GB"/>
        </w:rPr>
        <w:t xml:space="preserve">Several issues were identified at a late </w:t>
      </w:r>
      <w:r>
        <w:rPr>
          <w:rStyle w:val="Heading4Char"/>
          <w:rFonts w:cs="Open Sans"/>
          <w:i w:val="0"/>
          <w:iCs w:val="0"/>
          <w:lang w:val="en-GB"/>
        </w:rPr>
        <w:t>stage</w:t>
      </w:r>
      <w:r w:rsidRPr="00EB5AE6">
        <w:rPr>
          <w:rStyle w:val="Heading4Char"/>
          <w:rFonts w:cs="Open Sans"/>
          <w:i w:val="0"/>
          <w:iCs w:val="0"/>
          <w:lang w:val="en-GB"/>
        </w:rPr>
        <w:t xml:space="preserve">, including </w:t>
      </w:r>
      <w:r w:rsidRPr="00EB5AE6">
        <w:rPr>
          <w:rFonts w:cs="Open Sans"/>
          <w:color w:val="000000" w:themeColor="text1"/>
          <w:lang w:val="en-GB"/>
        </w:rPr>
        <w:t xml:space="preserve">incorrect word usage and missing letters in multiple response options. Recency questions were mistranslated— "hours" was used instead of "days", and in some instances “weeks” instead of “days”. Additionally, in some questions, the option “within the last 7 days” appeared before “within the last 24 hours”. A total of 18 participants completed the survey in Armenian. </w:t>
      </w:r>
    </w:p>
    <w:p w14:paraId="0091B28D" w14:textId="77777777" w:rsidR="00AF7B01" w:rsidRPr="00EB5AE6" w:rsidRDefault="00AF7B01" w:rsidP="00AF7B01">
      <w:pPr>
        <w:spacing w:line="480" w:lineRule="auto"/>
        <w:rPr>
          <w:rFonts w:cs="Open Sans"/>
          <w:color w:val="000000" w:themeColor="text1"/>
          <w:lang w:val="en-GB"/>
        </w:rPr>
      </w:pPr>
      <w:r w:rsidRPr="00EB5AE6">
        <w:rPr>
          <w:rStyle w:val="Heading4Char"/>
          <w:rFonts w:cs="Open Sans"/>
          <w:b/>
          <w:bCs/>
          <w:i w:val="0"/>
          <w:iCs w:val="0"/>
          <w:lang w:val="en-GB"/>
        </w:rPr>
        <w:t>Italian Language Version.</w:t>
      </w:r>
      <w:r w:rsidRPr="00EB5AE6">
        <w:rPr>
          <w:rStyle w:val="Heading4Char"/>
          <w:rFonts w:cs="Open Sans"/>
          <w:lang w:val="en-GB"/>
        </w:rPr>
        <w:t xml:space="preserve"> </w:t>
      </w:r>
      <w:r w:rsidRPr="00EB5AE6">
        <w:rPr>
          <w:rFonts w:cs="Open Sans"/>
          <w:color w:val="000000" w:themeColor="text1"/>
          <w:lang w:val="en-GB"/>
        </w:rPr>
        <w:t xml:space="preserve">The title for the PrEP section was incorrectly labelled as </w:t>
      </w:r>
      <w:r w:rsidRPr="00EB5AE6">
        <w:rPr>
          <w:rFonts w:cs="Open Sans"/>
          <w:i/>
          <w:iCs/>
          <w:color w:val="000000" w:themeColor="text1"/>
          <w:lang w:val="en-GB"/>
        </w:rPr>
        <w:t>"post-exposure"</w:t>
      </w:r>
      <w:r w:rsidRPr="00EB5AE6">
        <w:rPr>
          <w:rFonts w:cs="Open Sans"/>
          <w:color w:val="000000" w:themeColor="text1"/>
          <w:lang w:val="en-GB"/>
        </w:rPr>
        <w:t xml:space="preserve"> and has since been corrected. In the question </w:t>
      </w:r>
      <w:r w:rsidRPr="00EB5AE6">
        <w:rPr>
          <w:rFonts w:cs="Open Sans"/>
          <w:i/>
          <w:iCs/>
          <w:color w:val="000000" w:themeColor="text1"/>
          <w:lang w:val="en-GB"/>
        </w:rPr>
        <w:t>"Have you ever been blackmailed by someone because they knew or presumed you are attracted to men"</w:t>
      </w:r>
      <w:r w:rsidRPr="00EB5AE6">
        <w:rPr>
          <w:rFonts w:cs="Open Sans"/>
          <w:color w:val="000000" w:themeColor="text1"/>
          <w:lang w:val="en-GB"/>
        </w:rPr>
        <w:t xml:space="preserve">, the term </w:t>
      </w:r>
      <w:r w:rsidRPr="00EB5AE6">
        <w:rPr>
          <w:rFonts w:cs="Open Sans"/>
          <w:i/>
          <w:iCs/>
          <w:color w:val="000000" w:themeColor="text1"/>
          <w:lang w:val="en-GB"/>
        </w:rPr>
        <w:t>“blackmailed”</w:t>
      </w:r>
      <w:r w:rsidRPr="00EB5AE6">
        <w:rPr>
          <w:rFonts w:cs="Open Sans"/>
          <w:color w:val="000000" w:themeColor="text1"/>
          <w:lang w:val="en-GB"/>
        </w:rPr>
        <w:t xml:space="preserve"> was mistranslated as </w:t>
      </w:r>
      <w:r w:rsidRPr="00EB5AE6">
        <w:rPr>
          <w:rFonts w:cs="Open Sans"/>
          <w:i/>
          <w:iCs/>
          <w:color w:val="000000" w:themeColor="text1"/>
          <w:lang w:val="en-GB"/>
        </w:rPr>
        <w:t>“insulted/harassed”</w:t>
      </w:r>
      <w:r w:rsidRPr="00EB5AE6">
        <w:rPr>
          <w:rFonts w:cs="Open Sans"/>
          <w:color w:val="000000" w:themeColor="text1"/>
          <w:lang w:val="en-GB"/>
        </w:rPr>
        <w:t xml:space="preserve">, effectively omitting the intended meaning of the question. The definition of “Safer Sex” was incomplete and has been updated. In a set of questions asking </w:t>
      </w:r>
      <w:r w:rsidRPr="00EB5AE6">
        <w:rPr>
          <w:rFonts w:cs="Open Sans"/>
          <w:i/>
          <w:iCs/>
          <w:color w:val="000000" w:themeColor="text1"/>
          <w:lang w:val="en-GB"/>
        </w:rPr>
        <w:t>"How comfortable are you with your homosexuality?",</w:t>
      </w:r>
      <w:r w:rsidRPr="00EB5AE6">
        <w:rPr>
          <w:rFonts w:cs="Open Sans"/>
          <w:color w:val="000000" w:themeColor="text1"/>
          <w:lang w:val="en-GB"/>
        </w:rPr>
        <w:t xml:space="preserve"> number markers were missing, which caused display errors such as "NA" to appear on screen (</w:t>
      </w:r>
      <w:r w:rsidRPr="00EB5AE6">
        <w:rPr>
          <w:rFonts w:cs="Open Sans"/>
          <w:i/>
          <w:iCs/>
          <w:color w:val="000000" w:themeColor="text1"/>
          <w:lang w:val="en-GB"/>
        </w:rPr>
        <w:t>e.g.</w:t>
      </w:r>
      <w:r w:rsidRPr="00EB5AE6">
        <w:rPr>
          <w:rFonts w:cs="Open Sans"/>
          <w:color w:val="000000" w:themeColor="text1"/>
          <w:lang w:val="en-GB"/>
        </w:rPr>
        <w:t>, 1 “</w:t>
      </w:r>
      <w:r w:rsidRPr="00EB5AE6">
        <w:rPr>
          <w:rFonts w:cs="Open Sans"/>
          <w:i/>
          <w:iCs/>
          <w:color w:val="000000" w:themeColor="text1"/>
          <w:lang w:val="en-GB"/>
        </w:rPr>
        <w:t>Molto in disaccordo”</w:t>
      </w:r>
      <w:r w:rsidRPr="00EB5AE6">
        <w:rPr>
          <w:rFonts w:cs="Open Sans"/>
          <w:color w:val="000000" w:themeColor="text1"/>
          <w:lang w:val="en-GB"/>
        </w:rPr>
        <w:t>, NA, NA, 4 “</w:t>
      </w:r>
      <w:r w:rsidRPr="00EB5AE6">
        <w:rPr>
          <w:rFonts w:cs="Open Sans"/>
          <w:i/>
          <w:iCs/>
          <w:color w:val="000000" w:themeColor="text1"/>
          <w:lang w:val="en-GB"/>
        </w:rPr>
        <w:t>Indecis”</w:t>
      </w:r>
      <w:r w:rsidRPr="00EB5AE6">
        <w:rPr>
          <w:rFonts w:cs="Open Sans"/>
          <w:color w:val="000000" w:themeColor="text1"/>
          <w:lang w:val="en-GB"/>
        </w:rPr>
        <w:t>, NA, NA, 7 “</w:t>
      </w:r>
      <w:r w:rsidRPr="00EB5AE6">
        <w:rPr>
          <w:rFonts w:cs="Open Sans"/>
          <w:i/>
          <w:iCs/>
          <w:color w:val="000000" w:themeColor="text1"/>
          <w:lang w:val="en-GB"/>
        </w:rPr>
        <w:t>Molto d'accordo”</w:t>
      </w:r>
      <w:r w:rsidRPr="00EB5AE6">
        <w:rPr>
          <w:rFonts w:cs="Open Sans"/>
          <w:color w:val="000000" w:themeColor="text1"/>
          <w:lang w:val="en-GB"/>
        </w:rPr>
        <w:t>, 8 “</w:t>
      </w:r>
      <w:r w:rsidRPr="00EB5AE6">
        <w:rPr>
          <w:rFonts w:cs="Open Sans"/>
          <w:i/>
          <w:iCs/>
          <w:color w:val="000000" w:themeColor="text1"/>
          <w:lang w:val="en-GB"/>
        </w:rPr>
        <w:t>Non si applica al mio caso”</w:t>
      </w:r>
      <w:r w:rsidRPr="00EB5AE6">
        <w:rPr>
          <w:rFonts w:cs="Open Sans"/>
          <w:color w:val="000000" w:themeColor="text1"/>
          <w:lang w:val="en-GB"/>
        </w:rPr>
        <w:t xml:space="preserve">). </w:t>
      </w:r>
    </w:p>
    <w:p w14:paraId="707B74F5" w14:textId="77777777" w:rsidR="00AF7B01" w:rsidRPr="00EB5AE6" w:rsidRDefault="00AF7B01" w:rsidP="00AF7B01">
      <w:pPr>
        <w:spacing w:line="480" w:lineRule="auto"/>
        <w:rPr>
          <w:rFonts w:cs="Open Sans"/>
          <w:color w:val="000000" w:themeColor="text1"/>
          <w:lang w:val="en-GB"/>
        </w:rPr>
      </w:pPr>
      <w:r w:rsidRPr="00EB5AE6">
        <w:rPr>
          <w:rStyle w:val="Heading4Char"/>
          <w:rFonts w:cs="Open Sans"/>
          <w:b/>
          <w:bCs/>
          <w:i w:val="0"/>
          <w:iCs w:val="0"/>
          <w:lang w:val="en-GB"/>
        </w:rPr>
        <w:t>Spanish Language Version.</w:t>
      </w:r>
      <w:r w:rsidRPr="00EB5AE6">
        <w:rPr>
          <w:rStyle w:val="Heading4Char"/>
          <w:rFonts w:cs="Open Sans"/>
          <w:lang w:val="en-GB"/>
        </w:rPr>
        <w:t xml:space="preserve"> </w:t>
      </w:r>
      <w:r w:rsidRPr="00EB5AE6">
        <w:rPr>
          <w:rFonts w:cs="Open Sans"/>
          <w:color w:val="000000" w:themeColor="text1"/>
          <w:lang w:val="en-GB"/>
        </w:rPr>
        <w:t xml:space="preserve">In the trans version the survey, the question: </w:t>
      </w:r>
      <w:r w:rsidRPr="00EB5AE6">
        <w:rPr>
          <w:rFonts w:cs="Open Sans"/>
          <w:i/>
          <w:iCs/>
          <w:color w:val="000000" w:themeColor="text1"/>
          <w:lang w:val="en-GB"/>
        </w:rPr>
        <w:t>“When did you last have 'passive' vaginal intercourse [you were fucked by a man], either with or without a condom?”</w:t>
      </w:r>
      <w:r w:rsidRPr="00EB5AE6">
        <w:rPr>
          <w:rFonts w:cs="Open Sans"/>
          <w:color w:val="000000" w:themeColor="text1"/>
          <w:lang w:val="en-GB"/>
        </w:rPr>
        <w:t xml:space="preserve"> was translated to </w:t>
      </w:r>
      <w:r w:rsidRPr="00EB5AE6">
        <w:rPr>
          <w:rFonts w:cs="Open Sans"/>
          <w:i/>
          <w:iCs/>
          <w:color w:val="000000" w:themeColor="text1"/>
          <w:lang w:val="en-GB"/>
        </w:rPr>
        <w:t xml:space="preserve">“¿Cuándo fue la última vez que practicaste la penetración </w:t>
      </w:r>
      <w:r w:rsidRPr="00EB5AE6">
        <w:rPr>
          <w:rFonts w:cs="Open Sans"/>
          <w:i/>
          <w:iCs/>
          <w:color w:val="000000" w:themeColor="text1"/>
          <w:lang w:val="en-GB"/>
        </w:rPr>
        <w:lastRenderedPageBreak/>
        <w:t>vaginal "pasiva" [fuiste follada por un hombre], con o sin condón?”</w:t>
      </w:r>
      <w:r w:rsidRPr="00EB5AE6">
        <w:rPr>
          <w:rFonts w:cs="Open Sans"/>
          <w:color w:val="000000" w:themeColor="text1"/>
          <w:lang w:val="en-GB"/>
        </w:rPr>
        <w:t xml:space="preserve"> the term </w:t>
      </w:r>
      <w:r w:rsidRPr="00EB5AE6">
        <w:rPr>
          <w:rFonts w:cs="Open Sans"/>
          <w:i/>
          <w:iCs/>
          <w:color w:val="000000" w:themeColor="text1"/>
          <w:lang w:val="en-GB"/>
        </w:rPr>
        <w:t>"follada"</w:t>
      </w:r>
      <w:r w:rsidRPr="00EB5AE6">
        <w:rPr>
          <w:rFonts w:cs="Open Sans"/>
          <w:color w:val="000000" w:themeColor="text1"/>
          <w:lang w:val="en-GB"/>
        </w:rPr>
        <w:t xml:space="preserve"> was corrected to the gender-inclusive </w:t>
      </w:r>
      <w:r w:rsidRPr="00EB5AE6">
        <w:rPr>
          <w:rFonts w:cs="Open Sans"/>
          <w:i/>
          <w:iCs/>
          <w:color w:val="000000" w:themeColor="text1"/>
          <w:lang w:val="en-GB"/>
        </w:rPr>
        <w:t>"follado/a/e"</w:t>
      </w:r>
      <w:r w:rsidRPr="00EB5AE6">
        <w:rPr>
          <w:rFonts w:cs="Open Sans"/>
          <w:color w:val="000000" w:themeColor="text1"/>
          <w:lang w:val="en-GB"/>
        </w:rPr>
        <w:t xml:space="preserve"> in April 2024. </w:t>
      </w:r>
    </w:p>
    <w:p w14:paraId="4B42BB83" w14:textId="77777777" w:rsidR="00AF7B01" w:rsidRPr="00EB5AE6" w:rsidRDefault="00AF7B01" w:rsidP="00AF7B01">
      <w:pPr>
        <w:spacing w:line="480" w:lineRule="auto"/>
        <w:rPr>
          <w:rFonts w:cs="Open Sans"/>
          <w:color w:val="000000" w:themeColor="text1"/>
          <w:lang w:val="en-GB"/>
        </w:rPr>
      </w:pPr>
      <w:r w:rsidRPr="00EB5AE6">
        <w:rPr>
          <w:rStyle w:val="Heading4Char"/>
          <w:rFonts w:cs="Open Sans"/>
          <w:b/>
          <w:bCs/>
          <w:i w:val="0"/>
          <w:iCs w:val="0"/>
          <w:lang w:val="en-GB"/>
        </w:rPr>
        <w:t>Turkish Language Version.</w:t>
      </w:r>
      <w:r w:rsidRPr="00EB5AE6">
        <w:rPr>
          <w:rStyle w:val="Heading4Char"/>
          <w:rFonts w:cs="Open Sans"/>
          <w:lang w:val="en-GB"/>
        </w:rPr>
        <w:t xml:space="preserve"> </w:t>
      </w:r>
      <w:r w:rsidRPr="00EB5AE6">
        <w:rPr>
          <w:rFonts w:cs="Open Sans"/>
          <w:color w:val="000000" w:themeColor="text1"/>
          <w:lang w:val="en-GB"/>
        </w:rPr>
        <w:t xml:space="preserve">The translation regarding "sex assigned at birth" was inaccurate, along with other terminology—particularly in the definition of U=U. Errors were also identified in the translation of “non-steady partners” and were corrected in February 2024. </w:t>
      </w:r>
    </w:p>
    <w:p w14:paraId="5A20742B" w14:textId="77777777" w:rsidR="00AF7B01" w:rsidRPr="00EB5AE6" w:rsidRDefault="00AF7B01" w:rsidP="00AF7B01">
      <w:pPr>
        <w:pStyle w:val="Heading4"/>
        <w:spacing w:line="480" w:lineRule="auto"/>
        <w:rPr>
          <w:rFonts w:cs="Open Sans"/>
          <w:i w:val="0"/>
          <w:iCs w:val="0"/>
          <w:lang w:val="en-GB"/>
        </w:rPr>
      </w:pPr>
      <w:r w:rsidRPr="00EB5AE6">
        <w:rPr>
          <w:rFonts w:cs="Open Sans"/>
          <w:i w:val="0"/>
          <w:iCs w:val="0"/>
          <w:lang w:val="en-GB"/>
        </w:rPr>
        <w:t xml:space="preserve">Technical Errors </w:t>
      </w:r>
    </w:p>
    <w:p w14:paraId="2A157ED2"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 xml:space="preserve">A display logic error affecting the questions </w:t>
      </w:r>
      <w:r w:rsidRPr="00EB5AE6">
        <w:rPr>
          <w:rFonts w:cs="Open Sans"/>
          <w:i/>
          <w:iCs/>
          <w:color w:val="000000" w:themeColor="text1"/>
          <w:lang w:val="en-GB"/>
        </w:rPr>
        <w:t>“Were you having sex with one man or more than one man?”</w:t>
      </w:r>
      <w:r w:rsidRPr="00EB5AE6">
        <w:rPr>
          <w:rFonts w:cs="Open Sans"/>
          <w:color w:val="000000" w:themeColor="text1"/>
          <w:lang w:val="en-GB"/>
        </w:rPr>
        <w:t xml:space="preserve">, </w:t>
      </w:r>
      <w:r w:rsidRPr="00EB5AE6">
        <w:rPr>
          <w:rFonts w:cs="Open Sans"/>
          <w:i/>
          <w:iCs/>
          <w:color w:val="000000" w:themeColor="text1"/>
          <w:lang w:val="en-GB"/>
        </w:rPr>
        <w:t>“Where did you have sex?”</w:t>
      </w:r>
      <w:r w:rsidRPr="00EB5AE6">
        <w:rPr>
          <w:rFonts w:cs="Open Sans"/>
          <w:color w:val="000000" w:themeColor="text1"/>
          <w:lang w:val="en-GB"/>
        </w:rPr>
        <w:t xml:space="preserve">, and </w:t>
      </w:r>
      <w:r w:rsidRPr="00EB5AE6">
        <w:rPr>
          <w:rFonts w:cs="Open Sans"/>
          <w:i/>
          <w:iCs/>
          <w:color w:val="000000" w:themeColor="text1"/>
          <w:lang w:val="en-GB"/>
        </w:rPr>
        <w:t>“What did he tell you about his PrEP use?”</w:t>
      </w:r>
      <w:r w:rsidRPr="00EB5AE6">
        <w:rPr>
          <w:rFonts w:cs="Open Sans"/>
          <w:color w:val="000000" w:themeColor="text1"/>
          <w:lang w:val="en-GB"/>
        </w:rPr>
        <w:t xml:space="preserve"> was identified and corrected in February 2024. </w:t>
      </w:r>
    </w:p>
    <w:p w14:paraId="15AF1908"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 xml:space="preserve">Andorra was inadvertently excluded from the survey until early April 2024. </w:t>
      </w:r>
    </w:p>
    <w:p w14:paraId="795FFA1B"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 xml:space="preserve">A routing error affected the question </w:t>
      </w:r>
      <w:r w:rsidRPr="00EB5AE6">
        <w:rPr>
          <w:rFonts w:cs="Open Sans"/>
          <w:i/>
          <w:iCs/>
          <w:color w:val="000000" w:themeColor="text1"/>
          <w:lang w:val="en-GB"/>
        </w:rPr>
        <w:t>“The last time you were diagnosed with syphilis or gonorrhoea, did you (or your healthcare provider) inform your recent sexual partners that they also needed a test/treatment?”.</w:t>
      </w:r>
      <w:r w:rsidRPr="00EB5AE6">
        <w:rPr>
          <w:rFonts w:cs="Open Sans"/>
          <w:color w:val="000000" w:themeColor="text1"/>
          <w:lang w:val="en-GB"/>
        </w:rPr>
        <w:t xml:space="preserve"> This question was only shown to participants diagnosed with gonorrhoea in the previous 12 months and did not include those diagnosed with syphilis. </w:t>
      </w:r>
    </w:p>
    <w:p w14:paraId="720AD278"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 xml:space="preserve">For unknown reasons, questions </w:t>
      </w:r>
      <w:r w:rsidRPr="00EB5AE6">
        <w:rPr>
          <w:rFonts w:cs="Open Sans"/>
          <w:i/>
          <w:iCs/>
          <w:color w:val="000000" w:themeColor="text1"/>
          <w:lang w:val="en-GB"/>
        </w:rPr>
        <w:t>“Have you provided a blood sample as part of any STI test in the last 12 months?”</w:t>
      </w:r>
      <w:r w:rsidRPr="00EB5AE6">
        <w:rPr>
          <w:rFonts w:cs="Open Sans"/>
          <w:color w:val="000000" w:themeColor="text1"/>
          <w:lang w:val="en-GB"/>
        </w:rPr>
        <w:t xml:space="preserve"> and </w:t>
      </w:r>
      <w:r w:rsidRPr="00EB5AE6">
        <w:rPr>
          <w:rFonts w:cs="Open Sans"/>
          <w:i/>
          <w:iCs/>
          <w:color w:val="000000" w:themeColor="text1"/>
          <w:lang w:val="en-GB"/>
        </w:rPr>
        <w:t>“Have you provided a urine sample as part of any STI test in the last 12 months?”</w:t>
      </w:r>
      <w:r w:rsidRPr="00EB5AE6">
        <w:rPr>
          <w:rFonts w:cs="Open Sans"/>
          <w:color w:val="000000" w:themeColor="text1"/>
          <w:lang w:val="en-GB"/>
        </w:rPr>
        <w:t xml:space="preserve"> were not displayed at all. </w:t>
      </w:r>
    </w:p>
    <w:p w14:paraId="24393EC1"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 xml:space="preserve">Contrary to EMIS-2017, questions on PEP and PrEP use were only shown to participants who were not diagnosed with HIV. As a result, we cannot report on how many participants diagnosed with HIV had ever taken PEP or PrEP. </w:t>
      </w:r>
    </w:p>
    <w:p w14:paraId="43294103"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lastRenderedPageBreak/>
        <w:t xml:space="preserve">Due to a filtering error, the question </w:t>
      </w:r>
      <w:r w:rsidRPr="00EB5AE6">
        <w:rPr>
          <w:rFonts w:cs="Open Sans"/>
          <w:i/>
          <w:iCs/>
          <w:color w:val="000000" w:themeColor="text1"/>
          <w:lang w:val="en-GB"/>
        </w:rPr>
        <w:t>“If PrEP was available and affordable to you, how likely would you be to use it”</w:t>
      </w:r>
      <w:r w:rsidRPr="00EB5AE6">
        <w:rPr>
          <w:rFonts w:cs="Open Sans"/>
          <w:color w:val="000000" w:themeColor="text1"/>
          <w:lang w:val="en-GB"/>
        </w:rPr>
        <w:t xml:space="preserve"> was only shown to people not diagnosed with HIV who had tried to get PrEP but had not taken it. This led to substantial missing data, and the question has been excluded from the final dataset. </w:t>
      </w:r>
    </w:p>
    <w:p w14:paraId="20AFF432" w14:textId="77777777" w:rsidR="00AF7B01" w:rsidRPr="00EB5AE6" w:rsidRDefault="00AF7B01" w:rsidP="00AF7B01">
      <w:pPr>
        <w:pStyle w:val="Heading4"/>
        <w:spacing w:line="480" w:lineRule="auto"/>
        <w:rPr>
          <w:rFonts w:cs="Open Sans"/>
          <w:i w:val="0"/>
          <w:iCs w:val="0"/>
          <w:lang w:val="en-GB"/>
        </w:rPr>
      </w:pPr>
      <w:r w:rsidRPr="00EB5AE6">
        <w:rPr>
          <w:rFonts w:cs="Open Sans"/>
          <w:i w:val="0"/>
          <w:iCs w:val="0"/>
          <w:lang w:val="en-GB"/>
        </w:rPr>
        <w:t>Missing Data</w:t>
      </w:r>
    </w:p>
    <w:p w14:paraId="1937EF6B"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The question directed only at respondents residing in Germany—</w:t>
      </w:r>
      <w:r w:rsidRPr="00EB5AE6">
        <w:rPr>
          <w:rFonts w:cs="Open Sans"/>
          <w:i/>
          <w:color w:val="000000" w:themeColor="text1"/>
          <w:lang w:val="en-GB"/>
        </w:rPr>
        <w:t>“Are you aware of the national HIV prevention campaign ICH WEISS WAS ICH TU (IWWIT)?”—</w:t>
      </w:r>
      <w:r w:rsidRPr="00EB5AE6">
        <w:rPr>
          <w:rFonts w:cs="Open Sans"/>
          <w:color w:val="000000" w:themeColor="text1"/>
          <w:lang w:val="en-GB"/>
        </w:rPr>
        <w:t xml:space="preserve"> was not shown to participants who identified as “women” or “non-binary”, or with to those who identified as “heterosexual”. </w:t>
      </w:r>
    </w:p>
    <w:p w14:paraId="11E899C4"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 xml:space="preserve">In addition, several questions were filtered based on participants’ sexual attraction to men. As a result, these questions were not displayed to individuals such as male sex workers who identified as heterosexual. The affected questions include: </w:t>
      </w:r>
    </w:p>
    <w:p w14:paraId="235FA908" w14:textId="77777777" w:rsidR="00AF7B01" w:rsidRPr="00EB5AE6" w:rsidRDefault="00AF7B01" w:rsidP="00AF7B01">
      <w:pPr>
        <w:pStyle w:val="ListParagraph"/>
        <w:numPr>
          <w:ilvl w:val="0"/>
          <w:numId w:val="2"/>
        </w:numPr>
        <w:spacing w:line="480" w:lineRule="auto"/>
        <w:rPr>
          <w:rFonts w:cs="Open Sans"/>
          <w:i/>
          <w:color w:val="000000" w:themeColor="text1"/>
          <w:lang w:val="en-GB"/>
        </w:rPr>
      </w:pPr>
      <w:r w:rsidRPr="00EB5AE6">
        <w:rPr>
          <w:rFonts w:cs="Open Sans"/>
          <w:i/>
          <w:color w:val="000000" w:themeColor="text1"/>
          <w:lang w:val="en-GB"/>
        </w:rPr>
        <w:t xml:space="preserve">“When did you last have intercourse with a steady male partner (with or without condom)?” </w:t>
      </w:r>
    </w:p>
    <w:p w14:paraId="27E44D8F" w14:textId="77777777" w:rsidR="00AF7B01" w:rsidRPr="00EB5AE6" w:rsidRDefault="00AF7B01" w:rsidP="00AF7B01">
      <w:pPr>
        <w:pStyle w:val="ListParagraph"/>
        <w:numPr>
          <w:ilvl w:val="0"/>
          <w:numId w:val="2"/>
        </w:numPr>
        <w:spacing w:line="480" w:lineRule="auto"/>
        <w:rPr>
          <w:rFonts w:cs="Open Sans"/>
          <w:i/>
          <w:color w:val="000000" w:themeColor="text1"/>
          <w:lang w:val="en-GB"/>
        </w:rPr>
      </w:pPr>
      <w:r w:rsidRPr="00EB5AE6">
        <w:rPr>
          <w:rFonts w:cs="Open Sans"/>
          <w:i/>
          <w:color w:val="000000" w:themeColor="text1"/>
          <w:lang w:val="en-GB"/>
        </w:rPr>
        <w:t xml:space="preserve">“When did you last have any kind of sex with a non-steady male partner (please include any sexual contact, not just intercourse)?” </w:t>
      </w:r>
    </w:p>
    <w:p w14:paraId="7C801C85" w14:textId="77777777" w:rsidR="00AF7B01" w:rsidRPr="00EB5AE6" w:rsidRDefault="00AF7B01" w:rsidP="00AF7B01">
      <w:pPr>
        <w:pStyle w:val="ListParagraph"/>
        <w:numPr>
          <w:ilvl w:val="0"/>
          <w:numId w:val="2"/>
        </w:numPr>
        <w:spacing w:line="480" w:lineRule="auto"/>
        <w:rPr>
          <w:rFonts w:cs="Open Sans"/>
          <w:i/>
          <w:color w:val="000000" w:themeColor="text1"/>
          <w:lang w:val="en-GB"/>
        </w:rPr>
      </w:pPr>
      <w:r w:rsidRPr="00EB5AE6">
        <w:rPr>
          <w:rFonts w:cs="Open Sans"/>
          <w:i/>
          <w:color w:val="000000" w:themeColor="text1"/>
          <w:lang w:val="en-GB"/>
        </w:rPr>
        <w:t xml:space="preserve">“What was the age of the last non-steady partner that you had sex with? If there was more than one non-steady partner at that event, think of only one of them. Please give an estimate if you are not sure.” </w:t>
      </w:r>
    </w:p>
    <w:p w14:paraId="59D315A6" w14:textId="77777777" w:rsidR="00AF7B01" w:rsidRPr="00EB5AE6" w:rsidRDefault="00AF7B01" w:rsidP="00AF7B01">
      <w:pPr>
        <w:pStyle w:val="ListParagraph"/>
        <w:numPr>
          <w:ilvl w:val="0"/>
          <w:numId w:val="1"/>
        </w:numPr>
        <w:spacing w:line="480" w:lineRule="auto"/>
        <w:rPr>
          <w:rFonts w:cs="Open Sans"/>
          <w:i/>
          <w:color w:val="000000" w:themeColor="text1"/>
          <w:lang w:val="en-GB"/>
        </w:rPr>
      </w:pPr>
      <w:r w:rsidRPr="00EB5AE6">
        <w:rPr>
          <w:rFonts w:cs="Open Sans"/>
          <w:i/>
          <w:color w:val="000000" w:themeColor="text1"/>
          <w:lang w:val="en-GB"/>
        </w:rPr>
        <w:t xml:space="preserve">“How many different non-steady male partners have you had sex with in the last 12 months?” </w:t>
      </w:r>
    </w:p>
    <w:p w14:paraId="11F25A8C" w14:textId="77777777" w:rsidR="00AF7B01" w:rsidRPr="00EB5AE6" w:rsidRDefault="00AF7B01" w:rsidP="00AF7B01">
      <w:pPr>
        <w:pStyle w:val="ListParagraph"/>
        <w:numPr>
          <w:ilvl w:val="0"/>
          <w:numId w:val="1"/>
        </w:numPr>
        <w:spacing w:line="480" w:lineRule="auto"/>
        <w:rPr>
          <w:rFonts w:cs="Open Sans"/>
          <w:i/>
          <w:color w:val="000000" w:themeColor="text1"/>
          <w:lang w:val="en-GB"/>
        </w:rPr>
      </w:pPr>
      <w:r w:rsidRPr="00EB5AE6">
        <w:rPr>
          <w:rFonts w:cs="Open Sans"/>
          <w:i/>
          <w:color w:val="000000" w:themeColor="text1"/>
          <w:lang w:val="en-GB"/>
        </w:rPr>
        <w:t xml:space="preserve">“When was the last time you paid a man to have sex with you. By paid we mean you gave him money, drugs, gifts or favours in return for sex” </w:t>
      </w:r>
    </w:p>
    <w:p w14:paraId="19886D27" w14:textId="77777777" w:rsidR="00AF7B01" w:rsidRPr="00EB5AE6" w:rsidRDefault="00AF7B01" w:rsidP="00AF7B01">
      <w:pPr>
        <w:pStyle w:val="ListParagraph"/>
        <w:numPr>
          <w:ilvl w:val="0"/>
          <w:numId w:val="1"/>
        </w:numPr>
        <w:spacing w:line="480" w:lineRule="auto"/>
        <w:rPr>
          <w:rFonts w:cs="Open Sans"/>
          <w:i/>
          <w:color w:val="000000" w:themeColor="text1"/>
          <w:lang w:val="en-GB"/>
        </w:rPr>
      </w:pPr>
      <w:r w:rsidRPr="00EB5AE6">
        <w:rPr>
          <w:rFonts w:cs="Open Sans"/>
          <w:i/>
          <w:color w:val="000000" w:themeColor="text1"/>
          <w:lang w:val="en-GB"/>
        </w:rPr>
        <w:lastRenderedPageBreak/>
        <w:t xml:space="preserve">“In the last 12 months how often have you been paid by a man to have sex with him?” </w:t>
      </w:r>
    </w:p>
    <w:p w14:paraId="21D01ECD" w14:textId="77777777" w:rsidR="00AF7B01" w:rsidRPr="00EB5AE6" w:rsidRDefault="00AF7B01" w:rsidP="00AF7B01">
      <w:pPr>
        <w:spacing w:line="480" w:lineRule="auto"/>
        <w:rPr>
          <w:rFonts w:cs="Open Sans"/>
          <w:iCs/>
          <w:color w:val="000000" w:themeColor="text1"/>
          <w:lang w:val="en-GB"/>
        </w:rPr>
      </w:pPr>
      <w:r w:rsidRPr="00EB5AE6">
        <w:rPr>
          <w:rFonts w:cs="Open Sans"/>
          <w:iCs/>
          <w:color w:val="000000" w:themeColor="text1"/>
          <w:lang w:val="en-GB"/>
        </w:rPr>
        <w:t>Lastly, the question regarding the recency of sex with women was only displayed to participants who indicated they were attracted to women. Consequently, we recoded the recency of sex with women as "never" for all other participants, although we acknowledge that this is a strong assumption.</w:t>
      </w:r>
    </w:p>
    <w:p w14:paraId="483A69B3" w14:textId="77777777" w:rsidR="00AF7B01" w:rsidRPr="00EB5AE6" w:rsidRDefault="00AF7B01" w:rsidP="00AF7B01">
      <w:pPr>
        <w:spacing w:after="160" w:line="480" w:lineRule="auto"/>
        <w:rPr>
          <w:rFonts w:eastAsiaTheme="majorEastAsia" w:cs="Open Sans"/>
          <w:color w:val="000000" w:themeColor="text1"/>
          <w:sz w:val="40"/>
          <w:szCs w:val="40"/>
          <w:lang w:val="en-GB"/>
        </w:rPr>
      </w:pPr>
      <w:r w:rsidRPr="00EB5AE6">
        <w:rPr>
          <w:rFonts w:cs="Open Sans"/>
          <w:color w:val="000000" w:themeColor="text1"/>
          <w:lang w:val="en-GB"/>
        </w:rPr>
        <w:br w:type="page"/>
      </w:r>
    </w:p>
    <w:p w14:paraId="03F5DFF5" w14:textId="77777777" w:rsidR="00AF7B01" w:rsidRPr="00EB5AE6" w:rsidRDefault="00AF7B01" w:rsidP="00AF7B01">
      <w:pPr>
        <w:pStyle w:val="Heading1"/>
        <w:spacing w:line="480" w:lineRule="auto"/>
        <w:rPr>
          <w:lang w:val="en-GB"/>
        </w:rPr>
      </w:pPr>
      <w:bookmarkStart w:id="2" w:name="_Toc201922485"/>
      <w:r w:rsidRPr="00EB5AE6">
        <w:rPr>
          <w:lang w:val="en-GB"/>
        </w:rPr>
        <w:lastRenderedPageBreak/>
        <w:t>Annex 2</w:t>
      </w:r>
      <w:bookmarkEnd w:id="2"/>
    </w:p>
    <w:p w14:paraId="0A9D6B03" w14:textId="77777777" w:rsidR="00AF7B01" w:rsidRPr="00EB5AE6" w:rsidRDefault="00AF7B01" w:rsidP="00AF7B01">
      <w:pPr>
        <w:pStyle w:val="Heading2"/>
        <w:spacing w:line="480" w:lineRule="auto"/>
      </w:pPr>
      <w:bookmarkStart w:id="3" w:name="_Toc201922486"/>
      <w:r w:rsidRPr="00EB5AE6">
        <w:t>EMIS-2024 detailed returns and exclusions</w:t>
      </w:r>
      <w:bookmarkEnd w:id="3"/>
      <w:r w:rsidRPr="00EB5AE6">
        <w:t xml:space="preserve"> </w:t>
      </w:r>
    </w:p>
    <w:p w14:paraId="541EFD9F"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To ensure data integrity, Qualtrics settings were configured to prevent multiple submissions. For reasons of data security, privacy, and anonymity, no identifying information was collected, including IP addresses. While participants were free to complete the survey at their own pace, it had to be completed in a single session, with no option to return and revise answers.</w:t>
      </w:r>
    </w:p>
    <w:p w14:paraId="43F4AB0E" w14:textId="77777777" w:rsidR="00AF7B01" w:rsidRPr="00EB5AE6" w:rsidRDefault="00AF7B01" w:rsidP="00AF7B01">
      <w:pPr>
        <w:spacing w:line="480" w:lineRule="auto"/>
        <w:rPr>
          <w:rFonts w:cs="Open Sans"/>
          <w:color w:val="000000" w:themeColor="text1"/>
          <w:lang w:val="en-GB"/>
        </w:rPr>
      </w:pPr>
      <w:r w:rsidRPr="00EB5AE6">
        <w:rPr>
          <w:rFonts w:cs="Open Sans"/>
          <w:color w:val="000000" w:themeColor="text1"/>
          <w:lang w:val="en-GB"/>
        </w:rPr>
        <w:t xml:space="preserve">Participants who did not qualify—based on factors such as country or residence and/or gender identity—were shown an on-screen message asking whether they wished to continue or exit the survey. Those who chose to continue despite not meeting the criteria were excluded from analysis during the data cleaning process. </w:t>
      </w:r>
    </w:p>
    <w:p w14:paraId="1C532050" w14:textId="77777777" w:rsidR="00AF7B01" w:rsidRPr="00EB5AE6" w:rsidRDefault="00AF7B01" w:rsidP="00AF7B01">
      <w:pPr>
        <w:spacing w:line="480" w:lineRule="auto"/>
        <w:rPr>
          <w:rFonts w:cs="Open Sans"/>
          <w:color w:val="000000" w:themeColor="text1"/>
          <w:lang w:val="en-GB"/>
        </w:rPr>
      </w:pPr>
      <w:r w:rsidRPr="00EB5AE6">
        <w:rPr>
          <w:rFonts w:cs="Open Sans"/>
          <w:b/>
          <w:bCs/>
          <w:color w:val="000000" w:themeColor="text1"/>
          <w:lang w:val="en-GB"/>
        </w:rPr>
        <w:t>Annex 2</w:t>
      </w:r>
      <w:r w:rsidRPr="00EB5AE6">
        <w:rPr>
          <w:rFonts w:cs="Open Sans"/>
          <w:color w:val="000000" w:themeColor="text1"/>
          <w:lang w:val="en-GB"/>
        </w:rPr>
        <w:t xml:space="preserve"> provides a detailed breakdown of how cases were excluded based on predefined inclusion and exclusion criteria, along with the resulting final sample size. </w:t>
      </w:r>
    </w:p>
    <w:p w14:paraId="3C0B69F1" w14:textId="77777777" w:rsidR="00AF7B01" w:rsidRPr="00EB5AE6" w:rsidRDefault="00AF7B01" w:rsidP="00AF7B01">
      <w:pPr>
        <w:pStyle w:val="ListParagraph"/>
        <w:numPr>
          <w:ilvl w:val="0"/>
          <w:numId w:val="3"/>
        </w:numPr>
        <w:spacing w:line="480" w:lineRule="auto"/>
        <w:rPr>
          <w:rFonts w:cs="Open Sans"/>
          <w:color w:val="000000" w:themeColor="text1"/>
          <w:lang w:val="en-GB"/>
        </w:rPr>
      </w:pPr>
      <w:r w:rsidRPr="00EB5AE6">
        <w:rPr>
          <w:rFonts w:cs="Open Sans"/>
          <w:color w:val="000000" w:themeColor="text1"/>
          <w:lang w:val="en-GB"/>
        </w:rPr>
        <w:t>A total of</w:t>
      </w:r>
      <w:r w:rsidRPr="00EB5AE6">
        <w:rPr>
          <w:rFonts w:cs="Open Sans"/>
          <w:b/>
          <w:bCs/>
          <w:color w:val="000000" w:themeColor="text1"/>
          <w:lang w:val="en-GB"/>
        </w:rPr>
        <w:t xml:space="preserve"> 165,380</w:t>
      </w:r>
      <w:r w:rsidRPr="00EB5AE6">
        <w:rPr>
          <w:rFonts w:cs="Open Sans"/>
          <w:color w:val="000000" w:themeColor="text1"/>
          <w:lang w:val="en-GB"/>
        </w:rPr>
        <w:t xml:space="preserve"> started the questionnaire.</w:t>
      </w:r>
    </w:p>
    <w:p w14:paraId="1CEC03F7" w14:textId="77777777" w:rsidR="00AF7B01" w:rsidRPr="00EB5AE6" w:rsidRDefault="00AF7B01" w:rsidP="00AF7B01">
      <w:pPr>
        <w:pStyle w:val="ListParagraph"/>
        <w:numPr>
          <w:ilvl w:val="1"/>
          <w:numId w:val="3"/>
        </w:numPr>
        <w:spacing w:line="480" w:lineRule="auto"/>
        <w:rPr>
          <w:rFonts w:cs="Open Sans"/>
          <w:color w:val="000000" w:themeColor="text1"/>
          <w:lang w:val="en-GB"/>
        </w:rPr>
      </w:pPr>
      <w:r w:rsidRPr="00EB5AE6">
        <w:rPr>
          <w:rFonts w:cs="Open Sans"/>
          <w:color w:val="000000" w:themeColor="text1"/>
          <w:lang w:val="en-GB"/>
        </w:rPr>
        <w:t xml:space="preserve">82,215 did not meet the 95% minimum progress threshold; </w:t>
      </w:r>
    </w:p>
    <w:p w14:paraId="2560E42A" w14:textId="77777777" w:rsidR="00AF7B01" w:rsidRPr="00EB5AE6" w:rsidRDefault="00AF7B01" w:rsidP="00AF7B01">
      <w:pPr>
        <w:pStyle w:val="ListParagraph"/>
        <w:numPr>
          <w:ilvl w:val="0"/>
          <w:numId w:val="3"/>
        </w:numPr>
        <w:spacing w:line="480" w:lineRule="auto"/>
        <w:rPr>
          <w:rFonts w:cs="Open Sans"/>
          <w:color w:val="000000" w:themeColor="text1"/>
          <w:lang w:val="en-GB"/>
        </w:rPr>
      </w:pPr>
      <w:r w:rsidRPr="00EB5AE6">
        <w:rPr>
          <w:rFonts w:cs="Open Sans"/>
          <w:color w:val="000000" w:themeColor="text1"/>
          <w:lang w:val="en-GB"/>
        </w:rPr>
        <w:t xml:space="preserve">Leaving </w:t>
      </w:r>
      <w:r w:rsidRPr="00EB5AE6">
        <w:rPr>
          <w:rFonts w:cs="Open Sans"/>
          <w:b/>
          <w:bCs/>
          <w:color w:val="000000" w:themeColor="text1"/>
          <w:lang w:val="en-GB"/>
        </w:rPr>
        <w:t>83,165</w:t>
      </w:r>
      <w:r w:rsidRPr="00EB5AE6">
        <w:rPr>
          <w:rFonts w:cs="Open Sans"/>
          <w:color w:val="000000" w:themeColor="text1"/>
          <w:lang w:val="en-GB"/>
        </w:rPr>
        <w:t xml:space="preserve"> cases who passed the progress filter, of which: </w:t>
      </w:r>
    </w:p>
    <w:p w14:paraId="111DD309" w14:textId="77777777" w:rsidR="00AF7B01" w:rsidRPr="00EB5AE6" w:rsidRDefault="00AF7B01" w:rsidP="00AF7B01">
      <w:pPr>
        <w:pStyle w:val="ListParagraph"/>
        <w:numPr>
          <w:ilvl w:val="1"/>
          <w:numId w:val="3"/>
        </w:numPr>
        <w:spacing w:line="480" w:lineRule="auto"/>
        <w:rPr>
          <w:rFonts w:cs="Open Sans"/>
          <w:color w:val="000000" w:themeColor="text1"/>
          <w:lang w:val="en-GB"/>
        </w:rPr>
      </w:pPr>
      <w:r w:rsidRPr="00EB5AE6">
        <w:rPr>
          <w:rFonts w:cs="Open Sans"/>
          <w:color w:val="000000" w:themeColor="text1"/>
          <w:lang w:val="en-GB"/>
        </w:rPr>
        <w:t xml:space="preserve">None were duplicates, but 6290 did not provide the required informed consent; </w:t>
      </w:r>
    </w:p>
    <w:p w14:paraId="4035C774" w14:textId="77777777" w:rsidR="00AF7B01" w:rsidRPr="00EB5AE6" w:rsidRDefault="00AF7B01" w:rsidP="00AF7B01">
      <w:pPr>
        <w:pStyle w:val="ListParagraph"/>
        <w:numPr>
          <w:ilvl w:val="0"/>
          <w:numId w:val="3"/>
        </w:numPr>
        <w:spacing w:line="480" w:lineRule="auto"/>
        <w:rPr>
          <w:rFonts w:cs="Open Sans"/>
          <w:color w:val="000000" w:themeColor="text1"/>
          <w:lang w:val="en-GB"/>
        </w:rPr>
      </w:pPr>
      <w:r w:rsidRPr="00EB5AE6">
        <w:rPr>
          <w:rFonts w:cs="Open Sans"/>
          <w:color w:val="000000" w:themeColor="text1"/>
          <w:lang w:val="en-GB"/>
        </w:rPr>
        <w:t xml:space="preserve">Leaving </w:t>
      </w:r>
      <w:r w:rsidRPr="00EB5AE6">
        <w:rPr>
          <w:rFonts w:cs="Open Sans"/>
          <w:b/>
          <w:bCs/>
          <w:color w:val="000000" w:themeColor="text1"/>
          <w:lang w:val="en-GB"/>
        </w:rPr>
        <w:t>76,875</w:t>
      </w:r>
      <w:r w:rsidRPr="00EB5AE6">
        <w:rPr>
          <w:rFonts w:cs="Open Sans"/>
          <w:color w:val="000000" w:themeColor="text1"/>
          <w:lang w:val="en-GB"/>
        </w:rPr>
        <w:t xml:space="preserve"> cases with informed consent, of which: </w:t>
      </w:r>
    </w:p>
    <w:p w14:paraId="6A31760B" w14:textId="77777777" w:rsidR="00AF7B01" w:rsidRPr="00EB5AE6" w:rsidRDefault="00AF7B01" w:rsidP="00AF7B01">
      <w:pPr>
        <w:pStyle w:val="ListParagraph"/>
        <w:numPr>
          <w:ilvl w:val="1"/>
          <w:numId w:val="3"/>
        </w:numPr>
        <w:spacing w:line="480" w:lineRule="auto"/>
        <w:rPr>
          <w:rFonts w:cs="Open Sans"/>
          <w:color w:val="000000" w:themeColor="text1"/>
          <w:lang w:val="en-GB"/>
        </w:rPr>
      </w:pPr>
      <w:r w:rsidRPr="00EB5AE6">
        <w:rPr>
          <w:rFonts w:cs="Open Sans"/>
          <w:color w:val="000000" w:themeColor="text1"/>
          <w:lang w:val="en-GB"/>
        </w:rPr>
        <w:t xml:space="preserve">20,208 were missing data in at least one of the required fields (gender identity, sex assigned at birth, or age); </w:t>
      </w:r>
    </w:p>
    <w:p w14:paraId="068A7A16" w14:textId="77777777" w:rsidR="00AF7B01" w:rsidRPr="00EB5AE6" w:rsidRDefault="00AF7B01" w:rsidP="00AF7B01">
      <w:pPr>
        <w:pStyle w:val="ListParagraph"/>
        <w:numPr>
          <w:ilvl w:val="0"/>
          <w:numId w:val="3"/>
        </w:numPr>
        <w:spacing w:line="480" w:lineRule="auto"/>
        <w:rPr>
          <w:rFonts w:cs="Open Sans"/>
          <w:color w:val="000000" w:themeColor="text1"/>
          <w:lang w:val="en-GB"/>
        </w:rPr>
      </w:pPr>
      <w:r w:rsidRPr="00EB5AE6">
        <w:rPr>
          <w:rFonts w:cs="Open Sans"/>
          <w:color w:val="000000" w:themeColor="text1"/>
          <w:lang w:val="en-GB"/>
        </w:rPr>
        <w:lastRenderedPageBreak/>
        <w:t xml:space="preserve">Leaving </w:t>
      </w:r>
      <w:r w:rsidRPr="00EB5AE6">
        <w:rPr>
          <w:rFonts w:cs="Open Sans"/>
          <w:b/>
          <w:bCs/>
          <w:color w:val="000000" w:themeColor="text1"/>
          <w:lang w:val="en-GB"/>
        </w:rPr>
        <w:t>56,667</w:t>
      </w:r>
      <w:r w:rsidRPr="00EB5AE6">
        <w:rPr>
          <w:rFonts w:cs="Open Sans"/>
          <w:color w:val="000000" w:themeColor="text1"/>
          <w:lang w:val="en-GB"/>
        </w:rPr>
        <w:t xml:space="preserve"> cases with complete required data (starting point of </w:t>
      </w:r>
      <w:r w:rsidRPr="00EB5AE6">
        <w:rPr>
          <w:rFonts w:cs="Open Sans"/>
          <w:b/>
          <w:bCs/>
          <w:color w:val="000000" w:themeColor="text1"/>
          <w:lang w:val="en-GB"/>
        </w:rPr>
        <w:t>Table 3</w:t>
      </w:r>
      <w:r w:rsidRPr="00EB5AE6">
        <w:rPr>
          <w:rFonts w:cs="Open Sans"/>
          <w:color w:val="000000" w:themeColor="text1"/>
          <w:lang w:val="en-GB"/>
        </w:rPr>
        <w:t xml:space="preserve"> below), of which: </w:t>
      </w:r>
    </w:p>
    <w:p w14:paraId="097A5BA9" w14:textId="77777777" w:rsidR="00AF7B01" w:rsidRPr="00EB5AE6" w:rsidRDefault="00AF7B01" w:rsidP="00AF7B01">
      <w:pPr>
        <w:pStyle w:val="ListParagraph"/>
        <w:numPr>
          <w:ilvl w:val="1"/>
          <w:numId w:val="3"/>
        </w:numPr>
        <w:spacing w:line="480" w:lineRule="auto"/>
        <w:rPr>
          <w:rFonts w:cs="Open Sans"/>
          <w:color w:val="000000" w:themeColor="text1"/>
          <w:lang w:val="en-GB"/>
        </w:rPr>
      </w:pPr>
      <w:r w:rsidRPr="00EB5AE6">
        <w:rPr>
          <w:rFonts w:cs="Open Sans"/>
          <w:color w:val="000000" w:themeColor="text1"/>
          <w:lang w:val="en-GB"/>
        </w:rPr>
        <w:t xml:space="preserve">263 did not reside in a target country; </w:t>
      </w:r>
    </w:p>
    <w:p w14:paraId="361B28AE" w14:textId="77777777" w:rsidR="00AF7B01" w:rsidRPr="00EB5AE6" w:rsidRDefault="00AF7B01" w:rsidP="00AF7B01">
      <w:pPr>
        <w:pStyle w:val="ListParagraph"/>
        <w:numPr>
          <w:ilvl w:val="0"/>
          <w:numId w:val="3"/>
        </w:numPr>
        <w:spacing w:line="480" w:lineRule="auto"/>
        <w:rPr>
          <w:rFonts w:cs="Open Sans"/>
          <w:color w:val="000000" w:themeColor="text1"/>
          <w:lang w:val="en-GB"/>
        </w:rPr>
      </w:pPr>
      <w:r w:rsidRPr="00EB5AE6">
        <w:rPr>
          <w:rFonts w:cs="Open Sans"/>
          <w:color w:val="000000" w:themeColor="text1"/>
          <w:lang w:val="en-GB"/>
        </w:rPr>
        <w:t xml:space="preserve">Leaving </w:t>
      </w:r>
      <w:r w:rsidRPr="00EB5AE6">
        <w:rPr>
          <w:rFonts w:cs="Open Sans"/>
          <w:b/>
          <w:bCs/>
          <w:color w:val="000000" w:themeColor="text1"/>
          <w:lang w:val="en-GB"/>
        </w:rPr>
        <w:t>56,404</w:t>
      </w:r>
      <w:r w:rsidRPr="00EB5AE6">
        <w:rPr>
          <w:rFonts w:cs="Open Sans"/>
          <w:color w:val="000000" w:themeColor="text1"/>
          <w:lang w:val="en-GB"/>
        </w:rPr>
        <w:t xml:space="preserve"> cases residing in target countries, of which: </w:t>
      </w:r>
    </w:p>
    <w:p w14:paraId="4AF45D39" w14:textId="77777777" w:rsidR="00AF7B01" w:rsidRPr="00EB5AE6" w:rsidRDefault="00AF7B01" w:rsidP="00AF7B01">
      <w:pPr>
        <w:pStyle w:val="ListParagraph"/>
        <w:numPr>
          <w:ilvl w:val="1"/>
          <w:numId w:val="3"/>
        </w:numPr>
        <w:spacing w:line="480" w:lineRule="auto"/>
        <w:rPr>
          <w:rFonts w:cs="Open Sans"/>
          <w:color w:val="000000" w:themeColor="text1"/>
          <w:lang w:val="en-GB"/>
        </w:rPr>
      </w:pPr>
      <w:r w:rsidRPr="00EB5AE6">
        <w:rPr>
          <w:rFonts w:cs="Open Sans"/>
          <w:color w:val="000000" w:themeColor="text1"/>
          <w:lang w:val="en-GB"/>
        </w:rPr>
        <w:t>6</w:t>
      </w:r>
      <w:r>
        <w:rPr>
          <w:rFonts w:cs="Open Sans"/>
          <w:color w:val="000000" w:themeColor="text1"/>
          <w:lang w:val="en-GB"/>
        </w:rPr>
        <w:t>3</w:t>
      </w:r>
      <w:r w:rsidRPr="00EB5AE6">
        <w:rPr>
          <w:rFonts w:cs="Open Sans"/>
          <w:color w:val="000000" w:themeColor="text1"/>
          <w:lang w:val="en-GB"/>
        </w:rPr>
        <w:t xml:space="preserve"> were cisgender women; </w:t>
      </w:r>
    </w:p>
    <w:p w14:paraId="1BA92E86" w14:textId="77777777" w:rsidR="00AF7B01" w:rsidRPr="00EB5AE6" w:rsidRDefault="00AF7B01" w:rsidP="00AF7B01">
      <w:pPr>
        <w:pStyle w:val="ListParagraph"/>
        <w:numPr>
          <w:ilvl w:val="0"/>
          <w:numId w:val="3"/>
        </w:numPr>
        <w:spacing w:line="480" w:lineRule="auto"/>
        <w:rPr>
          <w:rFonts w:cs="Open Sans"/>
          <w:color w:val="000000" w:themeColor="text1"/>
          <w:lang w:val="en-GB"/>
        </w:rPr>
      </w:pPr>
      <w:r w:rsidRPr="00EB5AE6">
        <w:rPr>
          <w:rFonts w:cs="Open Sans"/>
          <w:color w:val="000000" w:themeColor="text1"/>
          <w:lang w:val="en-GB"/>
        </w:rPr>
        <w:t xml:space="preserve">Leaving </w:t>
      </w:r>
      <w:r w:rsidRPr="00EB5AE6">
        <w:rPr>
          <w:rFonts w:cs="Open Sans"/>
          <w:b/>
          <w:bCs/>
          <w:color w:val="000000" w:themeColor="text1"/>
          <w:lang w:val="en-GB"/>
        </w:rPr>
        <w:t>56,340</w:t>
      </w:r>
      <w:r w:rsidRPr="00EB5AE6">
        <w:rPr>
          <w:rFonts w:cs="Open Sans"/>
          <w:color w:val="000000" w:themeColor="text1"/>
          <w:lang w:val="en-GB"/>
        </w:rPr>
        <w:t xml:space="preserve"> target participants, of which: </w:t>
      </w:r>
    </w:p>
    <w:p w14:paraId="446A83DA" w14:textId="77777777" w:rsidR="00AF7B01" w:rsidRPr="00EB5AE6" w:rsidRDefault="00AF7B01" w:rsidP="00AF7B01">
      <w:pPr>
        <w:pStyle w:val="ListParagraph"/>
        <w:numPr>
          <w:ilvl w:val="1"/>
          <w:numId w:val="3"/>
        </w:numPr>
        <w:spacing w:line="480" w:lineRule="auto"/>
        <w:rPr>
          <w:rFonts w:cs="Open Sans"/>
          <w:color w:val="000000" w:themeColor="text1"/>
          <w:lang w:val="en-GB"/>
        </w:rPr>
      </w:pPr>
      <w:r w:rsidRPr="00EB5AE6">
        <w:rPr>
          <w:rFonts w:cs="Open Sans"/>
          <w:color w:val="000000" w:themeColor="text1"/>
          <w:lang w:val="en-GB"/>
        </w:rPr>
        <w:t>15</w:t>
      </w:r>
      <w:r>
        <w:rPr>
          <w:rFonts w:cs="Open Sans"/>
          <w:color w:val="000000" w:themeColor="text1"/>
          <w:lang w:val="en-GB"/>
        </w:rPr>
        <w:t>9</w:t>
      </w:r>
      <w:r w:rsidRPr="00EB5AE6">
        <w:rPr>
          <w:rFonts w:cs="Open Sans"/>
          <w:color w:val="000000" w:themeColor="text1"/>
          <w:lang w:val="en-GB"/>
        </w:rPr>
        <w:t xml:space="preserve"> reported no sexual experience or showed no evidence of homosexual desire or behaviour; </w:t>
      </w:r>
    </w:p>
    <w:p w14:paraId="45510C60" w14:textId="77777777" w:rsidR="00AF7B01" w:rsidRPr="00EB5AE6" w:rsidRDefault="00AF7B01" w:rsidP="00AF7B01">
      <w:pPr>
        <w:pStyle w:val="ListParagraph"/>
        <w:numPr>
          <w:ilvl w:val="0"/>
          <w:numId w:val="3"/>
        </w:numPr>
        <w:spacing w:line="480" w:lineRule="auto"/>
        <w:rPr>
          <w:rFonts w:cs="Open Sans"/>
          <w:color w:val="000000" w:themeColor="text1"/>
          <w:lang w:val="en-GB"/>
        </w:rPr>
      </w:pPr>
      <w:r w:rsidRPr="00EB5AE6">
        <w:rPr>
          <w:rFonts w:cs="Open Sans"/>
          <w:color w:val="000000" w:themeColor="text1"/>
          <w:lang w:val="en-GB"/>
        </w:rPr>
        <w:t xml:space="preserve">Leaving </w:t>
      </w:r>
      <w:r w:rsidRPr="00EB5AE6">
        <w:rPr>
          <w:rFonts w:cs="Open Sans"/>
          <w:b/>
          <w:bCs/>
          <w:color w:val="000000" w:themeColor="text1"/>
          <w:lang w:val="en-GB"/>
        </w:rPr>
        <w:t>56,189</w:t>
      </w:r>
      <w:r w:rsidRPr="00EB5AE6">
        <w:rPr>
          <w:rFonts w:cs="Open Sans"/>
          <w:color w:val="000000" w:themeColor="text1"/>
          <w:lang w:val="en-GB"/>
        </w:rPr>
        <w:t xml:space="preserve"> cases with homosexual desire and/or experience, of which: </w:t>
      </w:r>
    </w:p>
    <w:p w14:paraId="515491F8" w14:textId="77777777" w:rsidR="00AF7B01" w:rsidRPr="00EB5AE6" w:rsidRDefault="00AF7B01" w:rsidP="00AF7B01">
      <w:pPr>
        <w:pStyle w:val="ListParagraph"/>
        <w:numPr>
          <w:ilvl w:val="1"/>
          <w:numId w:val="3"/>
        </w:numPr>
        <w:spacing w:line="480" w:lineRule="auto"/>
        <w:rPr>
          <w:rFonts w:cs="Open Sans"/>
          <w:color w:val="000000" w:themeColor="text1"/>
          <w:lang w:val="en-GB"/>
        </w:rPr>
      </w:pPr>
      <w:r w:rsidRPr="00EB5AE6">
        <w:rPr>
          <w:rFonts w:cs="Open Sans"/>
          <w:color w:val="000000" w:themeColor="text1"/>
          <w:lang w:val="en-GB"/>
        </w:rPr>
        <w:t>4</w:t>
      </w:r>
      <w:r>
        <w:rPr>
          <w:rFonts w:cs="Open Sans"/>
          <w:color w:val="000000" w:themeColor="text1"/>
          <w:lang w:val="en-GB"/>
        </w:rPr>
        <w:t>7</w:t>
      </w:r>
      <w:r w:rsidRPr="00EB5AE6">
        <w:rPr>
          <w:rFonts w:cs="Open Sans"/>
          <w:color w:val="000000" w:themeColor="text1"/>
          <w:lang w:val="en-GB"/>
        </w:rPr>
        <w:t xml:space="preserve"> were below the minimum age requirement; </w:t>
      </w:r>
    </w:p>
    <w:p w14:paraId="3470C1CB" w14:textId="77777777" w:rsidR="00AF7B01" w:rsidRPr="00EB5AE6" w:rsidRDefault="00AF7B01" w:rsidP="00AF7B01">
      <w:pPr>
        <w:pStyle w:val="ListParagraph"/>
        <w:numPr>
          <w:ilvl w:val="0"/>
          <w:numId w:val="3"/>
        </w:numPr>
        <w:spacing w:line="480" w:lineRule="auto"/>
        <w:rPr>
          <w:rFonts w:cs="Open Sans"/>
          <w:color w:val="000000" w:themeColor="text1"/>
          <w:lang w:val="en-GB"/>
        </w:rPr>
      </w:pPr>
      <w:r w:rsidRPr="00EB5AE6">
        <w:rPr>
          <w:rFonts w:cs="Open Sans"/>
          <w:color w:val="000000" w:themeColor="text1"/>
          <w:lang w:val="en-GB"/>
        </w:rPr>
        <w:t xml:space="preserve">Leaving </w:t>
      </w:r>
      <w:r w:rsidRPr="00EB5AE6">
        <w:rPr>
          <w:rFonts w:cs="Open Sans"/>
          <w:b/>
          <w:bCs/>
          <w:color w:val="000000" w:themeColor="text1"/>
          <w:lang w:val="en-GB"/>
        </w:rPr>
        <w:t>56,145</w:t>
      </w:r>
      <w:r w:rsidRPr="00EB5AE6">
        <w:rPr>
          <w:rFonts w:cs="Open Sans"/>
          <w:color w:val="000000" w:themeColor="text1"/>
          <w:lang w:val="en-GB"/>
        </w:rPr>
        <w:t xml:space="preserve"> qualifying cases, of which: </w:t>
      </w:r>
    </w:p>
    <w:p w14:paraId="64C75565" w14:textId="77777777" w:rsidR="00AF7B01" w:rsidRPr="00EB5AE6" w:rsidRDefault="00AF7B01" w:rsidP="00AF7B01">
      <w:pPr>
        <w:pStyle w:val="ListParagraph"/>
        <w:numPr>
          <w:ilvl w:val="1"/>
          <w:numId w:val="3"/>
        </w:numPr>
        <w:spacing w:line="480" w:lineRule="auto"/>
        <w:rPr>
          <w:rFonts w:cs="Open Sans"/>
          <w:color w:val="000000" w:themeColor="text1"/>
          <w:lang w:val="en-GB"/>
        </w:rPr>
      </w:pPr>
      <w:r w:rsidRPr="00EB5AE6">
        <w:rPr>
          <w:rFonts w:cs="Open Sans"/>
          <w:color w:val="000000" w:themeColor="text1"/>
          <w:lang w:val="en-GB"/>
        </w:rPr>
        <w:t xml:space="preserve">5 </w:t>
      </w:r>
      <w:r>
        <w:rPr>
          <w:rFonts w:cs="Open Sans"/>
          <w:color w:val="000000" w:themeColor="text1"/>
          <w:lang w:val="en-GB"/>
        </w:rPr>
        <w:t>815</w:t>
      </w:r>
      <w:r w:rsidRPr="00EB5AE6">
        <w:rPr>
          <w:rFonts w:cs="Open Sans"/>
          <w:color w:val="000000" w:themeColor="text1"/>
          <w:lang w:val="en-GB"/>
        </w:rPr>
        <w:t xml:space="preserve"> contained discrepant data; </w:t>
      </w:r>
    </w:p>
    <w:p w14:paraId="4E23FCED" w14:textId="77777777" w:rsidR="00AF7B01" w:rsidRPr="00EB5AE6" w:rsidRDefault="00AF7B01" w:rsidP="00AF7B01">
      <w:pPr>
        <w:pStyle w:val="ListParagraph"/>
        <w:numPr>
          <w:ilvl w:val="0"/>
          <w:numId w:val="3"/>
        </w:numPr>
        <w:spacing w:line="480" w:lineRule="auto"/>
        <w:rPr>
          <w:rFonts w:cs="Open Sans"/>
          <w:color w:val="000000" w:themeColor="text1"/>
          <w:lang w:val="en-GB"/>
        </w:rPr>
      </w:pPr>
      <w:r w:rsidRPr="00EB5AE6">
        <w:rPr>
          <w:rFonts w:cs="Open Sans"/>
          <w:color w:val="000000" w:themeColor="text1"/>
          <w:lang w:val="en-GB"/>
        </w:rPr>
        <w:t xml:space="preserve">Leaving </w:t>
      </w:r>
      <w:r w:rsidRPr="00EB5AE6">
        <w:rPr>
          <w:rFonts w:cs="Open Sans"/>
          <w:b/>
          <w:bCs/>
          <w:color w:val="000000" w:themeColor="text1"/>
          <w:lang w:val="en-GB"/>
        </w:rPr>
        <w:t>50,649</w:t>
      </w:r>
      <w:r w:rsidRPr="00EB5AE6">
        <w:rPr>
          <w:rFonts w:cs="Open Sans"/>
          <w:color w:val="000000" w:themeColor="text1"/>
          <w:lang w:val="en-GB"/>
        </w:rPr>
        <w:t xml:space="preserve"> cases after excluding discrepant entries, of which: </w:t>
      </w:r>
    </w:p>
    <w:p w14:paraId="55AAE5E4" w14:textId="77777777" w:rsidR="00AF7B01" w:rsidRPr="00EB5AE6" w:rsidRDefault="00AF7B01" w:rsidP="00AF7B01">
      <w:pPr>
        <w:pStyle w:val="ListParagraph"/>
        <w:numPr>
          <w:ilvl w:val="1"/>
          <w:numId w:val="3"/>
        </w:numPr>
        <w:spacing w:line="480" w:lineRule="auto"/>
        <w:rPr>
          <w:rFonts w:cs="Open Sans"/>
          <w:color w:val="000000" w:themeColor="text1"/>
          <w:lang w:val="en-GB"/>
        </w:rPr>
      </w:pPr>
      <w:r w:rsidRPr="00EB5AE6">
        <w:rPr>
          <w:rFonts w:cs="Open Sans"/>
          <w:color w:val="000000" w:themeColor="text1"/>
          <w:lang w:val="en-GB"/>
        </w:rPr>
        <w:t xml:space="preserve">319 completed the survey at an implausibly high speed (averaging less than three seconds per question served); </w:t>
      </w:r>
    </w:p>
    <w:p w14:paraId="184234D8" w14:textId="77777777" w:rsidR="00AF7B01" w:rsidRPr="00EB5AE6" w:rsidRDefault="00AF7B01" w:rsidP="00AF7B01">
      <w:pPr>
        <w:pStyle w:val="ListParagraph"/>
        <w:numPr>
          <w:ilvl w:val="0"/>
          <w:numId w:val="3"/>
        </w:numPr>
        <w:spacing w:line="480" w:lineRule="auto"/>
        <w:rPr>
          <w:rFonts w:cs="Open Sans"/>
          <w:color w:val="000000" w:themeColor="text1"/>
          <w:lang w:val="en-GB"/>
        </w:rPr>
      </w:pPr>
      <w:r w:rsidRPr="00EB5AE6">
        <w:rPr>
          <w:rFonts w:cs="Open Sans"/>
          <w:color w:val="000000" w:themeColor="text1"/>
          <w:lang w:val="en-GB"/>
        </w:rPr>
        <w:t xml:space="preserve">Leaving a final total of </w:t>
      </w:r>
      <w:r w:rsidRPr="00EB5AE6">
        <w:rPr>
          <w:rFonts w:cs="Open Sans"/>
          <w:b/>
          <w:bCs/>
          <w:color w:val="000000" w:themeColor="text1"/>
          <w:lang w:val="en-GB"/>
        </w:rPr>
        <w:t>50,330</w:t>
      </w:r>
      <w:r w:rsidRPr="00EB5AE6">
        <w:rPr>
          <w:rFonts w:cs="Open Sans"/>
          <w:color w:val="000000" w:themeColor="text1"/>
          <w:lang w:val="en-GB"/>
        </w:rPr>
        <w:t xml:space="preserve"> qualifying cases. </w:t>
      </w:r>
    </w:p>
    <w:p w14:paraId="3EF21437" w14:textId="77777777" w:rsidR="00AF7B01" w:rsidRDefault="00AF7B01" w:rsidP="00AF7B01">
      <w:pPr>
        <w:spacing w:line="480" w:lineRule="auto"/>
        <w:rPr>
          <w:rFonts w:cs="Open Sans"/>
          <w:color w:val="000000" w:themeColor="text1"/>
          <w:lang w:val="en-GB"/>
        </w:rPr>
      </w:pPr>
      <w:r w:rsidRPr="00EB5AE6">
        <w:rPr>
          <w:rFonts w:cs="Open Sans"/>
          <w:color w:val="000000" w:themeColor="text1"/>
          <w:lang w:val="en-GB"/>
        </w:rPr>
        <w:t xml:space="preserve">In summary, 30% (50,330 out of 165,380) met all inclusion criteria and were retained for analysis. </w:t>
      </w:r>
      <w:r w:rsidRPr="00EB5AE6">
        <w:rPr>
          <w:rFonts w:cs="Open Sans"/>
          <w:b/>
          <w:bCs/>
          <w:color w:val="000000" w:themeColor="text1"/>
          <w:lang w:val="en-GB"/>
        </w:rPr>
        <w:t>Table 3</w:t>
      </w:r>
      <w:r w:rsidRPr="00EB5AE6">
        <w:rPr>
          <w:rFonts w:cs="Open Sans"/>
          <w:color w:val="000000" w:themeColor="text1"/>
          <w:lang w:val="en-GB"/>
        </w:rPr>
        <w:t xml:space="preserve"> presents the number of submitted cases submitted after initial cleaning and stepwise exclusions based on eligibility criteria, broken down by country. summary figures are provided for the following groups: all countries; European Economic Area (EEA); Non-EEA advanced economies; Western Balkans and Türkiye; Eastern Europe and Central Asia. </w:t>
      </w:r>
    </w:p>
    <w:p w14:paraId="67FE6256" w14:textId="77777777" w:rsidR="00AF7B01" w:rsidRDefault="00AF7B01" w:rsidP="00AF7B01">
      <w:pPr>
        <w:spacing w:after="160" w:line="480" w:lineRule="auto"/>
        <w:rPr>
          <w:rFonts w:cs="Open Sans"/>
          <w:color w:val="000000" w:themeColor="text1"/>
          <w:lang w:val="en-GB"/>
        </w:rPr>
      </w:pPr>
      <w:r>
        <w:rPr>
          <w:rFonts w:cs="Open Sans"/>
          <w:color w:val="000000" w:themeColor="text1"/>
          <w:lang w:val="en-GB"/>
        </w:rPr>
        <w:br w:type="page"/>
      </w:r>
    </w:p>
    <w:p w14:paraId="250F6DB6" w14:textId="77777777" w:rsidR="00AF7B01" w:rsidRDefault="00AF7B01" w:rsidP="00AF7B01">
      <w:pPr>
        <w:spacing w:after="0" w:line="480" w:lineRule="auto"/>
        <w:jc w:val="center"/>
        <w:rPr>
          <w:rFonts w:cs="Open Sans"/>
          <w:color w:val="000000" w:themeColor="text1"/>
          <w:lang w:val="en-GB"/>
        </w:rPr>
      </w:pPr>
      <w:r w:rsidRPr="00EB5AE6">
        <w:rPr>
          <w:rFonts w:cs="Open Sans"/>
          <w:b/>
          <w:bCs/>
          <w:color w:val="000000" w:themeColor="text1"/>
          <w:lang w:val="en-GB"/>
        </w:rPr>
        <w:lastRenderedPageBreak/>
        <w:t>Table 3.</w:t>
      </w:r>
      <w:r w:rsidRPr="00EB5AE6">
        <w:rPr>
          <w:rFonts w:cs="Open Sans"/>
          <w:color w:val="000000" w:themeColor="text1"/>
          <w:lang w:val="en-GB"/>
        </w:rPr>
        <w:t xml:space="preserve"> EMIS-2024 returns and exclusions by country and sub-region</w:t>
      </w:r>
    </w:p>
    <w:tbl>
      <w:tblPr>
        <w:tblStyle w:val="TableGrid"/>
        <w:tblW w:w="10229" w:type="dxa"/>
        <w:tblLook w:val="0420" w:firstRow="1" w:lastRow="0" w:firstColumn="0" w:lastColumn="0" w:noHBand="0" w:noVBand="1"/>
      </w:tblPr>
      <w:tblGrid>
        <w:gridCol w:w="1455"/>
        <w:gridCol w:w="1052"/>
        <w:gridCol w:w="967"/>
        <w:gridCol w:w="1270"/>
        <w:gridCol w:w="1689"/>
        <w:gridCol w:w="1321"/>
        <w:gridCol w:w="1327"/>
        <w:gridCol w:w="1129"/>
        <w:gridCol w:w="19"/>
      </w:tblGrid>
      <w:tr w:rsidR="00AF7B01" w:rsidRPr="00215E9B" w14:paraId="6A48493E" w14:textId="77777777" w:rsidTr="00650CF0">
        <w:trPr>
          <w:gridAfter w:val="1"/>
          <w:wAfter w:w="19" w:type="dxa"/>
          <w:trHeight w:val="55"/>
        </w:trPr>
        <w:tc>
          <w:tcPr>
            <w:tcW w:w="0" w:type="auto"/>
            <w:tcBorders>
              <w:bottom w:val="single" w:sz="4" w:space="0" w:color="auto"/>
            </w:tcBorders>
            <w:vAlign w:val="center"/>
          </w:tcPr>
          <w:p w14:paraId="5BF0AB3E"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rPr>
                <w:rFonts w:cs="Open Sans"/>
                <w:b/>
                <w:bCs/>
                <w:color w:val="000000" w:themeColor="text1"/>
                <w:sz w:val="16"/>
                <w:szCs w:val="16"/>
                <w:lang w:val="en-GB"/>
              </w:rPr>
            </w:pPr>
            <w:r w:rsidRPr="00215E9B">
              <w:rPr>
                <w:rFonts w:cs="Open Sans"/>
                <w:b/>
                <w:bCs/>
                <w:color w:val="000000" w:themeColor="text1"/>
                <w:sz w:val="16"/>
                <w:szCs w:val="16"/>
                <w:lang w:val="en-GB"/>
              </w:rPr>
              <w:t>Country</w:t>
            </w:r>
          </w:p>
        </w:tc>
        <w:tc>
          <w:tcPr>
            <w:tcW w:w="0" w:type="auto"/>
            <w:tcBorders>
              <w:bottom w:val="single" w:sz="4" w:space="0" w:color="auto"/>
            </w:tcBorders>
            <w:vAlign w:val="center"/>
          </w:tcPr>
          <w:p w14:paraId="3AE65858"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rPr>
                <w:rFonts w:cs="Open Sans"/>
                <w:b/>
                <w:bCs/>
                <w:color w:val="000000" w:themeColor="text1"/>
                <w:sz w:val="16"/>
                <w:szCs w:val="16"/>
                <w:lang w:val="en-GB"/>
              </w:rPr>
            </w:pPr>
            <w:r w:rsidRPr="00215E9B">
              <w:rPr>
                <w:rFonts w:cs="Open Sans"/>
                <w:b/>
                <w:bCs/>
                <w:color w:val="000000" w:themeColor="text1"/>
                <w:sz w:val="16"/>
                <w:szCs w:val="16"/>
                <w:lang w:val="en-GB"/>
              </w:rPr>
              <w:t>Submitted</w:t>
            </w:r>
          </w:p>
        </w:tc>
        <w:tc>
          <w:tcPr>
            <w:tcW w:w="967" w:type="dxa"/>
            <w:tcBorders>
              <w:bottom w:val="single" w:sz="4" w:space="0" w:color="auto"/>
            </w:tcBorders>
            <w:vAlign w:val="center"/>
          </w:tcPr>
          <w:p w14:paraId="31D7F43F"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rPr>
                <w:rFonts w:cs="Open Sans"/>
                <w:b/>
                <w:bCs/>
                <w:color w:val="000000" w:themeColor="text1"/>
                <w:sz w:val="16"/>
                <w:szCs w:val="16"/>
                <w:lang w:val="en-GB"/>
              </w:rPr>
            </w:pPr>
            <w:r w:rsidRPr="00215E9B">
              <w:rPr>
                <w:rFonts w:cs="Open Sans"/>
                <w:b/>
                <w:bCs/>
                <w:color w:val="000000" w:themeColor="text1"/>
                <w:sz w:val="16"/>
                <w:szCs w:val="16"/>
                <w:lang w:val="en-GB"/>
              </w:rPr>
              <w:t>Cis Women</w:t>
            </w:r>
          </w:p>
        </w:tc>
        <w:tc>
          <w:tcPr>
            <w:tcW w:w="1270" w:type="dxa"/>
            <w:tcBorders>
              <w:bottom w:val="single" w:sz="4" w:space="0" w:color="auto"/>
            </w:tcBorders>
            <w:vAlign w:val="center"/>
          </w:tcPr>
          <w:p w14:paraId="44C1EB47"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rPr>
                <w:rFonts w:cs="Open Sans"/>
                <w:b/>
                <w:bCs/>
                <w:color w:val="000000" w:themeColor="text1"/>
                <w:sz w:val="16"/>
                <w:szCs w:val="16"/>
                <w:lang w:val="en-GB"/>
              </w:rPr>
            </w:pPr>
            <w:r w:rsidRPr="00EB5AE6">
              <w:rPr>
                <w:rFonts w:eastAsia="Arial" w:cs="Open Sans"/>
                <w:b/>
                <w:color w:val="000000" w:themeColor="text1"/>
                <w:sz w:val="16"/>
                <w:szCs w:val="16"/>
                <w:lang w:val="en-GB"/>
              </w:rPr>
              <w:t>Younger than 16 (17 in CY &amp; IE, 18 in TK)</w:t>
            </w:r>
          </w:p>
        </w:tc>
        <w:tc>
          <w:tcPr>
            <w:tcW w:w="0" w:type="auto"/>
            <w:tcBorders>
              <w:bottom w:val="single" w:sz="4" w:space="0" w:color="auto"/>
            </w:tcBorders>
            <w:vAlign w:val="center"/>
          </w:tcPr>
          <w:p w14:paraId="5E6BED31"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rPr>
                <w:rFonts w:cs="Open Sans"/>
                <w:b/>
                <w:bCs/>
                <w:color w:val="000000" w:themeColor="text1"/>
                <w:sz w:val="16"/>
                <w:szCs w:val="16"/>
                <w:lang w:val="en-GB"/>
              </w:rPr>
            </w:pPr>
            <w:r w:rsidRPr="00215E9B">
              <w:rPr>
                <w:rFonts w:cs="Open Sans"/>
                <w:b/>
                <w:bCs/>
                <w:color w:val="000000" w:themeColor="text1"/>
                <w:sz w:val="16"/>
                <w:szCs w:val="16"/>
                <w:lang w:val="en-GB"/>
              </w:rPr>
              <w:t>No evidence of sexual desire or experience with men</w:t>
            </w:r>
          </w:p>
        </w:tc>
        <w:tc>
          <w:tcPr>
            <w:tcW w:w="0" w:type="auto"/>
            <w:tcBorders>
              <w:bottom w:val="single" w:sz="4" w:space="0" w:color="auto"/>
            </w:tcBorders>
            <w:vAlign w:val="center"/>
          </w:tcPr>
          <w:p w14:paraId="6D7747F1"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rPr>
                <w:rFonts w:cs="Open Sans"/>
                <w:b/>
                <w:bCs/>
                <w:color w:val="000000" w:themeColor="text1"/>
                <w:sz w:val="16"/>
                <w:szCs w:val="16"/>
                <w:lang w:val="en-GB"/>
              </w:rPr>
            </w:pPr>
            <w:r w:rsidRPr="00215E9B">
              <w:rPr>
                <w:rFonts w:cs="Open Sans"/>
                <w:b/>
                <w:bCs/>
                <w:color w:val="000000" w:themeColor="text1"/>
                <w:sz w:val="16"/>
                <w:szCs w:val="16"/>
                <w:lang w:val="en-GB"/>
              </w:rPr>
              <w:t>Discrepancies</w:t>
            </w:r>
          </w:p>
        </w:tc>
        <w:tc>
          <w:tcPr>
            <w:tcW w:w="1327" w:type="dxa"/>
            <w:tcBorders>
              <w:bottom w:val="single" w:sz="4" w:space="0" w:color="auto"/>
            </w:tcBorders>
            <w:vAlign w:val="center"/>
          </w:tcPr>
          <w:p w14:paraId="140FCBE9"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rPr>
                <w:rFonts w:cs="Open Sans"/>
                <w:b/>
                <w:bCs/>
                <w:color w:val="000000" w:themeColor="text1"/>
                <w:sz w:val="16"/>
                <w:szCs w:val="16"/>
                <w:lang w:val="en-GB"/>
              </w:rPr>
            </w:pPr>
            <w:r w:rsidRPr="00731232">
              <w:rPr>
                <w:rFonts w:cs="Open Sans"/>
                <w:b/>
                <w:bCs/>
                <w:color w:val="000000" w:themeColor="text1"/>
                <w:sz w:val="16"/>
                <w:szCs w:val="16"/>
                <w:lang w:val="en-GB"/>
              </w:rPr>
              <w:t>Completing each question in less than 3 seconds</w:t>
            </w:r>
          </w:p>
        </w:tc>
        <w:tc>
          <w:tcPr>
            <w:tcW w:w="0" w:type="auto"/>
            <w:tcBorders>
              <w:bottom w:val="single" w:sz="4" w:space="0" w:color="auto"/>
            </w:tcBorders>
            <w:vAlign w:val="center"/>
          </w:tcPr>
          <w:p w14:paraId="3D0E57BA"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rPr>
                <w:rFonts w:cs="Open Sans"/>
                <w:b/>
                <w:bCs/>
                <w:color w:val="000000" w:themeColor="text1"/>
                <w:sz w:val="16"/>
                <w:szCs w:val="16"/>
                <w:lang w:val="en-GB"/>
              </w:rPr>
            </w:pPr>
            <w:r w:rsidRPr="00215E9B">
              <w:rPr>
                <w:rFonts w:cs="Open Sans"/>
                <w:b/>
                <w:bCs/>
                <w:color w:val="000000" w:themeColor="text1"/>
                <w:sz w:val="16"/>
                <w:szCs w:val="16"/>
                <w:lang w:val="en-GB"/>
              </w:rPr>
              <w:t>Qualifying Cases</w:t>
            </w:r>
          </w:p>
        </w:tc>
      </w:tr>
      <w:tr w:rsidR="00AF7B01" w:rsidRPr="00215E9B" w14:paraId="04248FDA" w14:textId="77777777" w:rsidTr="00650CF0">
        <w:trPr>
          <w:gridAfter w:val="1"/>
          <w:wAfter w:w="19" w:type="dxa"/>
          <w:trHeight w:val="55"/>
        </w:trPr>
        <w:tc>
          <w:tcPr>
            <w:tcW w:w="0" w:type="auto"/>
            <w:tcBorders>
              <w:bottom w:val="single" w:sz="4" w:space="0" w:color="auto"/>
              <w:right w:val="nil"/>
            </w:tcBorders>
          </w:tcPr>
          <w:p w14:paraId="722EC51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b/>
                <w:color w:val="000000" w:themeColor="text1"/>
                <w:sz w:val="16"/>
                <w:szCs w:val="16"/>
                <w:lang w:val="en-GB"/>
              </w:rPr>
            </w:pPr>
            <w:r w:rsidRPr="00731232">
              <w:rPr>
                <w:rFonts w:eastAsia="Arial" w:cs="Open Sans"/>
                <w:b/>
                <w:color w:val="000000" w:themeColor="text1"/>
                <w:sz w:val="16"/>
                <w:szCs w:val="16"/>
                <w:lang w:val="en-GB"/>
              </w:rPr>
              <w:t>Total</w:t>
            </w:r>
          </w:p>
        </w:tc>
        <w:tc>
          <w:tcPr>
            <w:tcW w:w="0" w:type="auto"/>
            <w:tcBorders>
              <w:left w:val="nil"/>
              <w:bottom w:val="single" w:sz="4" w:space="0" w:color="auto"/>
              <w:right w:val="nil"/>
            </w:tcBorders>
          </w:tcPr>
          <w:p w14:paraId="074BB69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56,404</w:t>
            </w:r>
          </w:p>
        </w:tc>
        <w:tc>
          <w:tcPr>
            <w:tcW w:w="0" w:type="auto"/>
            <w:tcBorders>
              <w:left w:val="nil"/>
              <w:bottom w:val="single" w:sz="4" w:space="0" w:color="auto"/>
              <w:right w:val="nil"/>
            </w:tcBorders>
          </w:tcPr>
          <w:p w14:paraId="7EA93B6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63</w:t>
            </w:r>
          </w:p>
        </w:tc>
        <w:tc>
          <w:tcPr>
            <w:tcW w:w="1270" w:type="dxa"/>
            <w:tcBorders>
              <w:left w:val="nil"/>
              <w:bottom w:val="single" w:sz="4" w:space="0" w:color="auto"/>
              <w:right w:val="nil"/>
            </w:tcBorders>
          </w:tcPr>
          <w:p w14:paraId="3D5A1D7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47</w:t>
            </w:r>
          </w:p>
        </w:tc>
        <w:tc>
          <w:tcPr>
            <w:tcW w:w="0" w:type="auto"/>
            <w:tcBorders>
              <w:left w:val="nil"/>
              <w:bottom w:val="single" w:sz="4" w:space="0" w:color="auto"/>
              <w:right w:val="nil"/>
            </w:tcBorders>
          </w:tcPr>
          <w:p w14:paraId="4528454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159</w:t>
            </w:r>
          </w:p>
        </w:tc>
        <w:tc>
          <w:tcPr>
            <w:tcW w:w="0" w:type="auto"/>
            <w:tcBorders>
              <w:left w:val="nil"/>
              <w:bottom w:val="single" w:sz="4" w:space="0" w:color="auto"/>
              <w:right w:val="nil"/>
            </w:tcBorders>
          </w:tcPr>
          <w:p w14:paraId="34F77F3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5,815</w:t>
            </w:r>
          </w:p>
        </w:tc>
        <w:tc>
          <w:tcPr>
            <w:tcW w:w="1327" w:type="dxa"/>
            <w:tcBorders>
              <w:left w:val="nil"/>
              <w:bottom w:val="single" w:sz="4" w:space="0" w:color="auto"/>
              <w:right w:val="nil"/>
            </w:tcBorders>
          </w:tcPr>
          <w:p w14:paraId="15D8AF4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319</w:t>
            </w:r>
          </w:p>
        </w:tc>
        <w:tc>
          <w:tcPr>
            <w:tcW w:w="0" w:type="auto"/>
            <w:tcBorders>
              <w:left w:val="nil"/>
              <w:bottom w:val="single" w:sz="4" w:space="0" w:color="auto"/>
            </w:tcBorders>
          </w:tcPr>
          <w:p w14:paraId="34C852F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50,330</w:t>
            </w:r>
          </w:p>
        </w:tc>
      </w:tr>
      <w:tr w:rsidR="00AF7B01" w:rsidRPr="00215E9B" w14:paraId="7B6BE8BC" w14:textId="77777777" w:rsidTr="00650CF0">
        <w:trPr>
          <w:gridAfter w:val="1"/>
          <w:wAfter w:w="19" w:type="dxa"/>
          <w:trHeight w:val="55"/>
        </w:trPr>
        <w:tc>
          <w:tcPr>
            <w:tcW w:w="0" w:type="auto"/>
            <w:tcBorders>
              <w:bottom w:val="nil"/>
              <w:right w:val="nil"/>
            </w:tcBorders>
          </w:tcPr>
          <w:p w14:paraId="09AF4CC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b/>
                <w:color w:val="000000" w:themeColor="text1"/>
                <w:sz w:val="16"/>
                <w:szCs w:val="16"/>
                <w:lang w:val="en-GB"/>
              </w:rPr>
            </w:pPr>
            <w:r w:rsidRPr="00731232">
              <w:rPr>
                <w:rFonts w:eastAsia="Arial" w:cs="Open Sans"/>
                <w:b/>
                <w:color w:val="000000" w:themeColor="text1"/>
                <w:sz w:val="16"/>
                <w:szCs w:val="16"/>
                <w:lang w:val="en-GB"/>
              </w:rPr>
              <w:t>EEA</w:t>
            </w:r>
          </w:p>
        </w:tc>
        <w:tc>
          <w:tcPr>
            <w:tcW w:w="0" w:type="auto"/>
            <w:tcBorders>
              <w:left w:val="nil"/>
              <w:bottom w:val="nil"/>
              <w:right w:val="nil"/>
            </w:tcBorders>
          </w:tcPr>
          <w:p w14:paraId="25222D9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45,600</w:t>
            </w:r>
          </w:p>
        </w:tc>
        <w:tc>
          <w:tcPr>
            <w:tcW w:w="0" w:type="auto"/>
            <w:tcBorders>
              <w:left w:val="nil"/>
              <w:bottom w:val="nil"/>
              <w:right w:val="nil"/>
            </w:tcBorders>
          </w:tcPr>
          <w:p w14:paraId="2B3AC60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32</w:t>
            </w:r>
          </w:p>
        </w:tc>
        <w:tc>
          <w:tcPr>
            <w:tcW w:w="1270" w:type="dxa"/>
            <w:tcBorders>
              <w:left w:val="nil"/>
              <w:bottom w:val="nil"/>
              <w:right w:val="nil"/>
            </w:tcBorders>
          </w:tcPr>
          <w:p w14:paraId="08CBD6C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21</w:t>
            </w:r>
          </w:p>
        </w:tc>
        <w:tc>
          <w:tcPr>
            <w:tcW w:w="0" w:type="auto"/>
            <w:tcBorders>
              <w:left w:val="nil"/>
              <w:bottom w:val="nil"/>
              <w:right w:val="nil"/>
            </w:tcBorders>
          </w:tcPr>
          <w:p w14:paraId="0EFB812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114</w:t>
            </w:r>
          </w:p>
        </w:tc>
        <w:tc>
          <w:tcPr>
            <w:tcW w:w="0" w:type="auto"/>
            <w:tcBorders>
              <w:left w:val="nil"/>
              <w:bottom w:val="nil"/>
              <w:right w:val="nil"/>
            </w:tcBorders>
          </w:tcPr>
          <w:p w14:paraId="6195E45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4,004</w:t>
            </w:r>
          </w:p>
        </w:tc>
        <w:tc>
          <w:tcPr>
            <w:tcW w:w="1327" w:type="dxa"/>
            <w:tcBorders>
              <w:left w:val="nil"/>
              <w:bottom w:val="nil"/>
              <w:right w:val="nil"/>
            </w:tcBorders>
          </w:tcPr>
          <w:p w14:paraId="4E64F80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7</w:t>
            </w:r>
          </w:p>
        </w:tc>
        <w:tc>
          <w:tcPr>
            <w:tcW w:w="0" w:type="auto"/>
            <w:tcBorders>
              <w:left w:val="nil"/>
              <w:bottom w:val="nil"/>
            </w:tcBorders>
          </w:tcPr>
          <w:p w14:paraId="128B0C8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41,424</w:t>
            </w:r>
          </w:p>
        </w:tc>
      </w:tr>
      <w:tr w:rsidR="00AF7B01" w:rsidRPr="00215E9B" w14:paraId="49F09811" w14:textId="77777777" w:rsidTr="00650CF0">
        <w:trPr>
          <w:gridAfter w:val="1"/>
          <w:wAfter w:w="19" w:type="dxa"/>
          <w:trHeight w:val="55"/>
        </w:trPr>
        <w:tc>
          <w:tcPr>
            <w:tcW w:w="0" w:type="auto"/>
            <w:tcBorders>
              <w:top w:val="nil"/>
              <w:bottom w:val="nil"/>
              <w:right w:val="nil"/>
            </w:tcBorders>
          </w:tcPr>
          <w:p w14:paraId="75CC6AC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Austria</w:t>
            </w:r>
          </w:p>
        </w:tc>
        <w:tc>
          <w:tcPr>
            <w:tcW w:w="0" w:type="auto"/>
            <w:tcBorders>
              <w:top w:val="nil"/>
              <w:left w:val="nil"/>
              <w:bottom w:val="nil"/>
              <w:right w:val="nil"/>
            </w:tcBorders>
          </w:tcPr>
          <w:p w14:paraId="3E28750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1,169</w:t>
            </w:r>
          </w:p>
        </w:tc>
        <w:tc>
          <w:tcPr>
            <w:tcW w:w="0" w:type="auto"/>
            <w:tcBorders>
              <w:top w:val="nil"/>
              <w:left w:val="nil"/>
              <w:bottom w:val="nil"/>
              <w:right w:val="nil"/>
            </w:tcBorders>
          </w:tcPr>
          <w:p w14:paraId="311F9F8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2538118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7304475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w:t>
            </w:r>
          </w:p>
        </w:tc>
        <w:tc>
          <w:tcPr>
            <w:tcW w:w="0" w:type="auto"/>
            <w:tcBorders>
              <w:top w:val="nil"/>
              <w:left w:val="nil"/>
              <w:bottom w:val="nil"/>
              <w:right w:val="nil"/>
            </w:tcBorders>
          </w:tcPr>
          <w:p w14:paraId="0630FD3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82</w:t>
            </w:r>
          </w:p>
        </w:tc>
        <w:tc>
          <w:tcPr>
            <w:tcW w:w="1327" w:type="dxa"/>
            <w:tcBorders>
              <w:top w:val="nil"/>
              <w:left w:val="nil"/>
              <w:bottom w:val="nil"/>
              <w:right w:val="nil"/>
            </w:tcBorders>
          </w:tcPr>
          <w:p w14:paraId="206FEF1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01342EB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1,082</w:t>
            </w:r>
          </w:p>
        </w:tc>
      </w:tr>
      <w:tr w:rsidR="00AF7B01" w:rsidRPr="00215E9B" w14:paraId="2733DDDA" w14:textId="77777777" w:rsidTr="00650CF0">
        <w:trPr>
          <w:gridAfter w:val="1"/>
          <w:wAfter w:w="19" w:type="dxa"/>
          <w:trHeight w:val="55"/>
        </w:trPr>
        <w:tc>
          <w:tcPr>
            <w:tcW w:w="0" w:type="auto"/>
            <w:tcBorders>
              <w:top w:val="nil"/>
              <w:bottom w:val="nil"/>
              <w:right w:val="nil"/>
            </w:tcBorders>
          </w:tcPr>
          <w:p w14:paraId="2E06948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Belgium</w:t>
            </w:r>
          </w:p>
        </w:tc>
        <w:tc>
          <w:tcPr>
            <w:tcW w:w="0" w:type="auto"/>
            <w:tcBorders>
              <w:top w:val="nil"/>
              <w:left w:val="nil"/>
              <w:bottom w:val="nil"/>
              <w:right w:val="nil"/>
            </w:tcBorders>
          </w:tcPr>
          <w:p w14:paraId="4D7BCD0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1,092</w:t>
            </w:r>
          </w:p>
        </w:tc>
        <w:tc>
          <w:tcPr>
            <w:tcW w:w="0" w:type="auto"/>
            <w:tcBorders>
              <w:top w:val="nil"/>
              <w:left w:val="nil"/>
              <w:bottom w:val="nil"/>
              <w:right w:val="nil"/>
            </w:tcBorders>
          </w:tcPr>
          <w:p w14:paraId="2174D61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1A46F13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2EA0032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w:t>
            </w:r>
          </w:p>
        </w:tc>
        <w:tc>
          <w:tcPr>
            <w:tcW w:w="0" w:type="auto"/>
            <w:tcBorders>
              <w:top w:val="nil"/>
              <w:left w:val="nil"/>
              <w:bottom w:val="nil"/>
              <w:right w:val="nil"/>
            </w:tcBorders>
          </w:tcPr>
          <w:p w14:paraId="4BA4B50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122</w:t>
            </w:r>
          </w:p>
        </w:tc>
        <w:tc>
          <w:tcPr>
            <w:tcW w:w="1327" w:type="dxa"/>
            <w:tcBorders>
              <w:top w:val="nil"/>
              <w:left w:val="nil"/>
              <w:bottom w:val="nil"/>
              <w:right w:val="nil"/>
            </w:tcBorders>
          </w:tcPr>
          <w:p w14:paraId="08C25FB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tcBorders>
          </w:tcPr>
          <w:p w14:paraId="23DE6E2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964</w:t>
            </w:r>
          </w:p>
        </w:tc>
      </w:tr>
      <w:tr w:rsidR="00AF7B01" w:rsidRPr="00215E9B" w14:paraId="5B24D1CD" w14:textId="77777777" w:rsidTr="00650CF0">
        <w:trPr>
          <w:gridAfter w:val="1"/>
          <w:wAfter w:w="19" w:type="dxa"/>
          <w:trHeight w:val="55"/>
        </w:trPr>
        <w:tc>
          <w:tcPr>
            <w:tcW w:w="0" w:type="auto"/>
            <w:tcBorders>
              <w:top w:val="nil"/>
              <w:bottom w:val="nil"/>
              <w:right w:val="nil"/>
            </w:tcBorders>
          </w:tcPr>
          <w:p w14:paraId="0BD2C35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Bulgaria</w:t>
            </w:r>
          </w:p>
        </w:tc>
        <w:tc>
          <w:tcPr>
            <w:tcW w:w="0" w:type="auto"/>
            <w:tcBorders>
              <w:top w:val="nil"/>
              <w:left w:val="nil"/>
              <w:bottom w:val="nil"/>
              <w:right w:val="nil"/>
            </w:tcBorders>
          </w:tcPr>
          <w:p w14:paraId="2F9BF37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229</w:t>
            </w:r>
          </w:p>
        </w:tc>
        <w:tc>
          <w:tcPr>
            <w:tcW w:w="0" w:type="auto"/>
            <w:tcBorders>
              <w:top w:val="nil"/>
              <w:left w:val="nil"/>
              <w:bottom w:val="nil"/>
              <w:right w:val="nil"/>
            </w:tcBorders>
          </w:tcPr>
          <w:p w14:paraId="0CD6D09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280C7CC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021BD54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00D1EFB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21</w:t>
            </w:r>
          </w:p>
        </w:tc>
        <w:tc>
          <w:tcPr>
            <w:tcW w:w="1327" w:type="dxa"/>
            <w:tcBorders>
              <w:top w:val="nil"/>
              <w:left w:val="nil"/>
              <w:bottom w:val="nil"/>
              <w:right w:val="nil"/>
            </w:tcBorders>
          </w:tcPr>
          <w:p w14:paraId="10E6210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678E5A2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208</w:t>
            </w:r>
          </w:p>
        </w:tc>
      </w:tr>
      <w:tr w:rsidR="00AF7B01" w:rsidRPr="00215E9B" w14:paraId="375C4C75" w14:textId="77777777" w:rsidTr="00650CF0">
        <w:trPr>
          <w:gridAfter w:val="1"/>
          <w:wAfter w:w="19" w:type="dxa"/>
          <w:trHeight w:val="55"/>
        </w:trPr>
        <w:tc>
          <w:tcPr>
            <w:tcW w:w="0" w:type="auto"/>
            <w:tcBorders>
              <w:top w:val="nil"/>
              <w:bottom w:val="nil"/>
              <w:right w:val="nil"/>
            </w:tcBorders>
          </w:tcPr>
          <w:p w14:paraId="2E9196C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Croatia</w:t>
            </w:r>
          </w:p>
        </w:tc>
        <w:tc>
          <w:tcPr>
            <w:tcW w:w="0" w:type="auto"/>
            <w:tcBorders>
              <w:top w:val="nil"/>
              <w:left w:val="nil"/>
              <w:bottom w:val="nil"/>
              <w:right w:val="nil"/>
            </w:tcBorders>
          </w:tcPr>
          <w:p w14:paraId="2251A94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407</w:t>
            </w:r>
          </w:p>
        </w:tc>
        <w:tc>
          <w:tcPr>
            <w:tcW w:w="0" w:type="auto"/>
            <w:tcBorders>
              <w:top w:val="nil"/>
              <w:left w:val="nil"/>
              <w:bottom w:val="nil"/>
              <w:right w:val="nil"/>
            </w:tcBorders>
          </w:tcPr>
          <w:p w14:paraId="31D70A7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21B947A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5BFDC18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30F55FC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46</w:t>
            </w:r>
          </w:p>
        </w:tc>
        <w:tc>
          <w:tcPr>
            <w:tcW w:w="1327" w:type="dxa"/>
            <w:tcBorders>
              <w:top w:val="nil"/>
              <w:left w:val="nil"/>
              <w:bottom w:val="nil"/>
              <w:right w:val="nil"/>
            </w:tcBorders>
          </w:tcPr>
          <w:p w14:paraId="5068676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5053BBE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361</w:t>
            </w:r>
          </w:p>
        </w:tc>
      </w:tr>
      <w:tr w:rsidR="00AF7B01" w:rsidRPr="00215E9B" w14:paraId="0CE1D6FF" w14:textId="77777777" w:rsidTr="00650CF0">
        <w:trPr>
          <w:gridAfter w:val="1"/>
          <w:wAfter w:w="19" w:type="dxa"/>
          <w:trHeight w:val="55"/>
        </w:trPr>
        <w:tc>
          <w:tcPr>
            <w:tcW w:w="0" w:type="auto"/>
            <w:tcBorders>
              <w:top w:val="nil"/>
              <w:bottom w:val="nil"/>
              <w:right w:val="nil"/>
            </w:tcBorders>
          </w:tcPr>
          <w:p w14:paraId="6AEDFF8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Cyprus</w:t>
            </w:r>
          </w:p>
        </w:tc>
        <w:tc>
          <w:tcPr>
            <w:tcW w:w="0" w:type="auto"/>
            <w:tcBorders>
              <w:top w:val="nil"/>
              <w:left w:val="nil"/>
              <w:bottom w:val="nil"/>
              <w:right w:val="nil"/>
            </w:tcBorders>
          </w:tcPr>
          <w:p w14:paraId="4771459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217</w:t>
            </w:r>
          </w:p>
        </w:tc>
        <w:tc>
          <w:tcPr>
            <w:tcW w:w="0" w:type="auto"/>
            <w:tcBorders>
              <w:top w:val="nil"/>
              <w:left w:val="nil"/>
              <w:bottom w:val="nil"/>
              <w:right w:val="nil"/>
            </w:tcBorders>
          </w:tcPr>
          <w:p w14:paraId="5F86D65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52DAB64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2B90A63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0" w:type="auto"/>
            <w:tcBorders>
              <w:top w:val="nil"/>
              <w:left w:val="nil"/>
              <w:bottom w:val="nil"/>
              <w:right w:val="nil"/>
            </w:tcBorders>
          </w:tcPr>
          <w:p w14:paraId="6745DB6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28</w:t>
            </w:r>
          </w:p>
        </w:tc>
        <w:tc>
          <w:tcPr>
            <w:tcW w:w="1327" w:type="dxa"/>
            <w:tcBorders>
              <w:top w:val="nil"/>
              <w:left w:val="nil"/>
              <w:bottom w:val="nil"/>
              <w:right w:val="nil"/>
            </w:tcBorders>
          </w:tcPr>
          <w:p w14:paraId="7DFE100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16BA873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187</w:t>
            </w:r>
          </w:p>
        </w:tc>
      </w:tr>
      <w:tr w:rsidR="00AF7B01" w:rsidRPr="00215E9B" w14:paraId="5AD7B41A" w14:textId="77777777" w:rsidTr="00650CF0">
        <w:trPr>
          <w:gridAfter w:val="1"/>
          <w:wAfter w:w="19" w:type="dxa"/>
          <w:trHeight w:val="55"/>
        </w:trPr>
        <w:tc>
          <w:tcPr>
            <w:tcW w:w="0" w:type="auto"/>
            <w:tcBorders>
              <w:top w:val="nil"/>
              <w:bottom w:val="nil"/>
              <w:right w:val="nil"/>
            </w:tcBorders>
          </w:tcPr>
          <w:p w14:paraId="4F01A6D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Czechia</w:t>
            </w:r>
          </w:p>
        </w:tc>
        <w:tc>
          <w:tcPr>
            <w:tcW w:w="0" w:type="auto"/>
            <w:tcBorders>
              <w:top w:val="nil"/>
              <w:left w:val="nil"/>
              <w:bottom w:val="nil"/>
              <w:right w:val="nil"/>
            </w:tcBorders>
          </w:tcPr>
          <w:p w14:paraId="0D6A546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1,079</w:t>
            </w:r>
          </w:p>
        </w:tc>
        <w:tc>
          <w:tcPr>
            <w:tcW w:w="0" w:type="auto"/>
            <w:tcBorders>
              <w:top w:val="nil"/>
              <w:left w:val="nil"/>
              <w:bottom w:val="nil"/>
              <w:right w:val="nil"/>
            </w:tcBorders>
          </w:tcPr>
          <w:p w14:paraId="4334EC8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1270" w:type="dxa"/>
            <w:tcBorders>
              <w:top w:val="nil"/>
              <w:left w:val="nil"/>
              <w:bottom w:val="nil"/>
              <w:right w:val="nil"/>
            </w:tcBorders>
          </w:tcPr>
          <w:p w14:paraId="6061D8B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24C3EC1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w:t>
            </w:r>
          </w:p>
        </w:tc>
        <w:tc>
          <w:tcPr>
            <w:tcW w:w="0" w:type="auto"/>
            <w:tcBorders>
              <w:top w:val="nil"/>
              <w:left w:val="nil"/>
              <w:bottom w:val="nil"/>
              <w:right w:val="nil"/>
            </w:tcBorders>
          </w:tcPr>
          <w:p w14:paraId="0B45727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60</w:t>
            </w:r>
          </w:p>
        </w:tc>
        <w:tc>
          <w:tcPr>
            <w:tcW w:w="1327" w:type="dxa"/>
            <w:tcBorders>
              <w:top w:val="nil"/>
              <w:left w:val="nil"/>
              <w:bottom w:val="nil"/>
              <w:right w:val="nil"/>
            </w:tcBorders>
          </w:tcPr>
          <w:p w14:paraId="0244407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tcBorders>
          </w:tcPr>
          <w:p w14:paraId="0F696F1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1,008</w:t>
            </w:r>
          </w:p>
        </w:tc>
      </w:tr>
      <w:tr w:rsidR="00AF7B01" w:rsidRPr="00215E9B" w14:paraId="41270408" w14:textId="77777777" w:rsidTr="00650CF0">
        <w:trPr>
          <w:gridAfter w:val="1"/>
          <w:wAfter w:w="19" w:type="dxa"/>
          <w:trHeight w:val="55"/>
        </w:trPr>
        <w:tc>
          <w:tcPr>
            <w:tcW w:w="0" w:type="auto"/>
            <w:tcBorders>
              <w:top w:val="nil"/>
              <w:bottom w:val="nil"/>
              <w:right w:val="nil"/>
            </w:tcBorders>
          </w:tcPr>
          <w:p w14:paraId="202525C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Denmark</w:t>
            </w:r>
          </w:p>
        </w:tc>
        <w:tc>
          <w:tcPr>
            <w:tcW w:w="0" w:type="auto"/>
            <w:tcBorders>
              <w:top w:val="nil"/>
              <w:left w:val="nil"/>
              <w:bottom w:val="nil"/>
              <w:right w:val="nil"/>
            </w:tcBorders>
          </w:tcPr>
          <w:p w14:paraId="4C2654E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455</w:t>
            </w:r>
          </w:p>
        </w:tc>
        <w:tc>
          <w:tcPr>
            <w:tcW w:w="0" w:type="auto"/>
            <w:tcBorders>
              <w:top w:val="nil"/>
              <w:left w:val="nil"/>
              <w:bottom w:val="nil"/>
              <w:right w:val="nil"/>
            </w:tcBorders>
          </w:tcPr>
          <w:p w14:paraId="7594CC9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68794AB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10343F8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3F76BB5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26</w:t>
            </w:r>
          </w:p>
        </w:tc>
        <w:tc>
          <w:tcPr>
            <w:tcW w:w="1327" w:type="dxa"/>
            <w:tcBorders>
              <w:top w:val="nil"/>
              <w:left w:val="nil"/>
              <w:bottom w:val="nil"/>
              <w:right w:val="nil"/>
            </w:tcBorders>
          </w:tcPr>
          <w:p w14:paraId="48FEF95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78B1340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426</w:t>
            </w:r>
          </w:p>
        </w:tc>
      </w:tr>
      <w:tr w:rsidR="00AF7B01" w:rsidRPr="00215E9B" w14:paraId="7442FD4C" w14:textId="77777777" w:rsidTr="00650CF0">
        <w:trPr>
          <w:gridAfter w:val="1"/>
          <w:wAfter w:w="19" w:type="dxa"/>
          <w:trHeight w:val="55"/>
        </w:trPr>
        <w:tc>
          <w:tcPr>
            <w:tcW w:w="0" w:type="auto"/>
            <w:tcBorders>
              <w:top w:val="nil"/>
              <w:bottom w:val="nil"/>
              <w:right w:val="nil"/>
            </w:tcBorders>
          </w:tcPr>
          <w:p w14:paraId="10D285F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Estonia</w:t>
            </w:r>
          </w:p>
        </w:tc>
        <w:tc>
          <w:tcPr>
            <w:tcW w:w="0" w:type="auto"/>
            <w:tcBorders>
              <w:top w:val="nil"/>
              <w:left w:val="nil"/>
              <w:bottom w:val="nil"/>
              <w:right w:val="nil"/>
            </w:tcBorders>
          </w:tcPr>
          <w:p w14:paraId="776B280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190</w:t>
            </w:r>
          </w:p>
        </w:tc>
        <w:tc>
          <w:tcPr>
            <w:tcW w:w="0" w:type="auto"/>
            <w:tcBorders>
              <w:top w:val="nil"/>
              <w:left w:val="nil"/>
              <w:bottom w:val="nil"/>
              <w:right w:val="nil"/>
            </w:tcBorders>
          </w:tcPr>
          <w:p w14:paraId="64EA9A2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1729E59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3D5A075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w:t>
            </w:r>
          </w:p>
        </w:tc>
        <w:tc>
          <w:tcPr>
            <w:tcW w:w="0" w:type="auto"/>
            <w:tcBorders>
              <w:top w:val="nil"/>
              <w:left w:val="nil"/>
              <w:bottom w:val="nil"/>
              <w:right w:val="nil"/>
            </w:tcBorders>
          </w:tcPr>
          <w:p w14:paraId="41D81F2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13</w:t>
            </w:r>
          </w:p>
        </w:tc>
        <w:tc>
          <w:tcPr>
            <w:tcW w:w="1327" w:type="dxa"/>
            <w:tcBorders>
              <w:top w:val="nil"/>
              <w:left w:val="nil"/>
              <w:bottom w:val="nil"/>
              <w:right w:val="nil"/>
            </w:tcBorders>
          </w:tcPr>
          <w:p w14:paraId="1B30A5E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3459CE1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174</w:t>
            </w:r>
          </w:p>
        </w:tc>
      </w:tr>
      <w:tr w:rsidR="00AF7B01" w:rsidRPr="00215E9B" w14:paraId="3C55E870" w14:textId="77777777" w:rsidTr="00650CF0">
        <w:trPr>
          <w:gridAfter w:val="1"/>
          <w:wAfter w:w="19" w:type="dxa"/>
          <w:trHeight w:val="55"/>
        </w:trPr>
        <w:tc>
          <w:tcPr>
            <w:tcW w:w="0" w:type="auto"/>
            <w:tcBorders>
              <w:top w:val="nil"/>
              <w:bottom w:val="nil"/>
              <w:right w:val="nil"/>
            </w:tcBorders>
          </w:tcPr>
          <w:p w14:paraId="48FC435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Finland</w:t>
            </w:r>
          </w:p>
        </w:tc>
        <w:tc>
          <w:tcPr>
            <w:tcW w:w="0" w:type="auto"/>
            <w:tcBorders>
              <w:top w:val="nil"/>
              <w:left w:val="nil"/>
              <w:bottom w:val="nil"/>
              <w:right w:val="nil"/>
            </w:tcBorders>
          </w:tcPr>
          <w:p w14:paraId="10B1699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1,218</w:t>
            </w:r>
          </w:p>
        </w:tc>
        <w:tc>
          <w:tcPr>
            <w:tcW w:w="0" w:type="auto"/>
            <w:tcBorders>
              <w:top w:val="nil"/>
              <w:left w:val="nil"/>
              <w:bottom w:val="nil"/>
              <w:right w:val="nil"/>
            </w:tcBorders>
          </w:tcPr>
          <w:p w14:paraId="012D2DD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3D442C0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7B59043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w:t>
            </w:r>
          </w:p>
        </w:tc>
        <w:tc>
          <w:tcPr>
            <w:tcW w:w="0" w:type="auto"/>
            <w:tcBorders>
              <w:top w:val="nil"/>
              <w:left w:val="nil"/>
              <w:bottom w:val="nil"/>
              <w:right w:val="nil"/>
            </w:tcBorders>
          </w:tcPr>
          <w:p w14:paraId="2103C63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82</w:t>
            </w:r>
          </w:p>
        </w:tc>
        <w:tc>
          <w:tcPr>
            <w:tcW w:w="1327" w:type="dxa"/>
            <w:tcBorders>
              <w:top w:val="nil"/>
              <w:left w:val="nil"/>
              <w:bottom w:val="nil"/>
              <w:right w:val="nil"/>
            </w:tcBorders>
          </w:tcPr>
          <w:p w14:paraId="28D7045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5BCF575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1,126</w:t>
            </w:r>
          </w:p>
        </w:tc>
      </w:tr>
      <w:tr w:rsidR="00AF7B01" w:rsidRPr="00215E9B" w14:paraId="27351C9C" w14:textId="77777777" w:rsidTr="00650CF0">
        <w:trPr>
          <w:gridAfter w:val="1"/>
          <w:wAfter w:w="19" w:type="dxa"/>
          <w:trHeight w:val="55"/>
        </w:trPr>
        <w:tc>
          <w:tcPr>
            <w:tcW w:w="0" w:type="auto"/>
            <w:tcBorders>
              <w:top w:val="nil"/>
              <w:bottom w:val="nil"/>
              <w:right w:val="nil"/>
            </w:tcBorders>
          </w:tcPr>
          <w:p w14:paraId="46C2EFF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 xml:space="preserve">France* </w:t>
            </w:r>
          </w:p>
        </w:tc>
        <w:tc>
          <w:tcPr>
            <w:tcW w:w="0" w:type="auto"/>
            <w:tcBorders>
              <w:top w:val="nil"/>
              <w:left w:val="nil"/>
              <w:bottom w:val="nil"/>
              <w:right w:val="nil"/>
            </w:tcBorders>
          </w:tcPr>
          <w:p w14:paraId="3F7DE54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3,818</w:t>
            </w:r>
          </w:p>
        </w:tc>
        <w:tc>
          <w:tcPr>
            <w:tcW w:w="0" w:type="auto"/>
            <w:tcBorders>
              <w:top w:val="nil"/>
              <w:left w:val="nil"/>
              <w:bottom w:val="nil"/>
              <w:right w:val="nil"/>
            </w:tcBorders>
          </w:tcPr>
          <w:p w14:paraId="5BD18DE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113D270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0" w:type="auto"/>
            <w:tcBorders>
              <w:top w:val="nil"/>
              <w:left w:val="nil"/>
              <w:bottom w:val="nil"/>
              <w:right w:val="nil"/>
            </w:tcBorders>
          </w:tcPr>
          <w:p w14:paraId="720F81D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w:t>
            </w:r>
          </w:p>
        </w:tc>
        <w:tc>
          <w:tcPr>
            <w:tcW w:w="0" w:type="auto"/>
            <w:tcBorders>
              <w:top w:val="nil"/>
              <w:left w:val="nil"/>
              <w:bottom w:val="nil"/>
              <w:right w:val="nil"/>
            </w:tcBorders>
          </w:tcPr>
          <w:p w14:paraId="57F54C2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282</w:t>
            </w:r>
          </w:p>
        </w:tc>
        <w:tc>
          <w:tcPr>
            <w:tcW w:w="1327" w:type="dxa"/>
            <w:tcBorders>
              <w:top w:val="nil"/>
              <w:left w:val="nil"/>
              <w:bottom w:val="nil"/>
              <w:right w:val="nil"/>
            </w:tcBorders>
          </w:tcPr>
          <w:p w14:paraId="78776AC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184842B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3,531</w:t>
            </w:r>
          </w:p>
        </w:tc>
      </w:tr>
      <w:tr w:rsidR="00AF7B01" w:rsidRPr="00215E9B" w14:paraId="6C18B26B" w14:textId="77777777" w:rsidTr="00650CF0">
        <w:trPr>
          <w:gridAfter w:val="1"/>
          <w:wAfter w:w="19" w:type="dxa"/>
          <w:trHeight w:val="55"/>
        </w:trPr>
        <w:tc>
          <w:tcPr>
            <w:tcW w:w="0" w:type="auto"/>
            <w:tcBorders>
              <w:top w:val="nil"/>
              <w:bottom w:val="nil"/>
              <w:right w:val="nil"/>
            </w:tcBorders>
          </w:tcPr>
          <w:p w14:paraId="3B975F3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Germany</w:t>
            </w:r>
          </w:p>
        </w:tc>
        <w:tc>
          <w:tcPr>
            <w:tcW w:w="0" w:type="auto"/>
            <w:tcBorders>
              <w:top w:val="nil"/>
              <w:left w:val="nil"/>
              <w:bottom w:val="nil"/>
              <w:right w:val="nil"/>
            </w:tcBorders>
          </w:tcPr>
          <w:p w14:paraId="392DADC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11,398</w:t>
            </w:r>
          </w:p>
        </w:tc>
        <w:tc>
          <w:tcPr>
            <w:tcW w:w="0" w:type="auto"/>
            <w:tcBorders>
              <w:top w:val="nil"/>
              <w:left w:val="nil"/>
              <w:bottom w:val="nil"/>
              <w:right w:val="nil"/>
            </w:tcBorders>
          </w:tcPr>
          <w:p w14:paraId="2871A15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1270" w:type="dxa"/>
            <w:tcBorders>
              <w:top w:val="nil"/>
              <w:left w:val="nil"/>
              <w:bottom w:val="nil"/>
              <w:right w:val="nil"/>
            </w:tcBorders>
          </w:tcPr>
          <w:p w14:paraId="2A47307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w:t>
            </w:r>
          </w:p>
        </w:tc>
        <w:tc>
          <w:tcPr>
            <w:tcW w:w="0" w:type="auto"/>
            <w:tcBorders>
              <w:top w:val="nil"/>
              <w:left w:val="nil"/>
              <w:bottom w:val="nil"/>
              <w:right w:val="nil"/>
            </w:tcBorders>
          </w:tcPr>
          <w:p w14:paraId="081C19D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14</w:t>
            </w:r>
          </w:p>
        </w:tc>
        <w:tc>
          <w:tcPr>
            <w:tcW w:w="0" w:type="auto"/>
            <w:tcBorders>
              <w:top w:val="nil"/>
              <w:left w:val="nil"/>
              <w:bottom w:val="nil"/>
              <w:right w:val="nil"/>
            </w:tcBorders>
          </w:tcPr>
          <w:p w14:paraId="3918B65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784</w:t>
            </w:r>
          </w:p>
        </w:tc>
        <w:tc>
          <w:tcPr>
            <w:tcW w:w="1327" w:type="dxa"/>
            <w:tcBorders>
              <w:top w:val="nil"/>
              <w:left w:val="nil"/>
              <w:bottom w:val="nil"/>
              <w:right w:val="nil"/>
            </w:tcBorders>
          </w:tcPr>
          <w:p w14:paraId="0418AC0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0" w:type="auto"/>
            <w:tcBorders>
              <w:top w:val="nil"/>
              <w:left w:val="nil"/>
              <w:bottom w:val="nil"/>
            </w:tcBorders>
          </w:tcPr>
          <w:p w14:paraId="418D7D9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10,592</w:t>
            </w:r>
          </w:p>
        </w:tc>
      </w:tr>
      <w:tr w:rsidR="00AF7B01" w:rsidRPr="00215E9B" w14:paraId="1608932C" w14:textId="77777777" w:rsidTr="00650CF0">
        <w:trPr>
          <w:gridAfter w:val="1"/>
          <w:wAfter w:w="19" w:type="dxa"/>
          <w:trHeight w:val="55"/>
        </w:trPr>
        <w:tc>
          <w:tcPr>
            <w:tcW w:w="0" w:type="auto"/>
            <w:tcBorders>
              <w:top w:val="nil"/>
              <w:bottom w:val="nil"/>
              <w:right w:val="nil"/>
            </w:tcBorders>
          </w:tcPr>
          <w:p w14:paraId="0A81B08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Greece</w:t>
            </w:r>
          </w:p>
        </w:tc>
        <w:tc>
          <w:tcPr>
            <w:tcW w:w="0" w:type="auto"/>
            <w:tcBorders>
              <w:top w:val="nil"/>
              <w:left w:val="nil"/>
              <w:bottom w:val="nil"/>
              <w:right w:val="nil"/>
            </w:tcBorders>
          </w:tcPr>
          <w:p w14:paraId="2C5DF60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1,067</w:t>
            </w:r>
          </w:p>
        </w:tc>
        <w:tc>
          <w:tcPr>
            <w:tcW w:w="0" w:type="auto"/>
            <w:tcBorders>
              <w:top w:val="nil"/>
              <w:left w:val="nil"/>
              <w:bottom w:val="nil"/>
              <w:right w:val="nil"/>
            </w:tcBorders>
          </w:tcPr>
          <w:p w14:paraId="2BB4FD6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596955F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3913DBD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49E6A62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132</w:t>
            </w:r>
          </w:p>
        </w:tc>
        <w:tc>
          <w:tcPr>
            <w:tcW w:w="1327" w:type="dxa"/>
            <w:tcBorders>
              <w:top w:val="nil"/>
              <w:left w:val="nil"/>
              <w:bottom w:val="nil"/>
              <w:right w:val="nil"/>
            </w:tcBorders>
          </w:tcPr>
          <w:p w14:paraId="3080B2C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545683B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934</w:t>
            </w:r>
          </w:p>
        </w:tc>
      </w:tr>
      <w:tr w:rsidR="00AF7B01" w:rsidRPr="00215E9B" w14:paraId="5F714A46" w14:textId="77777777" w:rsidTr="00650CF0">
        <w:trPr>
          <w:gridAfter w:val="1"/>
          <w:wAfter w:w="19" w:type="dxa"/>
          <w:trHeight w:val="55"/>
        </w:trPr>
        <w:tc>
          <w:tcPr>
            <w:tcW w:w="0" w:type="auto"/>
            <w:tcBorders>
              <w:top w:val="nil"/>
              <w:bottom w:val="nil"/>
              <w:right w:val="nil"/>
            </w:tcBorders>
          </w:tcPr>
          <w:p w14:paraId="6202CA9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Hungary</w:t>
            </w:r>
          </w:p>
        </w:tc>
        <w:tc>
          <w:tcPr>
            <w:tcW w:w="0" w:type="auto"/>
            <w:tcBorders>
              <w:top w:val="nil"/>
              <w:left w:val="nil"/>
              <w:bottom w:val="nil"/>
              <w:right w:val="nil"/>
            </w:tcBorders>
          </w:tcPr>
          <w:p w14:paraId="2022C0E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882</w:t>
            </w:r>
          </w:p>
        </w:tc>
        <w:tc>
          <w:tcPr>
            <w:tcW w:w="0" w:type="auto"/>
            <w:tcBorders>
              <w:top w:val="nil"/>
              <w:left w:val="nil"/>
              <w:bottom w:val="nil"/>
              <w:right w:val="nil"/>
            </w:tcBorders>
          </w:tcPr>
          <w:p w14:paraId="704EFA5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1270" w:type="dxa"/>
            <w:tcBorders>
              <w:top w:val="nil"/>
              <w:left w:val="nil"/>
              <w:bottom w:val="nil"/>
              <w:right w:val="nil"/>
            </w:tcBorders>
          </w:tcPr>
          <w:p w14:paraId="20E5C93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2A64600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w:t>
            </w:r>
          </w:p>
        </w:tc>
        <w:tc>
          <w:tcPr>
            <w:tcW w:w="0" w:type="auto"/>
            <w:tcBorders>
              <w:top w:val="nil"/>
              <w:left w:val="nil"/>
              <w:bottom w:val="nil"/>
              <w:right w:val="nil"/>
            </w:tcBorders>
          </w:tcPr>
          <w:p w14:paraId="67C3BBD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50</w:t>
            </w:r>
          </w:p>
        </w:tc>
        <w:tc>
          <w:tcPr>
            <w:tcW w:w="1327" w:type="dxa"/>
            <w:tcBorders>
              <w:top w:val="nil"/>
              <w:left w:val="nil"/>
              <w:bottom w:val="nil"/>
              <w:right w:val="nil"/>
            </w:tcBorders>
          </w:tcPr>
          <w:p w14:paraId="5B0ADB4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4A8B5CB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826</w:t>
            </w:r>
          </w:p>
        </w:tc>
      </w:tr>
      <w:tr w:rsidR="00AF7B01" w:rsidRPr="00215E9B" w14:paraId="6C43EAD8" w14:textId="77777777" w:rsidTr="00650CF0">
        <w:trPr>
          <w:gridAfter w:val="1"/>
          <w:wAfter w:w="19" w:type="dxa"/>
          <w:trHeight w:val="55"/>
        </w:trPr>
        <w:tc>
          <w:tcPr>
            <w:tcW w:w="0" w:type="auto"/>
            <w:tcBorders>
              <w:top w:val="nil"/>
              <w:bottom w:val="nil"/>
              <w:right w:val="nil"/>
            </w:tcBorders>
          </w:tcPr>
          <w:p w14:paraId="183B3F3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Iceland</w:t>
            </w:r>
          </w:p>
        </w:tc>
        <w:tc>
          <w:tcPr>
            <w:tcW w:w="0" w:type="auto"/>
            <w:tcBorders>
              <w:top w:val="nil"/>
              <w:left w:val="nil"/>
              <w:bottom w:val="nil"/>
              <w:right w:val="nil"/>
            </w:tcBorders>
          </w:tcPr>
          <w:p w14:paraId="33F3F38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21</w:t>
            </w:r>
          </w:p>
        </w:tc>
        <w:tc>
          <w:tcPr>
            <w:tcW w:w="0" w:type="auto"/>
            <w:tcBorders>
              <w:top w:val="nil"/>
              <w:left w:val="nil"/>
              <w:bottom w:val="nil"/>
              <w:right w:val="nil"/>
            </w:tcBorders>
          </w:tcPr>
          <w:p w14:paraId="30D2226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087F01F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0B7B492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13B34B7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1327" w:type="dxa"/>
            <w:tcBorders>
              <w:top w:val="nil"/>
              <w:left w:val="nil"/>
              <w:bottom w:val="nil"/>
              <w:right w:val="nil"/>
            </w:tcBorders>
          </w:tcPr>
          <w:p w14:paraId="6063FC2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tcBorders>
          </w:tcPr>
          <w:p w14:paraId="76CE87F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18</w:t>
            </w:r>
          </w:p>
        </w:tc>
      </w:tr>
      <w:tr w:rsidR="00AF7B01" w:rsidRPr="00215E9B" w14:paraId="13CACD0A" w14:textId="77777777" w:rsidTr="00650CF0">
        <w:trPr>
          <w:gridAfter w:val="1"/>
          <w:wAfter w:w="19" w:type="dxa"/>
          <w:trHeight w:val="55"/>
        </w:trPr>
        <w:tc>
          <w:tcPr>
            <w:tcW w:w="0" w:type="auto"/>
            <w:tcBorders>
              <w:top w:val="nil"/>
              <w:bottom w:val="nil"/>
              <w:right w:val="nil"/>
            </w:tcBorders>
          </w:tcPr>
          <w:p w14:paraId="04955D1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Ireland</w:t>
            </w:r>
          </w:p>
        </w:tc>
        <w:tc>
          <w:tcPr>
            <w:tcW w:w="0" w:type="auto"/>
            <w:tcBorders>
              <w:top w:val="nil"/>
              <w:left w:val="nil"/>
              <w:bottom w:val="nil"/>
              <w:right w:val="nil"/>
            </w:tcBorders>
          </w:tcPr>
          <w:p w14:paraId="71207E7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937</w:t>
            </w:r>
          </w:p>
        </w:tc>
        <w:tc>
          <w:tcPr>
            <w:tcW w:w="0" w:type="auto"/>
            <w:tcBorders>
              <w:top w:val="nil"/>
              <w:left w:val="nil"/>
              <w:bottom w:val="nil"/>
              <w:right w:val="nil"/>
            </w:tcBorders>
          </w:tcPr>
          <w:p w14:paraId="069F750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2E59DF4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48D71D5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7F8DE3E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67</w:t>
            </w:r>
          </w:p>
        </w:tc>
        <w:tc>
          <w:tcPr>
            <w:tcW w:w="1327" w:type="dxa"/>
            <w:tcBorders>
              <w:top w:val="nil"/>
              <w:left w:val="nil"/>
              <w:bottom w:val="nil"/>
              <w:right w:val="nil"/>
            </w:tcBorders>
          </w:tcPr>
          <w:p w14:paraId="016C14F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tcBorders>
          </w:tcPr>
          <w:p w14:paraId="2A6C321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868</w:t>
            </w:r>
          </w:p>
        </w:tc>
      </w:tr>
      <w:tr w:rsidR="00AF7B01" w:rsidRPr="00215E9B" w14:paraId="0E5849E0" w14:textId="77777777" w:rsidTr="00650CF0">
        <w:trPr>
          <w:gridAfter w:val="1"/>
          <w:wAfter w:w="19" w:type="dxa"/>
          <w:trHeight w:val="55"/>
        </w:trPr>
        <w:tc>
          <w:tcPr>
            <w:tcW w:w="0" w:type="auto"/>
            <w:tcBorders>
              <w:top w:val="nil"/>
              <w:bottom w:val="nil"/>
              <w:right w:val="nil"/>
            </w:tcBorders>
          </w:tcPr>
          <w:p w14:paraId="6628C37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 xml:space="preserve">Italy* </w:t>
            </w:r>
          </w:p>
        </w:tc>
        <w:tc>
          <w:tcPr>
            <w:tcW w:w="0" w:type="auto"/>
            <w:tcBorders>
              <w:top w:val="nil"/>
              <w:left w:val="nil"/>
              <w:bottom w:val="nil"/>
              <w:right w:val="nil"/>
            </w:tcBorders>
          </w:tcPr>
          <w:p w14:paraId="44DEE78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4,187</w:t>
            </w:r>
          </w:p>
        </w:tc>
        <w:tc>
          <w:tcPr>
            <w:tcW w:w="0" w:type="auto"/>
            <w:tcBorders>
              <w:top w:val="nil"/>
              <w:left w:val="nil"/>
              <w:bottom w:val="nil"/>
              <w:right w:val="nil"/>
            </w:tcBorders>
          </w:tcPr>
          <w:p w14:paraId="366633C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1270" w:type="dxa"/>
            <w:tcBorders>
              <w:top w:val="nil"/>
              <w:left w:val="nil"/>
              <w:bottom w:val="nil"/>
              <w:right w:val="nil"/>
            </w:tcBorders>
          </w:tcPr>
          <w:p w14:paraId="09DC9F6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w:t>
            </w:r>
          </w:p>
        </w:tc>
        <w:tc>
          <w:tcPr>
            <w:tcW w:w="0" w:type="auto"/>
            <w:tcBorders>
              <w:top w:val="nil"/>
              <w:left w:val="nil"/>
              <w:bottom w:val="nil"/>
              <w:right w:val="nil"/>
            </w:tcBorders>
          </w:tcPr>
          <w:p w14:paraId="6FDAF00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w:t>
            </w:r>
          </w:p>
        </w:tc>
        <w:tc>
          <w:tcPr>
            <w:tcW w:w="0" w:type="auto"/>
            <w:tcBorders>
              <w:top w:val="nil"/>
              <w:left w:val="nil"/>
              <w:bottom w:val="nil"/>
              <w:right w:val="nil"/>
            </w:tcBorders>
          </w:tcPr>
          <w:p w14:paraId="3D381C2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542</w:t>
            </w:r>
          </w:p>
        </w:tc>
        <w:tc>
          <w:tcPr>
            <w:tcW w:w="1327" w:type="dxa"/>
            <w:tcBorders>
              <w:top w:val="nil"/>
              <w:left w:val="nil"/>
              <w:bottom w:val="nil"/>
              <w:right w:val="nil"/>
            </w:tcBorders>
          </w:tcPr>
          <w:p w14:paraId="2C9DFB7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43C597A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3,635</w:t>
            </w:r>
          </w:p>
        </w:tc>
      </w:tr>
      <w:tr w:rsidR="00AF7B01" w:rsidRPr="00215E9B" w14:paraId="06C66A97" w14:textId="77777777" w:rsidTr="00650CF0">
        <w:trPr>
          <w:gridAfter w:val="1"/>
          <w:wAfter w:w="19" w:type="dxa"/>
          <w:trHeight w:val="55"/>
        </w:trPr>
        <w:tc>
          <w:tcPr>
            <w:tcW w:w="0" w:type="auto"/>
            <w:tcBorders>
              <w:top w:val="nil"/>
              <w:bottom w:val="nil"/>
              <w:right w:val="nil"/>
            </w:tcBorders>
          </w:tcPr>
          <w:p w14:paraId="6C16C62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Latvia</w:t>
            </w:r>
          </w:p>
        </w:tc>
        <w:tc>
          <w:tcPr>
            <w:tcW w:w="0" w:type="auto"/>
            <w:tcBorders>
              <w:top w:val="nil"/>
              <w:left w:val="nil"/>
              <w:bottom w:val="nil"/>
              <w:right w:val="nil"/>
            </w:tcBorders>
          </w:tcPr>
          <w:p w14:paraId="40BDA83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198</w:t>
            </w:r>
          </w:p>
        </w:tc>
        <w:tc>
          <w:tcPr>
            <w:tcW w:w="0" w:type="auto"/>
            <w:tcBorders>
              <w:top w:val="nil"/>
              <w:left w:val="nil"/>
              <w:bottom w:val="nil"/>
              <w:right w:val="nil"/>
            </w:tcBorders>
          </w:tcPr>
          <w:p w14:paraId="46EAB67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356702C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4BE3007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5E966D9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16</w:t>
            </w:r>
          </w:p>
        </w:tc>
        <w:tc>
          <w:tcPr>
            <w:tcW w:w="1327" w:type="dxa"/>
            <w:tcBorders>
              <w:top w:val="nil"/>
              <w:left w:val="nil"/>
              <w:bottom w:val="nil"/>
              <w:right w:val="nil"/>
            </w:tcBorders>
          </w:tcPr>
          <w:p w14:paraId="4BF7EE5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017F2BF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181</w:t>
            </w:r>
          </w:p>
        </w:tc>
      </w:tr>
      <w:tr w:rsidR="00AF7B01" w:rsidRPr="00215E9B" w14:paraId="402052B6" w14:textId="77777777" w:rsidTr="00650CF0">
        <w:trPr>
          <w:gridAfter w:val="1"/>
          <w:wAfter w:w="19" w:type="dxa"/>
          <w:trHeight w:val="55"/>
        </w:trPr>
        <w:tc>
          <w:tcPr>
            <w:tcW w:w="0" w:type="auto"/>
            <w:tcBorders>
              <w:top w:val="nil"/>
              <w:bottom w:val="nil"/>
              <w:right w:val="nil"/>
            </w:tcBorders>
          </w:tcPr>
          <w:p w14:paraId="04F3DDC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Lithuania</w:t>
            </w:r>
          </w:p>
        </w:tc>
        <w:tc>
          <w:tcPr>
            <w:tcW w:w="0" w:type="auto"/>
            <w:tcBorders>
              <w:top w:val="nil"/>
              <w:left w:val="nil"/>
              <w:bottom w:val="nil"/>
              <w:right w:val="nil"/>
            </w:tcBorders>
          </w:tcPr>
          <w:p w14:paraId="1A8EEB4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130</w:t>
            </w:r>
          </w:p>
        </w:tc>
        <w:tc>
          <w:tcPr>
            <w:tcW w:w="0" w:type="auto"/>
            <w:tcBorders>
              <w:top w:val="nil"/>
              <w:left w:val="nil"/>
              <w:bottom w:val="nil"/>
              <w:right w:val="nil"/>
            </w:tcBorders>
          </w:tcPr>
          <w:p w14:paraId="77E3C5E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782D558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7E37DDD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4047207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11</w:t>
            </w:r>
          </w:p>
        </w:tc>
        <w:tc>
          <w:tcPr>
            <w:tcW w:w="1327" w:type="dxa"/>
            <w:tcBorders>
              <w:top w:val="nil"/>
              <w:left w:val="nil"/>
              <w:bottom w:val="nil"/>
              <w:right w:val="nil"/>
            </w:tcBorders>
          </w:tcPr>
          <w:p w14:paraId="03B4F2C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4FD1D68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118</w:t>
            </w:r>
          </w:p>
        </w:tc>
      </w:tr>
      <w:tr w:rsidR="00AF7B01" w:rsidRPr="00215E9B" w14:paraId="64D52013" w14:textId="77777777" w:rsidTr="00650CF0">
        <w:trPr>
          <w:gridAfter w:val="1"/>
          <w:wAfter w:w="19" w:type="dxa"/>
          <w:trHeight w:val="55"/>
        </w:trPr>
        <w:tc>
          <w:tcPr>
            <w:tcW w:w="0" w:type="auto"/>
            <w:tcBorders>
              <w:top w:val="nil"/>
              <w:bottom w:val="nil"/>
              <w:right w:val="nil"/>
            </w:tcBorders>
          </w:tcPr>
          <w:p w14:paraId="3311DD2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Luxembourg</w:t>
            </w:r>
          </w:p>
        </w:tc>
        <w:tc>
          <w:tcPr>
            <w:tcW w:w="0" w:type="auto"/>
            <w:tcBorders>
              <w:top w:val="nil"/>
              <w:left w:val="nil"/>
              <w:bottom w:val="nil"/>
              <w:right w:val="nil"/>
            </w:tcBorders>
          </w:tcPr>
          <w:p w14:paraId="4F5DA3C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143</w:t>
            </w:r>
          </w:p>
        </w:tc>
        <w:tc>
          <w:tcPr>
            <w:tcW w:w="0" w:type="auto"/>
            <w:tcBorders>
              <w:top w:val="nil"/>
              <w:left w:val="nil"/>
              <w:bottom w:val="nil"/>
              <w:right w:val="nil"/>
            </w:tcBorders>
          </w:tcPr>
          <w:p w14:paraId="566163E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7143A2B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4AC6069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29F8C7D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12</w:t>
            </w:r>
          </w:p>
        </w:tc>
        <w:tc>
          <w:tcPr>
            <w:tcW w:w="1327" w:type="dxa"/>
            <w:tcBorders>
              <w:top w:val="nil"/>
              <w:left w:val="nil"/>
              <w:bottom w:val="nil"/>
              <w:right w:val="nil"/>
            </w:tcBorders>
          </w:tcPr>
          <w:p w14:paraId="481696C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25A277A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130</w:t>
            </w:r>
          </w:p>
        </w:tc>
      </w:tr>
      <w:tr w:rsidR="00AF7B01" w:rsidRPr="00215E9B" w14:paraId="3FF7AC27" w14:textId="77777777" w:rsidTr="00650CF0">
        <w:trPr>
          <w:gridAfter w:val="1"/>
          <w:wAfter w:w="19" w:type="dxa"/>
          <w:trHeight w:val="55"/>
        </w:trPr>
        <w:tc>
          <w:tcPr>
            <w:tcW w:w="0" w:type="auto"/>
            <w:tcBorders>
              <w:top w:val="nil"/>
              <w:bottom w:val="nil"/>
              <w:right w:val="nil"/>
            </w:tcBorders>
          </w:tcPr>
          <w:p w14:paraId="5F3C740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Malta</w:t>
            </w:r>
          </w:p>
        </w:tc>
        <w:tc>
          <w:tcPr>
            <w:tcW w:w="0" w:type="auto"/>
            <w:tcBorders>
              <w:top w:val="nil"/>
              <w:left w:val="nil"/>
              <w:bottom w:val="nil"/>
              <w:right w:val="nil"/>
            </w:tcBorders>
          </w:tcPr>
          <w:p w14:paraId="2D3B5B4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218</w:t>
            </w:r>
          </w:p>
        </w:tc>
        <w:tc>
          <w:tcPr>
            <w:tcW w:w="0" w:type="auto"/>
            <w:tcBorders>
              <w:top w:val="nil"/>
              <w:left w:val="nil"/>
              <w:bottom w:val="nil"/>
              <w:right w:val="nil"/>
            </w:tcBorders>
          </w:tcPr>
          <w:p w14:paraId="5929718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25F4635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2B93D5A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6178215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11</w:t>
            </w:r>
          </w:p>
        </w:tc>
        <w:tc>
          <w:tcPr>
            <w:tcW w:w="1327" w:type="dxa"/>
            <w:tcBorders>
              <w:top w:val="nil"/>
              <w:left w:val="nil"/>
              <w:bottom w:val="nil"/>
              <w:right w:val="nil"/>
            </w:tcBorders>
          </w:tcPr>
          <w:p w14:paraId="58A4C16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439B82D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206</w:t>
            </w:r>
          </w:p>
        </w:tc>
      </w:tr>
      <w:tr w:rsidR="00AF7B01" w:rsidRPr="00215E9B" w14:paraId="3449AC45" w14:textId="77777777" w:rsidTr="00650CF0">
        <w:trPr>
          <w:gridAfter w:val="1"/>
          <w:wAfter w:w="19" w:type="dxa"/>
          <w:trHeight w:val="55"/>
        </w:trPr>
        <w:tc>
          <w:tcPr>
            <w:tcW w:w="0" w:type="auto"/>
            <w:tcBorders>
              <w:top w:val="nil"/>
              <w:bottom w:val="nil"/>
              <w:right w:val="nil"/>
            </w:tcBorders>
          </w:tcPr>
          <w:p w14:paraId="1B942E8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Netherlands</w:t>
            </w:r>
          </w:p>
        </w:tc>
        <w:tc>
          <w:tcPr>
            <w:tcW w:w="0" w:type="auto"/>
            <w:tcBorders>
              <w:top w:val="nil"/>
              <w:left w:val="nil"/>
              <w:bottom w:val="nil"/>
              <w:right w:val="nil"/>
            </w:tcBorders>
          </w:tcPr>
          <w:p w14:paraId="1EC9F37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1,621</w:t>
            </w:r>
          </w:p>
        </w:tc>
        <w:tc>
          <w:tcPr>
            <w:tcW w:w="0" w:type="auto"/>
            <w:tcBorders>
              <w:top w:val="nil"/>
              <w:left w:val="nil"/>
              <w:bottom w:val="nil"/>
              <w:right w:val="nil"/>
            </w:tcBorders>
          </w:tcPr>
          <w:p w14:paraId="448F0BA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3EBFE30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62768FE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w:t>
            </w:r>
          </w:p>
        </w:tc>
        <w:tc>
          <w:tcPr>
            <w:tcW w:w="0" w:type="auto"/>
            <w:tcBorders>
              <w:top w:val="nil"/>
              <w:left w:val="nil"/>
              <w:bottom w:val="nil"/>
              <w:right w:val="nil"/>
            </w:tcBorders>
          </w:tcPr>
          <w:p w14:paraId="797BD93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205</w:t>
            </w:r>
          </w:p>
        </w:tc>
        <w:tc>
          <w:tcPr>
            <w:tcW w:w="1327" w:type="dxa"/>
            <w:tcBorders>
              <w:top w:val="nil"/>
              <w:left w:val="nil"/>
              <w:bottom w:val="nil"/>
              <w:right w:val="nil"/>
            </w:tcBorders>
          </w:tcPr>
          <w:p w14:paraId="1F48678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37B84C0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1,413</w:t>
            </w:r>
          </w:p>
        </w:tc>
      </w:tr>
      <w:tr w:rsidR="00AF7B01" w:rsidRPr="00215E9B" w14:paraId="5E16AC48" w14:textId="77777777" w:rsidTr="00650CF0">
        <w:trPr>
          <w:gridAfter w:val="1"/>
          <w:wAfter w:w="19" w:type="dxa"/>
          <w:trHeight w:val="55"/>
        </w:trPr>
        <w:tc>
          <w:tcPr>
            <w:tcW w:w="0" w:type="auto"/>
            <w:tcBorders>
              <w:top w:val="nil"/>
              <w:bottom w:val="nil"/>
              <w:right w:val="nil"/>
            </w:tcBorders>
          </w:tcPr>
          <w:p w14:paraId="096292F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Norway</w:t>
            </w:r>
          </w:p>
        </w:tc>
        <w:tc>
          <w:tcPr>
            <w:tcW w:w="0" w:type="auto"/>
            <w:tcBorders>
              <w:top w:val="nil"/>
              <w:left w:val="nil"/>
              <w:bottom w:val="nil"/>
              <w:right w:val="nil"/>
            </w:tcBorders>
          </w:tcPr>
          <w:p w14:paraId="25AD7EB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2,347</w:t>
            </w:r>
          </w:p>
        </w:tc>
        <w:tc>
          <w:tcPr>
            <w:tcW w:w="0" w:type="auto"/>
            <w:tcBorders>
              <w:top w:val="nil"/>
              <w:left w:val="nil"/>
              <w:bottom w:val="nil"/>
              <w:right w:val="nil"/>
            </w:tcBorders>
          </w:tcPr>
          <w:p w14:paraId="0BE278D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0A4375F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5911BA6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11</w:t>
            </w:r>
          </w:p>
        </w:tc>
        <w:tc>
          <w:tcPr>
            <w:tcW w:w="0" w:type="auto"/>
            <w:tcBorders>
              <w:top w:val="nil"/>
              <w:left w:val="nil"/>
              <w:bottom w:val="nil"/>
              <w:right w:val="nil"/>
            </w:tcBorders>
          </w:tcPr>
          <w:p w14:paraId="1829FA2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140</w:t>
            </w:r>
          </w:p>
        </w:tc>
        <w:tc>
          <w:tcPr>
            <w:tcW w:w="1327" w:type="dxa"/>
            <w:tcBorders>
              <w:top w:val="nil"/>
              <w:left w:val="nil"/>
              <w:bottom w:val="nil"/>
              <w:right w:val="nil"/>
            </w:tcBorders>
          </w:tcPr>
          <w:p w14:paraId="1D6EB57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3B343D0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2,194</w:t>
            </w:r>
          </w:p>
        </w:tc>
      </w:tr>
      <w:tr w:rsidR="00AF7B01" w:rsidRPr="00215E9B" w14:paraId="0C9E930A" w14:textId="77777777" w:rsidTr="00650CF0">
        <w:trPr>
          <w:gridAfter w:val="1"/>
          <w:wAfter w:w="19" w:type="dxa"/>
          <w:trHeight w:val="55"/>
        </w:trPr>
        <w:tc>
          <w:tcPr>
            <w:tcW w:w="0" w:type="auto"/>
            <w:tcBorders>
              <w:top w:val="nil"/>
              <w:bottom w:val="nil"/>
              <w:right w:val="nil"/>
            </w:tcBorders>
          </w:tcPr>
          <w:p w14:paraId="26DC257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Poland</w:t>
            </w:r>
          </w:p>
        </w:tc>
        <w:tc>
          <w:tcPr>
            <w:tcW w:w="0" w:type="auto"/>
            <w:tcBorders>
              <w:top w:val="nil"/>
              <w:left w:val="nil"/>
              <w:bottom w:val="nil"/>
              <w:right w:val="nil"/>
            </w:tcBorders>
          </w:tcPr>
          <w:p w14:paraId="669621D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1,613</w:t>
            </w:r>
          </w:p>
        </w:tc>
        <w:tc>
          <w:tcPr>
            <w:tcW w:w="0" w:type="auto"/>
            <w:tcBorders>
              <w:top w:val="nil"/>
              <w:left w:val="nil"/>
              <w:bottom w:val="nil"/>
              <w:right w:val="nil"/>
            </w:tcBorders>
          </w:tcPr>
          <w:p w14:paraId="289E211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5568F26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362770D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w:t>
            </w:r>
          </w:p>
        </w:tc>
        <w:tc>
          <w:tcPr>
            <w:tcW w:w="0" w:type="auto"/>
            <w:tcBorders>
              <w:top w:val="nil"/>
              <w:left w:val="nil"/>
              <w:bottom w:val="nil"/>
              <w:right w:val="nil"/>
            </w:tcBorders>
          </w:tcPr>
          <w:p w14:paraId="221FEC4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313</w:t>
            </w:r>
          </w:p>
        </w:tc>
        <w:tc>
          <w:tcPr>
            <w:tcW w:w="1327" w:type="dxa"/>
            <w:tcBorders>
              <w:top w:val="nil"/>
              <w:left w:val="nil"/>
              <w:bottom w:val="nil"/>
              <w:right w:val="nil"/>
            </w:tcBorders>
          </w:tcPr>
          <w:p w14:paraId="3DB7236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35D6CDB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1,294</w:t>
            </w:r>
          </w:p>
        </w:tc>
      </w:tr>
      <w:tr w:rsidR="00AF7B01" w:rsidRPr="00215E9B" w14:paraId="48D6429E" w14:textId="77777777" w:rsidTr="00650CF0">
        <w:trPr>
          <w:gridAfter w:val="1"/>
          <w:wAfter w:w="19" w:type="dxa"/>
          <w:trHeight w:val="55"/>
        </w:trPr>
        <w:tc>
          <w:tcPr>
            <w:tcW w:w="0" w:type="auto"/>
            <w:tcBorders>
              <w:top w:val="nil"/>
              <w:bottom w:val="nil"/>
              <w:right w:val="nil"/>
            </w:tcBorders>
          </w:tcPr>
          <w:p w14:paraId="3A7BAAE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lastRenderedPageBreak/>
              <w:t xml:space="preserve">Portugal* </w:t>
            </w:r>
          </w:p>
        </w:tc>
        <w:tc>
          <w:tcPr>
            <w:tcW w:w="0" w:type="auto"/>
            <w:tcBorders>
              <w:top w:val="nil"/>
              <w:left w:val="nil"/>
              <w:bottom w:val="nil"/>
              <w:right w:val="nil"/>
            </w:tcBorders>
          </w:tcPr>
          <w:p w14:paraId="3557D8E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2,197</w:t>
            </w:r>
          </w:p>
        </w:tc>
        <w:tc>
          <w:tcPr>
            <w:tcW w:w="0" w:type="auto"/>
            <w:tcBorders>
              <w:top w:val="nil"/>
              <w:left w:val="nil"/>
              <w:bottom w:val="nil"/>
              <w:right w:val="nil"/>
            </w:tcBorders>
          </w:tcPr>
          <w:p w14:paraId="0627E05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w:t>
            </w:r>
          </w:p>
        </w:tc>
        <w:tc>
          <w:tcPr>
            <w:tcW w:w="1270" w:type="dxa"/>
            <w:tcBorders>
              <w:top w:val="nil"/>
              <w:left w:val="nil"/>
              <w:bottom w:val="nil"/>
              <w:right w:val="nil"/>
            </w:tcBorders>
          </w:tcPr>
          <w:p w14:paraId="42D74B9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587AD63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6</w:t>
            </w:r>
          </w:p>
        </w:tc>
        <w:tc>
          <w:tcPr>
            <w:tcW w:w="0" w:type="auto"/>
            <w:tcBorders>
              <w:top w:val="nil"/>
              <w:left w:val="nil"/>
              <w:bottom w:val="nil"/>
              <w:right w:val="nil"/>
            </w:tcBorders>
          </w:tcPr>
          <w:p w14:paraId="7B78BBF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211</w:t>
            </w:r>
          </w:p>
        </w:tc>
        <w:tc>
          <w:tcPr>
            <w:tcW w:w="1327" w:type="dxa"/>
            <w:tcBorders>
              <w:top w:val="nil"/>
              <w:left w:val="nil"/>
              <w:bottom w:val="nil"/>
              <w:right w:val="nil"/>
            </w:tcBorders>
          </w:tcPr>
          <w:p w14:paraId="61CFF79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0259C48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1,974</w:t>
            </w:r>
          </w:p>
        </w:tc>
      </w:tr>
      <w:tr w:rsidR="00AF7B01" w:rsidRPr="00215E9B" w14:paraId="2D0826BA" w14:textId="77777777" w:rsidTr="00650CF0">
        <w:trPr>
          <w:gridAfter w:val="1"/>
          <w:wAfter w:w="19" w:type="dxa"/>
          <w:trHeight w:val="55"/>
        </w:trPr>
        <w:tc>
          <w:tcPr>
            <w:tcW w:w="0" w:type="auto"/>
            <w:tcBorders>
              <w:top w:val="nil"/>
              <w:bottom w:val="nil"/>
              <w:right w:val="nil"/>
            </w:tcBorders>
          </w:tcPr>
          <w:p w14:paraId="5EC688B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Romania</w:t>
            </w:r>
          </w:p>
        </w:tc>
        <w:tc>
          <w:tcPr>
            <w:tcW w:w="0" w:type="auto"/>
            <w:tcBorders>
              <w:top w:val="nil"/>
              <w:left w:val="nil"/>
              <w:bottom w:val="nil"/>
              <w:right w:val="nil"/>
            </w:tcBorders>
          </w:tcPr>
          <w:p w14:paraId="01785CE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847</w:t>
            </w:r>
          </w:p>
        </w:tc>
        <w:tc>
          <w:tcPr>
            <w:tcW w:w="0" w:type="auto"/>
            <w:tcBorders>
              <w:top w:val="nil"/>
              <w:left w:val="nil"/>
              <w:bottom w:val="nil"/>
              <w:right w:val="nil"/>
            </w:tcBorders>
          </w:tcPr>
          <w:p w14:paraId="0190E42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1270" w:type="dxa"/>
            <w:tcBorders>
              <w:top w:val="nil"/>
              <w:left w:val="nil"/>
              <w:bottom w:val="nil"/>
              <w:right w:val="nil"/>
            </w:tcBorders>
          </w:tcPr>
          <w:p w14:paraId="2E8CBA8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67DBB72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w:t>
            </w:r>
          </w:p>
        </w:tc>
        <w:tc>
          <w:tcPr>
            <w:tcW w:w="0" w:type="auto"/>
            <w:tcBorders>
              <w:top w:val="nil"/>
              <w:left w:val="nil"/>
              <w:bottom w:val="nil"/>
              <w:right w:val="nil"/>
            </w:tcBorders>
          </w:tcPr>
          <w:p w14:paraId="730DF48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108</w:t>
            </w:r>
          </w:p>
        </w:tc>
        <w:tc>
          <w:tcPr>
            <w:tcW w:w="1327" w:type="dxa"/>
            <w:tcBorders>
              <w:top w:val="nil"/>
              <w:left w:val="nil"/>
              <w:bottom w:val="nil"/>
              <w:right w:val="nil"/>
            </w:tcBorders>
          </w:tcPr>
          <w:p w14:paraId="796B88C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2D6C410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732</w:t>
            </w:r>
          </w:p>
        </w:tc>
      </w:tr>
      <w:tr w:rsidR="00AF7B01" w:rsidRPr="00215E9B" w14:paraId="7D3AE7FE" w14:textId="77777777" w:rsidTr="00650CF0">
        <w:trPr>
          <w:gridAfter w:val="1"/>
          <w:wAfter w:w="19" w:type="dxa"/>
          <w:trHeight w:val="55"/>
        </w:trPr>
        <w:tc>
          <w:tcPr>
            <w:tcW w:w="0" w:type="auto"/>
            <w:tcBorders>
              <w:top w:val="nil"/>
              <w:bottom w:val="nil"/>
              <w:right w:val="nil"/>
            </w:tcBorders>
          </w:tcPr>
          <w:p w14:paraId="2CC27E5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Slovakia</w:t>
            </w:r>
          </w:p>
        </w:tc>
        <w:tc>
          <w:tcPr>
            <w:tcW w:w="0" w:type="auto"/>
            <w:tcBorders>
              <w:top w:val="nil"/>
              <w:left w:val="nil"/>
              <w:bottom w:val="nil"/>
              <w:right w:val="nil"/>
            </w:tcBorders>
          </w:tcPr>
          <w:p w14:paraId="3C75C87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499</w:t>
            </w:r>
          </w:p>
        </w:tc>
        <w:tc>
          <w:tcPr>
            <w:tcW w:w="0" w:type="auto"/>
            <w:tcBorders>
              <w:top w:val="nil"/>
              <w:left w:val="nil"/>
              <w:bottom w:val="nil"/>
              <w:right w:val="nil"/>
            </w:tcBorders>
          </w:tcPr>
          <w:p w14:paraId="0D98568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283D001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0" w:type="auto"/>
            <w:tcBorders>
              <w:top w:val="nil"/>
              <w:left w:val="nil"/>
              <w:bottom w:val="nil"/>
              <w:right w:val="nil"/>
            </w:tcBorders>
          </w:tcPr>
          <w:p w14:paraId="473A4EC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0" w:type="auto"/>
            <w:tcBorders>
              <w:top w:val="nil"/>
              <w:left w:val="nil"/>
              <w:bottom w:val="nil"/>
              <w:right w:val="nil"/>
            </w:tcBorders>
          </w:tcPr>
          <w:p w14:paraId="22ECCD8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42</w:t>
            </w:r>
          </w:p>
        </w:tc>
        <w:tc>
          <w:tcPr>
            <w:tcW w:w="1327" w:type="dxa"/>
            <w:tcBorders>
              <w:top w:val="nil"/>
              <w:left w:val="nil"/>
              <w:bottom w:val="nil"/>
              <w:right w:val="nil"/>
            </w:tcBorders>
          </w:tcPr>
          <w:p w14:paraId="7195BEC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18C5F45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452</w:t>
            </w:r>
          </w:p>
        </w:tc>
      </w:tr>
      <w:tr w:rsidR="00AF7B01" w:rsidRPr="00215E9B" w14:paraId="79128D40" w14:textId="77777777" w:rsidTr="00650CF0">
        <w:trPr>
          <w:gridAfter w:val="1"/>
          <w:wAfter w:w="19" w:type="dxa"/>
          <w:trHeight w:val="55"/>
        </w:trPr>
        <w:tc>
          <w:tcPr>
            <w:tcW w:w="0" w:type="auto"/>
            <w:tcBorders>
              <w:top w:val="nil"/>
              <w:bottom w:val="nil"/>
              <w:right w:val="nil"/>
            </w:tcBorders>
          </w:tcPr>
          <w:p w14:paraId="57E3054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Slovenia</w:t>
            </w:r>
          </w:p>
        </w:tc>
        <w:tc>
          <w:tcPr>
            <w:tcW w:w="0" w:type="auto"/>
            <w:tcBorders>
              <w:top w:val="nil"/>
              <w:left w:val="nil"/>
              <w:bottom w:val="nil"/>
              <w:right w:val="nil"/>
            </w:tcBorders>
          </w:tcPr>
          <w:p w14:paraId="3B4ED83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308</w:t>
            </w:r>
          </w:p>
        </w:tc>
        <w:tc>
          <w:tcPr>
            <w:tcW w:w="0" w:type="auto"/>
            <w:tcBorders>
              <w:top w:val="nil"/>
              <w:left w:val="nil"/>
              <w:bottom w:val="nil"/>
              <w:right w:val="nil"/>
            </w:tcBorders>
          </w:tcPr>
          <w:p w14:paraId="5AC9011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6C3B535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3AF8890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0" w:type="auto"/>
            <w:tcBorders>
              <w:top w:val="nil"/>
              <w:left w:val="nil"/>
              <w:bottom w:val="nil"/>
              <w:right w:val="nil"/>
            </w:tcBorders>
          </w:tcPr>
          <w:p w14:paraId="6BAE486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46</w:t>
            </w:r>
          </w:p>
        </w:tc>
        <w:tc>
          <w:tcPr>
            <w:tcW w:w="1327" w:type="dxa"/>
            <w:tcBorders>
              <w:top w:val="nil"/>
              <w:left w:val="nil"/>
              <w:bottom w:val="nil"/>
              <w:right w:val="nil"/>
            </w:tcBorders>
          </w:tcPr>
          <w:p w14:paraId="181D913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415871C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258</w:t>
            </w:r>
          </w:p>
        </w:tc>
      </w:tr>
      <w:tr w:rsidR="00AF7B01" w:rsidRPr="00215E9B" w14:paraId="0861CD17" w14:textId="77777777" w:rsidTr="00650CF0">
        <w:trPr>
          <w:gridAfter w:val="1"/>
          <w:wAfter w:w="19" w:type="dxa"/>
          <w:trHeight w:val="55"/>
        </w:trPr>
        <w:tc>
          <w:tcPr>
            <w:tcW w:w="0" w:type="auto"/>
            <w:tcBorders>
              <w:top w:val="nil"/>
              <w:bottom w:val="nil"/>
              <w:right w:val="nil"/>
            </w:tcBorders>
          </w:tcPr>
          <w:p w14:paraId="57C1D0E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 xml:space="preserve">Spain* </w:t>
            </w:r>
          </w:p>
        </w:tc>
        <w:tc>
          <w:tcPr>
            <w:tcW w:w="0" w:type="auto"/>
            <w:tcBorders>
              <w:top w:val="nil"/>
              <w:left w:val="nil"/>
              <w:bottom w:val="nil"/>
              <w:right w:val="nil"/>
            </w:tcBorders>
          </w:tcPr>
          <w:p w14:paraId="4178031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4,411</w:t>
            </w:r>
          </w:p>
        </w:tc>
        <w:tc>
          <w:tcPr>
            <w:tcW w:w="0" w:type="auto"/>
            <w:tcBorders>
              <w:top w:val="nil"/>
              <w:left w:val="nil"/>
              <w:bottom w:val="nil"/>
              <w:right w:val="nil"/>
            </w:tcBorders>
          </w:tcPr>
          <w:p w14:paraId="341C372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w:t>
            </w:r>
          </w:p>
        </w:tc>
        <w:tc>
          <w:tcPr>
            <w:tcW w:w="1270" w:type="dxa"/>
            <w:tcBorders>
              <w:top w:val="nil"/>
              <w:left w:val="nil"/>
              <w:bottom w:val="nil"/>
              <w:right w:val="nil"/>
            </w:tcBorders>
          </w:tcPr>
          <w:p w14:paraId="397D38F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0" w:type="auto"/>
            <w:tcBorders>
              <w:top w:val="nil"/>
              <w:left w:val="nil"/>
              <w:bottom w:val="nil"/>
              <w:right w:val="nil"/>
            </w:tcBorders>
          </w:tcPr>
          <w:p w14:paraId="13FF85D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w:t>
            </w:r>
          </w:p>
        </w:tc>
        <w:tc>
          <w:tcPr>
            <w:tcW w:w="0" w:type="auto"/>
            <w:tcBorders>
              <w:top w:val="nil"/>
              <w:left w:val="nil"/>
              <w:bottom w:val="nil"/>
              <w:right w:val="nil"/>
            </w:tcBorders>
          </w:tcPr>
          <w:p w14:paraId="4CBD893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394</w:t>
            </w:r>
          </w:p>
        </w:tc>
        <w:tc>
          <w:tcPr>
            <w:tcW w:w="1327" w:type="dxa"/>
            <w:tcBorders>
              <w:top w:val="nil"/>
              <w:left w:val="nil"/>
              <w:bottom w:val="nil"/>
              <w:right w:val="nil"/>
            </w:tcBorders>
          </w:tcPr>
          <w:p w14:paraId="1E45676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tcBorders>
          </w:tcPr>
          <w:p w14:paraId="679CE09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4,002</w:t>
            </w:r>
          </w:p>
        </w:tc>
      </w:tr>
      <w:tr w:rsidR="00AF7B01" w:rsidRPr="00215E9B" w14:paraId="60C315EE" w14:textId="77777777" w:rsidTr="00650CF0">
        <w:trPr>
          <w:gridAfter w:val="1"/>
          <w:wAfter w:w="19" w:type="dxa"/>
          <w:trHeight w:val="55"/>
        </w:trPr>
        <w:tc>
          <w:tcPr>
            <w:tcW w:w="0" w:type="auto"/>
            <w:tcBorders>
              <w:top w:val="nil"/>
              <w:bottom w:val="single" w:sz="4" w:space="0" w:color="auto"/>
              <w:right w:val="nil"/>
            </w:tcBorders>
          </w:tcPr>
          <w:p w14:paraId="2B05ADF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Sweden</w:t>
            </w:r>
          </w:p>
        </w:tc>
        <w:tc>
          <w:tcPr>
            <w:tcW w:w="0" w:type="auto"/>
            <w:tcBorders>
              <w:top w:val="nil"/>
              <w:left w:val="nil"/>
              <w:bottom w:val="single" w:sz="4" w:space="0" w:color="auto"/>
              <w:right w:val="nil"/>
            </w:tcBorders>
          </w:tcPr>
          <w:p w14:paraId="13EFC8E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2,702</w:t>
            </w:r>
          </w:p>
        </w:tc>
        <w:tc>
          <w:tcPr>
            <w:tcW w:w="0" w:type="auto"/>
            <w:tcBorders>
              <w:top w:val="nil"/>
              <w:left w:val="nil"/>
              <w:bottom w:val="single" w:sz="4" w:space="0" w:color="auto"/>
              <w:right w:val="nil"/>
            </w:tcBorders>
          </w:tcPr>
          <w:p w14:paraId="70FC110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w:t>
            </w:r>
          </w:p>
        </w:tc>
        <w:tc>
          <w:tcPr>
            <w:tcW w:w="1270" w:type="dxa"/>
            <w:tcBorders>
              <w:top w:val="nil"/>
              <w:left w:val="nil"/>
              <w:bottom w:val="single" w:sz="4" w:space="0" w:color="auto"/>
              <w:right w:val="nil"/>
            </w:tcBorders>
          </w:tcPr>
          <w:p w14:paraId="112606B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single" w:sz="4" w:space="0" w:color="auto"/>
              <w:right w:val="nil"/>
            </w:tcBorders>
          </w:tcPr>
          <w:p w14:paraId="7ADC9E4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12</w:t>
            </w:r>
          </w:p>
        </w:tc>
        <w:tc>
          <w:tcPr>
            <w:tcW w:w="0" w:type="auto"/>
            <w:tcBorders>
              <w:top w:val="nil"/>
              <w:left w:val="nil"/>
              <w:bottom w:val="single" w:sz="4" w:space="0" w:color="auto"/>
              <w:right w:val="nil"/>
            </w:tcBorders>
          </w:tcPr>
          <w:p w14:paraId="7CB0F70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156</w:t>
            </w:r>
          </w:p>
        </w:tc>
        <w:tc>
          <w:tcPr>
            <w:tcW w:w="1327" w:type="dxa"/>
            <w:tcBorders>
              <w:top w:val="nil"/>
              <w:left w:val="nil"/>
              <w:bottom w:val="single" w:sz="4" w:space="0" w:color="auto"/>
              <w:right w:val="nil"/>
            </w:tcBorders>
          </w:tcPr>
          <w:p w14:paraId="2C020E2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single" w:sz="4" w:space="0" w:color="auto"/>
            </w:tcBorders>
          </w:tcPr>
          <w:p w14:paraId="65E6C29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2,530</w:t>
            </w:r>
          </w:p>
        </w:tc>
      </w:tr>
      <w:tr w:rsidR="00AF7B01" w:rsidRPr="00215E9B" w14:paraId="02A9BE12" w14:textId="77777777" w:rsidTr="00650CF0">
        <w:trPr>
          <w:gridAfter w:val="1"/>
          <w:wAfter w:w="19" w:type="dxa"/>
          <w:trHeight w:val="55"/>
        </w:trPr>
        <w:tc>
          <w:tcPr>
            <w:tcW w:w="0" w:type="auto"/>
            <w:tcBorders>
              <w:bottom w:val="nil"/>
              <w:right w:val="nil"/>
            </w:tcBorders>
          </w:tcPr>
          <w:p w14:paraId="372D42D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b/>
                <w:color w:val="000000" w:themeColor="text1"/>
                <w:sz w:val="16"/>
                <w:szCs w:val="16"/>
                <w:lang w:val="en-GB"/>
              </w:rPr>
            </w:pPr>
            <w:r w:rsidRPr="00731232">
              <w:rPr>
                <w:rFonts w:eastAsia="Arial" w:cs="Open Sans"/>
                <w:b/>
                <w:color w:val="000000" w:themeColor="text1"/>
                <w:sz w:val="16"/>
                <w:szCs w:val="16"/>
                <w:lang w:val="en-GB"/>
              </w:rPr>
              <w:t>Non-EEA advanced economies</w:t>
            </w:r>
          </w:p>
        </w:tc>
        <w:tc>
          <w:tcPr>
            <w:tcW w:w="0" w:type="auto"/>
            <w:tcBorders>
              <w:left w:val="nil"/>
              <w:bottom w:val="nil"/>
              <w:right w:val="nil"/>
            </w:tcBorders>
          </w:tcPr>
          <w:p w14:paraId="5E6959B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4,071</w:t>
            </w:r>
          </w:p>
        </w:tc>
        <w:tc>
          <w:tcPr>
            <w:tcW w:w="0" w:type="auto"/>
            <w:tcBorders>
              <w:left w:val="nil"/>
              <w:bottom w:val="nil"/>
              <w:right w:val="nil"/>
            </w:tcBorders>
          </w:tcPr>
          <w:p w14:paraId="0AA2A84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4</w:t>
            </w:r>
          </w:p>
        </w:tc>
        <w:tc>
          <w:tcPr>
            <w:tcW w:w="1270" w:type="dxa"/>
            <w:tcBorders>
              <w:left w:val="nil"/>
              <w:bottom w:val="nil"/>
              <w:right w:val="nil"/>
            </w:tcBorders>
          </w:tcPr>
          <w:p w14:paraId="1D1D8DF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3</w:t>
            </w:r>
          </w:p>
        </w:tc>
        <w:tc>
          <w:tcPr>
            <w:tcW w:w="0" w:type="auto"/>
            <w:tcBorders>
              <w:left w:val="nil"/>
              <w:bottom w:val="nil"/>
              <w:right w:val="nil"/>
            </w:tcBorders>
          </w:tcPr>
          <w:p w14:paraId="11DD34F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9</w:t>
            </w:r>
          </w:p>
        </w:tc>
        <w:tc>
          <w:tcPr>
            <w:tcW w:w="0" w:type="auto"/>
            <w:tcBorders>
              <w:left w:val="nil"/>
              <w:bottom w:val="nil"/>
              <w:right w:val="nil"/>
            </w:tcBorders>
          </w:tcPr>
          <w:p w14:paraId="6E45026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329</w:t>
            </w:r>
          </w:p>
        </w:tc>
        <w:tc>
          <w:tcPr>
            <w:tcW w:w="1327" w:type="dxa"/>
            <w:tcBorders>
              <w:left w:val="nil"/>
              <w:bottom w:val="nil"/>
              <w:right w:val="nil"/>
            </w:tcBorders>
          </w:tcPr>
          <w:p w14:paraId="687AF99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1</w:t>
            </w:r>
          </w:p>
        </w:tc>
        <w:tc>
          <w:tcPr>
            <w:tcW w:w="0" w:type="auto"/>
            <w:tcBorders>
              <w:left w:val="nil"/>
              <w:bottom w:val="nil"/>
            </w:tcBorders>
          </w:tcPr>
          <w:p w14:paraId="50C7238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3,726</w:t>
            </w:r>
          </w:p>
        </w:tc>
      </w:tr>
      <w:tr w:rsidR="00AF7B01" w:rsidRPr="00215E9B" w14:paraId="15E3457F" w14:textId="77777777" w:rsidTr="00650CF0">
        <w:trPr>
          <w:gridAfter w:val="1"/>
          <w:wAfter w:w="19" w:type="dxa"/>
          <w:trHeight w:val="55"/>
        </w:trPr>
        <w:tc>
          <w:tcPr>
            <w:tcW w:w="0" w:type="auto"/>
            <w:tcBorders>
              <w:top w:val="nil"/>
              <w:bottom w:val="nil"/>
              <w:right w:val="nil"/>
            </w:tcBorders>
          </w:tcPr>
          <w:p w14:paraId="44ED607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Israel</w:t>
            </w:r>
          </w:p>
        </w:tc>
        <w:tc>
          <w:tcPr>
            <w:tcW w:w="0" w:type="auto"/>
            <w:tcBorders>
              <w:top w:val="nil"/>
              <w:left w:val="nil"/>
              <w:bottom w:val="nil"/>
              <w:right w:val="nil"/>
            </w:tcBorders>
          </w:tcPr>
          <w:p w14:paraId="619AFB0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440</w:t>
            </w:r>
          </w:p>
        </w:tc>
        <w:tc>
          <w:tcPr>
            <w:tcW w:w="0" w:type="auto"/>
            <w:tcBorders>
              <w:top w:val="nil"/>
              <w:left w:val="nil"/>
              <w:bottom w:val="nil"/>
              <w:right w:val="nil"/>
            </w:tcBorders>
          </w:tcPr>
          <w:p w14:paraId="119DB3D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1270" w:type="dxa"/>
            <w:tcBorders>
              <w:top w:val="nil"/>
              <w:left w:val="nil"/>
              <w:bottom w:val="nil"/>
              <w:right w:val="nil"/>
            </w:tcBorders>
          </w:tcPr>
          <w:p w14:paraId="6A09B0B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10CE879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w:t>
            </w:r>
          </w:p>
        </w:tc>
        <w:tc>
          <w:tcPr>
            <w:tcW w:w="0" w:type="auto"/>
            <w:tcBorders>
              <w:top w:val="nil"/>
              <w:left w:val="nil"/>
              <w:bottom w:val="nil"/>
              <w:right w:val="nil"/>
            </w:tcBorders>
          </w:tcPr>
          <w:p w14:paraId="5E33D35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32</w:t>
            </w:r>
          </w:p>
        </w:tc>
        <w:tc>
          <w:tcPr>
            <w:tcW w:w="1327" w:type="dxa"/>
            <w:tcBorders>
              <w:top w:val="nil"/>
              <w:left w:val="nil"/>
              <w:bottom w:val="nil"/>
              <w:right w:val="nil"/>
            </w:tcBorders>
          </w:tcPr>
          <w:p w14:paraId="0540832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16F37BD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403</w:t>
            </w:r>
          </w:p>
        </w:tc>
      </w:tr>
      <w:tr w:rsidR="00AF7B01" w:rsidRPr="00215E9B" w14:paraId="2C242FD8" w14:textId="77777777" w:rsidTr="00650CF0">
        <w:trPr>
          <w:gridAfter w:val="1"/>
          <w:wAfter w:w="19" w:type="dxa"/>
          <w:trHeight w:val="55"/>
        </w:trPr>
        <w:tc>
          <w:tcPr>
            <w:tcW w:w="0" w:type="auto"/>
            <w:tcBorders>
              <w:top w:val="nil"/>
              <w:bottom w:val="nil"/>
              <w:right w:val="nil"/>
            </w:tcBorders>
          </w:tcPr>
          <w:p w14:paraId="4AEDD0C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 xml:space="preserve">Switzerland* </w:t>
            </w:r>
          </w:p>
        </w:tc>
        <w:tc>
          <w:tcPr>
            <w:tcW w:w="0" w:type="auto"/>
            <w:tcBorders>
              <w:top w:val="nil"/>
              <w:left w:val="nil"/>
              <w:bottom w:val="nil"/>
              <w:right w:val="nil"/>
            </w:tcBorders>
          </w:tcPr>
          <w:p w14:paraId="20706D7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1,661</w:t>
            </w:r>
          </w:p>
        </w:tc>
        <w:tc>
          <w:tcPr>
            <w:tcW w:w="0" w:type="auto"/>
            <w:tcBorders>
              <w:top w:val="nil"/>
              <w:left w:val="nil"/>
              <w:bottom w:val="nil"/>
              <w:right w:val="nil"/>
            </w:tcBorders>
          </w:tcPr>
          <w:p w14:paraId="1424470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4EC56E0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071AA28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w:t>
            </w:r>
          </w:p>
        </w:tc>
        <w:tc>
          <w:tcPr>
            <w:tcW w:w="0" w:type="auto"/>
            <w:tcBorders>
              <w:top w:val="nil"/>
              <w:left w:val="nil"/>
              <w:bottom w:val="nil"/>
              <w:right w:val="nil"/>
            </w:tcBorders>
          </w:tcPr>
          <w:p w14:paraId="23DA511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147</w:t>
            </w:r>
          </w:p>
        </w:tc>
        <w:tc>
          <w:tcPr>
            <w:tcW w:w="1327" w:type="dxa"/>
            <w:tcBorders>
              <w:top w:val="nil"/>
              <w:left w:val="nil"/>
              <w:bottom w:val="nil"/>
              <w:right w:val="nil"/>
            </w:tcBorders>
          </w:tcPr>
          <w:p w14:paraId="09669C3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40843CF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1,509</w:t>
            </w:r>
          </w:p>
        </w:tc>
      </w:tr>
      <w:tr w:rsidR="00AF7B01" w:rsidRPr="00215E9B" w14:paraId="3636612E" w14:textId="77777777" w:rsidTr="00650CF0">
        <w:trPr>
          <w:gridAfter w:val="1"/>
          <w:wAfter w:w="19" w:type="dxa"/>
          <w:trHeight w:val="55"/>
        </w:trPr>
        <w:tc>
          <w:tcPr>
            <w:tcW w:w="0" w:type="auto"/>
            <w:tcBorders>
              <w:top w:val="nil"/>
              <w:bottom w:val="single" w:sz="4" w:space="0" w:color="auto"/>
              <w:right w:val="nil"/>
            </w:tcBorders>
          </w:tcPr>
          <w:p w14:paraId="034C2FF7"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215E9B">
              <w:rPr>
                <w:rFonts w:eastAsia="Arial" w:cs="Open Sans"/>
                <w:color w:val="000000" w:themeColor="text1"/>
                <w:sz w:val="16"/>
                <w:szCs w:val="16"/>
                <w:lang w:val="en-GB"/>
              </w:rPr>
              <w:t xml:space="preserve">United Kingdom* </w:t>
            </w:r>
          </w:p>
        </w:tc>
        <w:tc>
          <w:tcPr>
            <w:tcW w:w="0" w:type="auto"/>
            <w:tcBorders>
              <w:top w:val="nil"/>
              <w:left w:val="nil"/>
              <w:bottom w:val="single" w:sz="4" w:space="0" w:color="auto"/>
              <w:right w:val="nil"/>
            </w:tcBorders>
          </w:tcPr>
          <w:p w14:paraId="1CD8B694"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215E9B">
              <w:rPr>
                <w:rFonts w:eastAsia="Arial" w:cs="Open Sans"/>
                <w:color w:val="000000" w:themeColor="text1"/>
                <w:sz w:val="16"/>
                <w:szCs w:val="16"/>
                <w:lang w:val="en-GB"/>
              </w:rPr>
              <w:t>1,970</w:t>
            </w:r>
          </w:p>
        </w:tc>
        <w:tc>
          <w:tcPr>
            <w:tcW w:w="0" w:type="auto"/>
            <w:tcBorders>
              <w:top w:val="nil"/>
              <w:left w:val="nil"/>
              <w:bottom w:val="single" w:sz="4" w:space="0" w:color="auto"/>
              <w:right w:val="nil"/>
            </w:tcBorders>
          </w:tcPr>
          <w:p w14:paraId="40E106D0"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215E9B">
              <w:rPr>
                <w:rFonts w:eastAsia="Arial" w:cs="Open Sans"/>
                <w:color w:val="000000" w:themeColor="text1"/>
                <w:sz w:val="16"/>
                <w:szCs w:val="16"/>
                <w:lang w:val="en-GB"/>
              </w:rPr>
              <w:t>1</w:t>
            </w:r>
          </w:p>
        </w:tc>
        <w:tc>
          <w:tcPr>
            <w:tcW w:w="1270" w:type="dxa"/>
            <w:tcBorders>
              <w:top w:val="nil"/>
              <w:left w:val="nil"/>
              <w:bottom w:val="single" w:sz="4" w:space="0" w:color="auto"/>
              <w:right w:val="nil"/>
            </w:tcBorders>
          </w:tcPr>
          <w:p w14:paraId="13CF2924"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215E9B">
              <w:rPr>
                <w:rFonts w:eastAsia="Arial" w:cs="Open Sans"/>
                <w:color w:val="000000" w:themeColor="text1"/>
                <w:sz w:val="16"/>
                <w:szCs w:val="16"/>
                <w:lang w:val="en-GB"/>
              </w:rPr>
              <w:t>3</w:t>
            </w:r>
          </w:p>
        </w:tc>
        <w:tc>
          <w:tcPr>
            <w:tcW w:w="0" w:type="auto"/>
            <w:tcBorders>
              <w:top w:val="nil"/>
              <w:left w:val="nil"/>
              <w:bottom w:val="single" w:sz="4" w:space="0" w:color="auto"/>
              <w:right w:val="nil"/>
            </w:tcBorders>
          </w:tcPr>
          <w:p w14:paraId="0D69F9D0"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215E9B">
              <w:rPr>
                <w:rFonts w:eastAsia="Arial" w:cs="Open Sans"/>
                <w:color w:val="000000" w:themeColor="text1"/>
                <w:sz w:val="16"/>
                <w:szCs w:val="16"/>
                <w:lang w:val="en-GB"/>
              </w:rPr>
              <w:t>2</w:t>
            </w:r>
          </w:p>
        </w:tc>
        <w:tc>
          <w:tcPr>
            <w:tcW w:w="0" w:type="auto"/>
            <w:tcBorders>
              <w:top w:val="nil"/>
              <w:left w:val="nil"/>
              <w:bottom w:val="single" w:sz="4" w:space="0" w:color="auto"/>
              <w:right w:val="nil"/>
            </w:tcBorders>
          </w:tcPr>
          <w:p w14:paraId="35A148BA"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215E9B">
              <w:rPr>
                <w:rFonts w:eastAsia="Arial" w:cs="Open Sans"/>
                <w:color w:val="000000" w:themeColor="text1"/>
                <w:sz w:val="16"/>
                <w:szCs w:val="16"/>
                <w:lang w:val="en-GB"/>
              </w:rPr>
              <w:t>150</w:t>
            </w:r>
          </w:p>
        </w:tc>
        <w:tc>
          <w:tcPr>
            <w:tcW w:w="1327" w:type="dxa"/>
            <w:tcBorders>
              <w:top w:val="nil"/>
              <w:left w:val="nil"/>
              <w:bottom w:val="single" w:sz="4" w:space="0" w:color="auto"/>
              <w:right w:val="nil"/>
            </w:tcBorders>
          </w:tcPr>
          <w:p w14:paraId="076FC8D6"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215E9B">
              <w:rPr>
                <w:rFonts w:eastAsia="Arial" w:cs="Open Sans"/>
                <w:color w:val="000000" w:themeColor="text1"/>
                <w:sz w:val="16"/>
                <w:szCs w:val="16"/>
                <w:lang w:val="en-GB"/>
              </w:rPr>
              <w:t>1</w:t>
            </w:r>
          </w:p>
        </w:tc>
        <w:tc>
          <w:tcPr>
            <w:tcW w:w="0" w:type="auto"/>
            <w:tcBorders>
              <w:top w:val="nil"/>
              <w:left w:val="nil"/>
              <w:bottom w:val="single" w:sz="4" w:space="0" w:color="auto"/>
            </w:tcBorders>
          </w:tcPr>
          <w:p w14:paraId="6678753C" w14:textId="77777777" w:rsidR="00AF7B01" w:rsidRPr="00215E9B"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215E9B">
              <w:rPr>
                <w:rFonts w:eastAsia="Arial" w:cs="Open Sans"/>
                <w:color w:val="000000" w:themeColor="text1"/>
                <w:sz w:val="16"/>
                <w:szCs w:val="16"/>
                <w:lang w:val="en-GB"/>
              </w:rPr>
              <w:t>1,814</w:t>
            </w:r>
          </w:p>
        </w:tc>
      </w:tr>
      <w:tr w:rsidR="00AF7B01" w:rsidRPr="00215E9B" w14:paraId="0836F85B" w14:textId="77777777" w:rsidTr="00650CF0">
        <w:trPr>
          <w:gridAfter w:val="1"/>
          <w:wAfter w:w="19" w:type="dxa"/>
          <w:trHeight w:val="55"/>
        </w:trPr>
        <w:tc>
          <w:tcPr>
            <w:tcW w:w="0" w:type="auto"/>
            <w:tcBorders>
              <w:bottom w:val="nil"/>
              <w:right w:val="nil"/>
            </w:tcBorders>
          </w:tcPr>
          <w:p w14:paraId="5F3AE82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b/>
                <w:color w:val="000000" w:themeColor="text1"/>
                <w:sz w:val="16"/>
                <w:szCs w:val="16"/>
                <w:lang w:val="en-GB"/>
              </w:rPr>
            </w:pPr>
            <w:r w:rsidRPr="00731232">
              <w:rPr>
                <w:rFonts w:eastAsia="Arial" w:cs="Open Sans"/>
                <w:b/>
                <w:color w:val="000000" w:themeColor="text1"/>
                <w:sz w:val="16"/>
                <w:szCs w:val="16"/>
                <w:lang w:val="en-GB"/>
              </w:rPr>
              <w:t>Western Balkans and Türkiye</w:t>
            </w:r>
          </w:p>
        </w:tc>
        <w:tc>
          <w:tcPr>
            <w:tcW w:w="0" w:type="auto"/>
            <w:tcBorders>
              <w:left w:val="nil"/>
              <w:bottom w:val="nil"/>
              <w:right w:val="nil"/>
            </w:tcBorders>
          </w:tcPr>
          <w:p w14:paraId="71E8A36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1,126</w:t>
            </w:r>
          </w:p>
        </w:tc>
        <w:tc>
          <w:tcPr>
            <w:tcW w:w="0" w:type="auto"/>
            <w:tcBorders>
              <w:left w:val="nil"/>
              <w:bottom w:val="nil"/>
              <w:right w:val="nil"/>
            </w:tcBorders>
          </w:tcPr>
          <w:p w14:paraId="04D105E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2</w:t>
            </w:r>
          </w:p>
        </w:tc>
        <w:tc>
          <w:tcPr>
            <w:tcW w:w="1270" w:type="dxa"/>
            <w:tcBorders>
              <w:left w:val="nil"/>
              <w:bottom w:val="nil"/>
              <w:right w:val="nil"/>
            </w:tcBorders>
          </w:tcPr>
          <w:p w14:paraId="61DC28F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13</w:t>
            </w:r>
          </w:p>
        </w:tc>
        <w:tc>
          <w:tcPr>
            <w:tcW w:w="0" w:type="auto"/>
            <w:tcBorders>
              <w:left w:val="nil"/>
              <w:bottom w:val="nil"/>
              <w:right w:val="nil"/>
            </w:tcBorders>
          </w:tcPr>
          <w:p w14:paraId="561D42F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4</w:t>
            </w:r>
          </w:p>
        </w:tc>
        <w:tc>
          <w:tcPr>
            <w:tcW w:w="0" w:type="auto"/>
            <w:tcBorders>
              <w:left w:val="nil"/>
              <w:bottom w:val="nil"/>
              <w:right w:val="nil"/>
            </w:tcBorders>
          </w:tcPr>
          <w:p w14:paraId="3B9F858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168</w:t>
            </w:r>
          </w:p>
        </w:tc>
        <w:tc>
          <w:tcPr>
            <w:tcW w:w="1327" w:type="dxa"/>
            <w:tcBorders>
              <w:left w:val="nil"/>
              <w:bottom w:val="nil"/>
              <w:right w:val="nil"/>
            </w:tcBorders>
          </w:tcPr>
          <w:p w14:paraId="71D3616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0</w:t>
            </w:r>
          </w:p>
        </w:tc>
        <w:tc>
          <w:tcPr>
            <w:tcW w:w="0" w:type="auto"/>
            <w:tcBorders>
              <w:left w:val="nil"/>
              <w:bottom w:val="nil"/>
            </w:tcBorders>
          </w:tcPr>
          <w:p w14:paraId="554D0EA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939</w:t>
            </w:r>
          </w:p>
        </w:tc>
      </w:tr>
      <w:tr w:rsidR="00AF7B01" w:rsidRPr="00215E9B" w14:paraId="368F9590" w14:textId="77777777" w:rsidTr="00650CF0">
        <w:trPr>
          <w:gridAfter w:val="1"/>
          <w:wAfter w:w="19" w:type="dxa"/>
          <w:trHeight w:val="55"/>
        </w:trPr>
        <w:tc>
          <w:tcPr>
            <w:tcW w:w="0" w:type="auto"/>
            <w:tcBorders>
              <w:top w:val="nil"/>
              <w:bottom w:val="nil"/>
              <w:right w:val="nil"/>
            </w:tcBorders>
          </w:tcPr>
          <w:p w14:paraId="3FE2619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Albania</w:t>
            </w:r>
          </w:p>
        </w:tc>
        <w:tc>
          <w:tcPr>
            <w:tcW w:w="0" w:type="auto"/>
            <w:tcBorders>
              <w:top w:val="nil"/>
              <w:left w:val="nil"/>
              <w:bottom w:val="nil"/>
              <w:right w:val="nil"/>
            </w:tcBorders>
          </w:tcPr>
          <w:p w14:paraId="6AC605D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37</w:t>
            </w:r>
          </w:p>
        </w:tc>
        <w:tc>
          <w:tcPr>
            <w:tcW w:w="0" w:type="auto"/>
            <w:tcBorders>
              <w:top w:val="nil"/>
              <w:left w:val="nil"/>
              <w:bottom w:val="nil"/>
              <w:right w:val="nil"/>
            </w:tcBorders>
          </w:tcPr>
          <w:p w14:paraId="49D9EC5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484D393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559820B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482BAF0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w:t>
            </w:r>
          </w:p>
        </w:tc>
        <w:tc>
          <w:tcPr>
            <w:tcW w:w="1327" w:type="dxa"/>
            <w:tcBorders>
              <w:top w:val="nil"/>
              <w:left w:val="nil"/>
              <w:bottom w:val="nil"/>
              <w:right w:val="nil"/>
            </w:tcBorders>
          </w:tcPr>
          <w:p w14:paraId="4EE648E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7387A9F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32</w:t>
            </w:r>
          </w:p>
        </w:tc>
      </w:tr>
      <w:tr w:rsidR="00AF7B01" w:rsidRPr="00215E9B" w14:paraId="091A0BD7" w14:textId="77777777" w:rsidTr="00650CF0">
        <w:trPr>
          <w:gridAfter w:val="1"/>
          <w:wAfter w:w="19" w:type="dxa"/>
          <w:trHeight w:val="55"/>
        </w:trPr>
        <w:tc>
          <w:tcPr>
            <w:tcW w:w="0" w:type="auto"/>
            <w:tcBorders>
              <w:top w:val="nil"/>
              <w:bottom w:val="nil"/>
              <w:right w:val="nil"/>
            </w:tcBorders>
          </w:tcPr>
          <w:p w14:paraId="3D69777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Bosnia and Herzegovina</w:t>
            </w:r>
          </w:p>
        </w:tc>
        <w:tc>
          <w:tcPr>
            <w:tcW w:w="0" w:type="auto"/>
            <w:tcBorders>
              <w:top w:val="nil"/>
              <w:left w:val="nil"/>
              <w:bottom w:val="nil"/>
              <w:right w:val="nil"/>
            </w:tcBorders>
          </w:tcPr>
          <w:p w14:paraId="121945B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105</w:t>
            </w:r>
          </w:p>
        </w:tc>
        <w:tc>
          <w:tcPr>
            <w:tcW w:w="0" w:type="auto"/>
            <w:tcBorders>
              <w:top w:val="nil"/>
              <w:left w:val="nil"/>
              <w:bottom w:val="nil"/>
              <w:right w:val="nil"/>
            </w:tcBorders>
          </w:tcPr>
          <w:p w14:paraId="6E94080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40057F4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2DF105F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127D89A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16</w:t>
            </w:r>
          </w:p>
        </w:tc>
        <w:tc>
          <w:tcPr>
            <w:tcW w:w="1327" w:type="dxa"/>
            <w:tcBorders>
              <w:top w:val="nil"/>
              <w:left w:val="nil"/>
              <w:bottom w:val="nil"/>
              <w:right w:val="nil"/>
            </w:tcBorders>
          </w:tcPr>
          <w:p w14:paraId="7517823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21EC80E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89</w:t>
            </w:r>
          </w:p>
        </w:tc>
      </w:tr>
      <w:tr w:rsidR="00AF7B01" w:rsidRPr="00215E9B" w14:paraId="44702E38" w14:textId="77777777" w:rsidTr="00650CF0">
        <w:trPr>
          <w:gridAfter w:val="1"/>
          <w:wAfter w:w="19" w:type="dxa"/>
          <w:trHeight w:val="55"/>
        </w:trPr>
        <w:tc>
          <w:tcPr>
            <w:tcW w:w="0" w:type="auto"/>
            <w:tcBorders>
              <w:top w:val="nil"/>
              <w:bottom w:val="nil"/>
              <w:right w:val="nil"/>
            </w:tcBorders>
          </w:tcPr>
          <w:p w14:paraId="4744FC7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Kosovo</w:t>
            </w:r>
          </w:p>
        </w:tc>
        <w:tc>
          <w:tcPr>
            <w:tcW w:w="0" w:type="auto"/>
            <w:tcBorders>
              <w:top w:val="nil"/>
              <w:left w:val="nil"/>
              <w:bottom w:val="nil"/>
              <w:right w:val="nil"/>
            </w:tcBorders>
          </w:tcPr>
          <w:p w14:paraId="3C9728E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6</w:t>
            </w:r>
          </w:p>
        </w:tc>
        <w:tc>
          <w:tcPr>
            <w:tcW w:w="0" w:type="auto"/>
            <w:tcBorders>
              <w:top w:val="nil"/>
              <w:left w:val="nil"/>
              <w:bottom w:val="nil"/>
              <w:right w:val="nil"/>
            </w:tcBorders>
          </w:tcPr>
          <w:p w14:paraId="0E0898B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7AD818F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4F42D68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522D03B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327" w:type="dxa"/>
            <w:tcBorders>
              <w:top w:val="nil"/>
              <w:left w:val="nil"/>
              <w:bottom w:val="nil"/>
              <w:right w:val="nil"/>
            </w:tcBorders>
          </w:tcPr>
          <w:p w14:paraId="23F5257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0EAAAB0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w:t>
            </w:r>
          </w:p>
        </w:tc>
      </w:tr>
      <w:tr w:rsidR="00AF7B01" w:rsidRPr="00215E9B" w14:paraId="520DB788" w14:textId="77777777" w:rsidTr="00650CF0">
        <w:trPr>
          <w:gridAfter w:val="1"/>
          <w:wAfter w:w="19" w:type="dxa"/>
          <w:trHeight w:val="55"/>
        </w:trPr>
        <w:tc>
          <w:tcPr>
            <w:tcW w:w="0" w:type="auto"/>
            <w:tcBorders>
              <w:top w:val="nil"/>
              <w:bottom w:val="nil"/>
              <w:right w:val="nil"/>
            </w:tcBorders>
          </w:tcPr>
          <w:p w14:paraId="1EA9EBC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Montenegro</w:t>
            </w:r>
          </w:p>
        </w:tc>
        <w:tc>
          <w:tcPr>
            <w:tcW w:w="0" w:type="auto"/>
            <w:tcBorders>
              <w:top w:val="nil"/>
              <w:left w:val="nil"/>
              <w:bottom w:val="nil"/>
              <w:right w:val="nil"/>
            </w:tcBorders>
          </w:tcPr>
          <w:p w14:paraId="77C78F3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23</w:t>
            </w:r>
          </w:p>
        </w:tc>
        <w:tc>
          <w:tcPr>
            <w:tcW w:w="0" w:type="auto"/>
            <w:tcBorders>
              <w:top w:val="nil"/>
              <w:left w:val="nil"/>
              <w:bottom w:val="nil"/>
              <w:right w:val="nil"/>
            </w:tcBorders>
          </w:tcPr>
          <w:p w14:paraId="3DCEA50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3B9DA1E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2958389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3880ACE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327" w:type="dxa"/>
            <w:tcBorders>
              <w:top w:val="nil"/>
              <w:left w:val="nil"/>
              <w:bottom w:val="nil"/>
              <w:right w:val="nil"/>
            </w:tcBorders>
          </w:tcPr>
          <w:p w14:paraId="3B754FB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1E80E63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22</w:t>
            </w:r>
          </w:p>
        </w:tc>
      </w:tr>
      <w:tr w:rsidR="00AF7B01" w:rsidRPr="00215E9B" w14:paraId="6E42841A" w14:textId="77777777" w:rsidTr="00650CF0">
        <w:trPr>
          <w:gridAfter w:val="1"/>
          <w:wAfter w:w="19" w:type="dxa"/>
          <w:trHeight w:val="55"/>
        </w:trPr>
        <w:tc>
          <w:tcPr>
            <w:tcW w:w="0" w:type="auto"/>
            <w:tcBorders>
              <w:top w:val="nil"/>
              <w:bottom w:val="nil"/>
              <w:right w:val="nil"/>
            </w:tcBorders>
          </w:tcPr>
          <w:p w14:paraId="7346C28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North Macedonia</w:t>
            </w:r>
          </w:p>
        </w:tc>
        <w:tc>
          <w:tcPr>
            <w:tcW w:w="0" w:type="auto"/>
            <w:tcBorders>
              <w:top w:val="nil"/>
              <w:left w:val="nil"/>
              <w:bottom w:val="nil"/>
              <w:right w:val="nil"/>
            </w:tcBorders>
          </w:tcPr>
          <w:p w14:paraId="7CA1CB5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80</w:t>
            </w:r>
          </w:p>
        </w:tc>
        <w:tc>
          <w:tcPr>
            <w:tcW w:w="0" w:type="auto"/>
            <w:tcBorders>
              <w:top w:val="nil"/>
              <w:left w:val="nil"/>
              <w:bottom w:val="nil"/>
              <w:right w:val="nil"/>
            </w:tcBorders>
          </w:tcPr>
          <w:p w14:paraId="6602FD8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1BC623E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1B5C1D4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37DCD84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w:t>
            </w:r>
          </w:p>
        </w:tc>
        <w:tc>
          <w:tcPr>
            <w:tcW w:w="1327" w:type="dxa"/>
            <w:tcBorders>
              <w:top w:val="nil"/>
              <w:left w:val="nil"/>
              <w:bottom w:val="nil"/>
              <w:right w:val="nil"/>
            </w:tcBorders>
          </w:tcPr>
          <w:p w14:paraId="2E621CA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04F2B62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71</w:t>
            </w:r>
          </w:p>
        </w:tc>
      </w:tr>
      <w:tr w:rsidR="00AF7B01" w:rsidRPr="00215E9B" w14:paraId="6F03AF47" w14:textId="77777777" w:rsidTr="00650CF0">
        <w:trPr>
          <w:gridAfter w:val="1"/>
          <w:wAfter w:w="19" w:type="dxa"/>
          <w:trHeight w:val="55"/>
        </w:trPr>
        <w:tc>
          <w:tcPr>
            <w:tcW w:w="0" w:type="auto"/>
            <w:tcBorders>
              <w:top w:val="nil"/>
              <w:bottom w:val="nil"/>
              <w:right w:val="nil"/>
            </w:tcBorders>
          </w:tcPr>
          <w:p w14:paraId="08D2D16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Serbia</w:t>
            </w:r>
          </w:p>
        </w:tc>
        <w:tc>
          <w:tcPr>
            <w:tcW w:w="0" w:type="auto"/>
            <w:tcBorders>
              <w:top w:val="nil"/>
              <w:left w:val="nil"/>
              <w:bottom w:val="nil"/>
              <w:right w:val="nil"/>
            </w:tcBorders>
          </w:tcPr>
          <w:p w14:paraId="1AB8554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359</w:t>
            </w:r>
          </w:p>
        </w:tc>
        <w:tc>
          <w:tcPr>
            <w:tcW w:w="0" w:type="auto"/>
            <w:tcBorders>
              <w:top w:val="nil"/>
              <w:left w:val="nil"/>
              <w:bottom w:val="nil"/>
              <w:right w:val="nil"/>
            </w:tcBorders>
          </w:tcPr>
          <w:p w14:paraId="2CAC5E1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6BA31F6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6BF98ED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5FE9737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42</w:t>
            </w:r>
          </w:p>
        </w:tc>
        <w:tc>
          <w:tcPr>
            <w:tcW w:w="1327" w:type="dxa"/>
            <w:tcBorders>
              <w:top w:val="nil"/>
              <w:left w:val="nil"/>
              <w:bottom w:val="nil"/>
              <w:right w:val="nil"/>
            </w:tcBorders>
          </w:tcPr>
          <w:p w14:paraId="1A009B3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tcBorders>
          </w:tcPr>
          <w:p w14:paraId="244E684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316</w:t>
            </w:r>
          </w:p>
        </w:tc>
      </w:tr>
      <w:tr w:rsidR="00AF7B01" w:rsidRPr="00215E9B" w14:paraId="19367B43" w14:textId="77777777" w:rsidTr="00650CF0">
        <w:trPr>
          <w:gridAfter w:val="1"/>
          <w:wAfter w:w="19" w:type="dxa"/>
          <w:trHeight w:val="220"/>
        </w:trPr>
        <w:tc>
          <w:tcPr>
            <w:tcW w:w="0" w:type="auto"/>
            <w:tcBorders>
              <w:top w:val="nil"/>
              <w:bottom w:val="single" w:sz="4" w:space="0" w:color="auto"/>
              <w:right w:val="nil"/>
            </w:tcBorders>
          </w:tcPr>
          <w:p w14:paraId="7B68332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Türkiye</w:t>
            </w:r>
          </w:p>
        </w:tc>
        <w:tc>
          <w:tcPr>
            <w:tcW w:w="0" w:type="auto"/>
            <w:tcBorders>
              <w:top w:val="nil"/>
              <w:left w:val="nil"/>
              <w:bottom w:val="single" w:sz="4" w:space="0" w:color="auto"/>
              <w:right w:val="nil"/>
            </w:tcBorders>
          </w:tcPr>
          <w:p w14:paraId="67800CE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516</w:t>
            </w:r>
          </w:p>
        </w:tc>
        <w:tc>
          <w:tcPr>
            <w:tcW w:w="0" w:type="auto"/>
            <w:tcBorders>
              <w:top w:val="nil"/>
              <w:left w:val="nil"/>
              <w:bottom w:val="single" w:sz="4" w:space="0" w:color="auto"/>
              <w:right w:val="nil"/>
            </w:tcBorders>
          </w:tcPr>
          <w:p w14:paraId="367BE5B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single" w:sz="4" w:space="0" w:color="auto"/>
              <w:right w:val="nil"/>
            </w:tcBorders>
          </w:tcPr>
          <w:p w14:paraId="4A296C1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13</w:t>
            </w:r>
          </w:p>
        </w:tc>
        <w:tc>
          <w:tcPr>
            <w:tcW w:w="0" w:type="auto"/>
            <w:tcBorders>
              <w:top w:val="nil"/>
              <w:left w:val="nil"/>
              <w:bottom w:val="single" w:sz="4" w:space="0" w:color="auto"/>
              <w:right w:val="nil"/>
            </w:tcBorders>
          </w:tcPr>
          <w:p w14:paraId="32254FF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w:t>
            </w:r>
          </w:p>
        </w:tc>
        <w:tc>
          <w:tcPr>
            <w:tcW w:w="0" w:type="auto"/>
            <w:tcBorders>
              <w:top w:val="nil"/>
              <w:left w:val="nil"/>
              <w:bottom w:val="single" w:sz="4" w:space="0" w:color="auto"/>
              <w:right w:val="nil"/>
            </w:tcBorders>
          </w:tcPr>
          <w:p w14:paraId="5C791F0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95</w:t>
            </w:r>
          </w:p>
        </w:tc>
        <w:tc>
          <w:tcPr>
            <w:tcW w:w="1327" w:type="dxa"/>
            <w:tcBorders>
              <w:top w:val="nil"/>
              <w:left w:val="nil"/>
              <w:bottom w:val="single" w:sz="4" w:space="0" w:color="auto"/>
              <w:right w:val="nil"/>
            </w:tcBorders>
          </w:tcPr>
          <w:p w14:paraId="2DA926A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single" w:sz="4" w:space="0" w:color="auto"/>
            </w:tcBorders>
          </w:tcPr>
          <w:p w14:paraId="4D3C312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404</w:t>
            </w:r>
          </w:p>
        </w:tc>
      </w:tr>
      <w:tr w:rsidR="00AF7B01" w:rsidRPr="00215E9B" w14:paraId="6F14E2A4" w14:textId="77777777" w:rsidTr="00650CF0">
        <w:trPr>
          <w:gridAfter w:val="1"/>
          <w:wAfter w:w="19" w:type="dxa"/>
          <w:trHeight w:val="389"/>
        </w:trPr>
        <w:tc>
          <w:tcPr>
            <w:tcW w:w="0" w:type="auto"/>
            <w:tcBorders>
              <w:bottom w:val="nil"/>
              <w:right w:val="nil"/>
            </w:tcBorders>
          </w:tcPr>
          <w:p w14:paraId="5A2387D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b/>
                <w:color w:val="000000" w:themeColor="text1"/>
                <w:sz w:val="16"/>
                <w:szCs w:val="16"/>
                <w:lang w:val="en-GB"/>
              </w:rPr>
            </w:pPr>
            <w:r w:rsidRPr="00731232">
              <w:rPr>
                <w:rFonts w:eastAsia="Arial" w:cs="Open Sans"/>
                <w:b/>
                <w:color w:val="000000" w:themeColor="text1"/>
                <w:sz w:val="16"/>
                <w:szCs w:val="16"/>
                <w:lang w:val="en-GB"/>
              </w:rPr>
              <w:t>Eastern Europe and Central Asia</w:t>
            </w:r>
          </w:p>
        </w:tc>
        <w:tc>
          <w:tcPr>
            <w:tcW w:w="0" w:type="auto"/>
            <w:tcBorders>
              <w:left w:val="nil"/>
              <w:bottom w:val="nil"/>
              <w:right w:val="nil"/>
            </w:tcBorders>
          </w:tcPr>
          <w:p w14:paraId="202010E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5,606</w:t>
            </w:r>
          </w:p>
        </w:tc>
        <w:tc>
          <w:tcPr>
            <w:tcW w:w="0" w:type="auto"/>
            <w:tcBorders>
              <w:left w:val="nil"/>
              <w:bottom w:val="nil"/>
              <w:right w:val="nil"/>
            </w:tcBorders>
          </w:tcPr>
          <w:p w14:paraId="09359C8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25</w:t>
            </w:r>
          </w:p>
        </w:tc>
        <w:tc>
          <w:tcPr>
            <w:tcW w:w="1270" w:type="dxa"/>
            <w:tcBorders>
              <w:left w:val="nil"/>
              <w:bottom w:val="nil"/>
              <w:right w:val="nil"/>
            </w:tcBorders>
          </w:tcPr>
          <w:p w14:paraId="68C1BCE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9</w:t>
            </w:r>
          </w:p>
        </w:tc>
        <w:tc>
          <w:tcPr>
            <w:tcW w:w="0" w:type="auto"/>
            <w:tcBorders>
              <w:left w:val="nil"/>
              <w:bottom w:val="nil"/>
              <w:right w:val="nil"/>
            </w:tcBorders>
          </w:tcPr>
          <w:p w14:paraId="6B77F08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32</w:t>
            </w:r>
          </w:p>
        </w:tc>
        <w:tc>
          <w:tcPr>
            <w:tcW w:w="0" w:type="auto"/>
            <w:tcBorders>
              <w:left w:val="nil"/>
              <w:bottom w:val="nil"/>
              <w:right w:val="nil"/>
            </w:tcBorders>
          </w:tcPr>
          <w:p w14:paraId="735387B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995</w:t>
            </w:r>
          </w:p>
        </w:tc>
        <w:tc>
          <w:tcPr>
            <w:tcW w:w="1327" w:type="dxa"/>
            <w:tcBorders>
              <w:left w:val="nil"/>
              <w:bottom w:val="nil"/>
              <w:right w:val="nil"/>
            </w:tcBorders>
          </w:tcPr>
          <w:p w14:paraId="668A707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311</w:t>
            </w:r>
          </w:p>
        </w:tc>
        <w:tc>
          <w:tcPr>
            <w:tcW w:w="0" w:type="auto"/>
            <w:tcBorders>
              <w:left w:val="nil"/>
              <w:bottom w:val="nil"/>
            </w:tcBorders>
          </w:tcPr>
          <w:p w14:paraId="680A52B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b/>
                <w:color w:val="000000" w:themeColor="text1"/>
                <w:sz w:val="16"/>
                <w:szCs w:val="16"/>
                <w:lang w:val="en-GB"/>
              </w:rPr>
            </w:pPr>
            <w:r w:rsidRPr="00731232">
              <w:rPr>
                <w:rFonts w:eastAsia="Arial" w:cs="Open Sans"/>
                <w:b/>
                <w:color w:val="000000" w:themeColor="text1"/>
                <w:sz w:val="16"/>
                <w:szCs w:val="16"/>
                <w:lang w:val="en-GB"/>
              </w:rPr>
              <w:t>4,241</w:t>
            </w:r>
          </w:p>
        </w:tc>
      </w:tr>
      <w:tr w:rsidR="00AF7B01" w:rsidRPr="00215E9B" w14:paraId="01BFB41F" w14:textId="77777777" w:rsidTr="00650CF0">
        <w:trPr>
          <w:gridAfter w:val="1"/>
          <w:wAfter w:w="19" w:type="dxa"/>
          <w:trHeight w:val="220"/>
        </w:trPr>
        <w:tc>
          <w:tcPr>
            <w:tcW w:w="0" w:type="auto"/>
            <w:tcBorders>
              <w:top w:val="nil"/>
              <w:left w:val="single" w:sz="4" w:space="0" w:color="auto"/>
              <w:bottom w:val="nil"/>
              <w:right w:val="nil"/>
            </w:tcBorders>
          </w:tcPr>
          <w:p w14:paraId="0F47A07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Armenia</w:t>
            </w:r>
          </w:p>
        </w:tc>
        <w:tc>
          <w:tcPr>
            <w:tcW w:w="0" w:type="auto"/>
            <w:tcBorders>
              <w:top w:val="nil"/>
              <w:left w:val="nil"/>
              <w:bottom w:val="nil"/>
              <w:right w:val="nil"/>
            </w:tcBorders>
          </w:tcPr>
          <w:p w14:paraId="49E2FA6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80</w:t>
            </w:r>
          </w:p>
        </w:tc>
        <w:tc>
          <w:tcPr>
            <w:tcW w:w="0" w:type="auto"/>
            <w:tcBorders>
              <w:top w:val="nil"/>
              <w:left w:val="nil"/>
              <w:bottom w:val="nil"/>
              <w:right w:val="nil"/>
            </w:tcBorders>
          </w:tcPr>
          <w:p w14:paraId="23ADE63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6</w:t>
            </w:r>
          </w:p>
        </w:tc>
        <w:tc>
          <w:tcPr>
            <w:tcW w:w="1270" w:type="dxa"/>
            <w:tcBorders>
              <w:top w:val="nil"/>
              <w:left w:val="nil"/>
              <w:bottom w:val="nil"/>
              <w:right w:val="nil"/>
            </w:tcBorders>
          </w:tcPr>
          <w:p w14:paraId="6166864E"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0" w:type="auto"/>
            <w:tcBorders>
              <w:top w:val="nil"/>
              <w:left w:val="nil"/>
              <w:bottom w:val="nil"/>
              <w:right w:val="nil"/>
            </w:tcBorders>
          </w:tcPr>
          <w:p w14:paraId="353B378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w:t>
            </w:r>
          </w:p>
        </w:tc>
        <w:tc>
          <w:tcPr>
            <w:tcW w:w="0" w:type="auto"/>
            <w:tcBorders>
              <w:top w:val="nil"/>
              <w:left w:val="nil"/>
              <w:bottom w:val="nil"/>
              <w:right w:val="nil"/>
            </w:tcBorders>
          </w:tcPr>
          <w:p w14:paraId="3BCD092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18</w:t>
            </w:r>
          </w:p>
        </w:tc>
        <w:tc>
          <w:tcPr>
            <w:tcW w:w="1327" w:type="dxa"/>
            <w:tcBorders>
              <w:top w:val="nil"/>
              <w:left w:val="nil"/>
              <w:bottom w:val="nil"/>
              <w:right w:val="nil"/>
            </w:tcBorders>
          </w:tcPr>
          <w:p w14:paraId="43E6283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single" w:sz="4" w:space="0" w:color="auto"/>
            </w:tcBorders>
          </w:tcPr>
          <w:p w14:paraId="6FA0AAA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53</w:t>
            </w:r>
          </w:p>
        </w:tc>
      </w:tr>
      <w:tr w:rsidR="00AF7B01" w:rsidRPr="00215E9B" w14:paraId="2CF1DD30" w14:textId="77777777" w:rsidTr="00650CF0">
        <w:trPr>
          <w:gridAfter w:val="1"/>
          <w:wAfter w:w="19" w:type="dxa"/>
          <w:trHeight w:val="220"/>
        </w:trPr>
        <w:tc>
          <w:tcPr>
            <w:tcW w:w="0" w:type="auto"/>
            <w:tcBorders>
              <w:top w:val="nil"/>
              <w:left w:val="single" w:sz="4" w:space="0" w:color="auto"/>
              <w:bottom w:val="nil"/>
              <w:right w:val="nil"/>
            </w:tcBorders>
          </w:tcPr>
          <w:p w14:paraId="326DA8A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Azerbaijan</w:t>
            </w:r>
          </w:p>
        </w:tc>
        <w:tc>
          <w:tcPr>
            <w:tcW w:w="0" w:type="auto"/>
            <w:tcBorders>
              <w:top w:val="nil"/>
              <w:left w:val="nil"/>
              <w:bottom w:val="nil"/>
              <w:right w:val="nil"/>
            </w:tcBorders>
          </w:tcPr>
          <w:p w14:paraId="33EC12FF"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591</w:t>
            </w:r>
          </w:p>
        </w:tc>
        <w:tc>
          <w:tcPr>
            <w:tcW w:w="0" w:type="auto"/>
            <w:tcBorders>
              <w:top w:val="nil"/>
              <w:left w:val="nil"/>
              <w:bottom w:val="nil"/>
              <w:right w:val="nil"/>
            </w:tcBorders>
          </w:tcPr>
          <w:p w14:paraId="02A1829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091B154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6F0AF58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127AB64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30</w:t>
            </w:r>
          </w:p>
        </w:tc>
        <w:tc>
          <w:tcPr>
            <w:tcW w:w="1327" w:type="dxa"/>
            <w:tcBorders>
              <w:top w:val="nil"/>
              <w:left w:val="nil"/>
              <w:bottom w:val="nil"/>
              <w:right w:val="nil"/>
            </w:tcBorders>
          </w:tcPr>
          <w:p w14:paraId="08B0400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224</w:t>
            </w:r>
          </w:p>
        </w:tc>
        <w:tc>
          <w:tcPr>
            <w:tcW w:w="0" w:type="auto"/>
            <w:tcBorders>
              <w:top w:val="nil"/>
              <w:left w:val="nil"/>
              <w:bottom w:val="nil"/>
              <w:right w:val="single" w:sz="4" w:space="0" w:color="auto"/>
            </w:tcBorders>
          </w:tcPr>
          <w:p w14:paraId="6C950BC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337</w:t>
            </w:r>
          </w:p>
        </w:tc>
      </w:tr>
      <w:tr w:rsidR="00AF7B01" w:rsidRPr="00215E9B" w14:paraId="4C088428" w14:textId="77777777" w:rsidTr="00650CF0">
        <w:trPr>
          <w:gridAfter w:val="1"/>
          <w:wAfter w:w="19" w:type="dxa"/>
          <w:trHeight w:val="220"/>
        </w:trPr>
        <w:tc>
          <w:tcPr>
            <w:tcW w:w="0" w:type="auto"/>
            <w:tcBorders>
              <w:top w:val="nil"/>
              <w:left w:val="single" w:sz="4" w:space="0" w:color="auto"/>
              <w:bottom w:val="nil"/>
              <w:right w:val="nil"/>
            </w:tcBorders>
          </w:tcPr>
          <w:p w14:paraId="55BF32B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Georgia</w:t>
            </w:r>
          </w:p>
        </w:tc>
        <w:tc>
          <w:tcPr>
            <w:tcW w:w="0" w:type="auto"/>
            <w:tcBorders>
              <w:top w:val="nil"/>
              <w:left w:val="nil"/>
              <w:bottom w:val="nil"/>
              <w:right w:val="nil"/>
            </w:tcBorders>
          </w:tcPr>
          <w:p w14:paraId="2309336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222</w:t>
            </w:r>
          </w:p>
        </w:tc>
        <w:tc>
          <w:tcPr>
            <w:tcW w:w="0" w:type="auto"/>
            <w:tcBorders>
              <w:top w:val="nil"/>
              <w:left w:val="nil"/>
              <w:bottom w:val="nil"/>
              <w:right w:val="nil"/>
            </w:tcBorders>
          </w:tcPr>
          <w:p w14:paraId="3305D49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1270" w:type="dxa"/>
            <w:tcBorders>
              <w:top w:val="nil"/>
              <w:left w:val="nil"/>
              <w:bottom w:val="nil"/>
              <w:right w:val="nil"/>
            </w:tcBorders>
          </w:tcPr>
          <w:p w14:paraId="01B9FE2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5757C85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5DAE08A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51</w:t>
            </w:r>
          </w:p>
        </w:tc>
        <w:tc>
          <w:tcPr>
            <w:tcW w:w="1327" w:type="dxa"/>
            <w:tcBorders>
              <w:top w:val="nil"/>
              <w:left w:val="nil"/>
              <w:bottom w:val="nil"/>
              <w:right w:val="nil"/>
            </w:tcBorders>
          </w:tcPr>
          <w:p w14:paraId="788EC4F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single" w:sz="4" w:space="0" w:color="auto"/>
            </w:tcBorders>
          </w:tcPr>
          <w:p w14:paraId="1827DAF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169</w:t>
            </w:r>
          </w:p>
        </w:tc>
      </w:tr>
      <w:tr w:rsidR="00AF7B01" w:rsidRPr="00215E9B" w14:paraId="611E32DC" w14:textId="77777777" w:rsidTr="00650CF0">
        <w:trPr>
          <w:gridAfter w:val="1"/>
          <w:wAfter w:w="19" w:type="dxa"/>
          <w:trHeight w:val="213"/>
        </w:trPr>
        <w:tc>
          <w:tcPr>
            <w:tcW w:w="0" w:type="auto"/>
            <w:tcBorders>
              <w:top w:val="nil"/>
              <w:left w:val="single" w:sz="4" w:space="0" w:color="auto"/>
              <w:bottom w:val="nil"/>
              <w:right w:val="nil"/>
            </w:tcBorders>
          </w:tcPr>
          <w:p w14:paraId="7DC2DC7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Kazakhstan</w:t>
            </w:r>
          </w:p>
        </w:tc>
        <w:tc>
          <w:tcPr>
            <w:tcW w:w="0" w:type="auto"/>
            <w:tcBorders>
              <w:top w:val="nil"/>
              <w:left w:val="nil"/>
              <w:bottom w:val="nil"/>
              <w:right w:val="nil"/>
            </w:tcBorders>
          </w:tcPr>
          <w:p w14:paraId="37912E61"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754</w:t>
            </w:r>
          </w:p>
        </w:tc>
        <w:tc>
          <w:tcPr>
            <w:tcW w:w="0" w:type="auto"/>
            <w:tcBorders>
              <w:top w:val="nil"/>
              <w:left w:val="nil"/>
              <w:bottom w:val="nil"/>
              <w:right w:val="nil"/>
            </w:tcBorders>
          </w:tcPr>
          <w:p w14:paraId="57AD150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9</w:t>
            </w:r>
          </w:p>
        </w:tc>
        <w:tc>
          <w:tcPr>
            <w:tcW w:w="1270" w:type="dxa"/>
            <w:tcBorders>
              <w:top w:val="nil"/>
              <w:left w:val="nil"/>
              <w:bottom w:val="nil"/>
              <w:right w:val="nil"/>
            </w:tcBorders>
          </w:tcPr>
          <w:p w14:paraId="260CACE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4F52AB7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11</w:t>
            </w:r>
          </w:p>
        </w:tc>
        <w:tc>
          <w:tcPr>
            <w:tcW w:w="0" w:type="auto"/>
            <w:tcBorders>
              <w:top w:val="nil"/>
              <w:left w:val="nil"/>
              <w:bottom w:val="nil"/>
              <w:right w:val="nil"/>
            </w:tcBorders>
          </w:tcPr>
          <w:p w14:paraId="31896E0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141</w:t>
            </w:r>
          </w:p>
        </w:tc>
        <w:tc>
          <w:tcPr>
            <w:tcW w:w="1327" w:type="dxa"/>
            <w:tcBorders>
              <w:top w:val="nil"/>
              <w:left w:val="nil"/>
              <w:bottom w:val="nil"/>
              <w:right w:val="nil"/>
            </w:tcBorders>
          </w:tcPr>
          <w:p w14:paraId="004F661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0" w:type="auto"/>
            <w:tcBorders>
              <w:top w:val="nil"/>
              <w:left w:val="nil"/>
              <w:bottom w:val="nil"/>
              <w:right w:val="single" w:sz="4" w:space="0" w:color="auto"/>
            </w:tcBorders>
          </w:tcPr>
          <w:p w14:paraId="010CBF9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592</w:t>
            </w:r>
          </w:p>
        </w:tc>
      </w:tr>
      <w:tr w:rsidR="00AF7B01" w:rsidRPr="00215E9B" w14:paraId="54B34BA3" w14:textId="77777777" w:rsidTr="00650CF0">
        <w:trPr>
          <w:gridAfter w:val="1"/>
          <w:wAfter w:w="19" w:type="dxa"/>
          <w:trHeight w:val="220"/>
        </w:trPr>
        <w:tc>
          <w:tcPr>
            <w:tcW w:w="0" w:type="auto"/>
            <w:tcBorders>
              <w:top w:val="nil"/>
              <w:left w:val="single" w:sz="4" w:space="0" w:color="auto"/>
              <w:bottom w:val="nil"/>
              <w:right w:val="nil"/>
            </w:tcBorders>
          </w:tcPr>
          <w:p w14:paraId="5E91FC9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lastRenderedPageBreak/>
              <w:t>Moldova</w:t>
            </w:r>
          </w:p>
        </w:tc>
        <w:tc>
          <w:tcPr>
            <w:tcW w:w="0" w:type="auto"/>
            <w:tcBorders>
              <w:top w:val="nil"/>
              <w:left w:val="nil"/>
              <w:bottom w:val="nil"/>
              <w:right w:val="nil"/>
            </w:tcBorders>
          </w:tcPr>
          <w:p w14:paraId="2193599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214</w:t>
            </w:r>
          </w:p>
        </w:tc>
        <w:tc>
          <w:tcPr>
            <w:tcW w:w="0" w:type="auto"/>
            <w:tcBorders>
              <w:top w:val="nil"/>
              <w:left w:val="nil"/>
              <w:bottom w:val="nil"/>
              <w:right w:val="nil"/>
            </w:tcBorders>
          </w:tcPr>
          <w:p w14:paraId="2CE1971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1270" w:type="dxa"/>
            <w:tcBorders>
              <w:top w:val="nil"/>
              <w:left w:val="nil"/>
              <w:bottom w:val="nil"/>
              <w:right w:val="nil"/>
            </w:tcBorders>
          </w:tcPr>
          <w:p w14:paraId="656DB933"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0</w:t>
            </w:r>
          </w:p>
        </w:tc>
        <w:tc>
          <w:tcPr>
            <w:tcW w:w="0" w:type="auto"/>
            <w:tcBorders>
              <w:top w:val="nil"/>
              <w:left w:val="nil"/>
              <w:bottom w:val="nil"/>
              <w:right w:val="nil"/>
            </w:tcBorders>
          </w:tcPr>
          <w:p w14:paraId="3D66B8B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w:t>
            </w:r>
          </w:p>
        </w:tc>
        <w:tc>
          <w:tcPr>
            <w:tcW w:w="0" w:type="auto"/>
            <w:tcBorders>
              <w:top w:val="nil"/>
              <w:left w:val="nil"/>
              <w:bottom w:val="nil"/>
              <w:right w:val="nil"/>
            </w:tcBorders>
          </w:tcPr>
          <w:p w14:paraId="28C805A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46</w:t>
            </w:r>
          </w:p>
        </w:tc>
        <w:tc>
          <w:tcPr>
            <w:tcW w:w="1327" w:type="dxa"/>
            <w:tcBorders>
              <w:top w:val="nil"/>
              <w:left w:val="nil"/>
              <w:bottom w:val="nil"/>
              <w:right w:val="nil"/>
            </w:tcBorders>
          </w:tcPr>
          <w:p w14:paraId="1C8D25EB"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11</w:t>
            </w:r>
          </w:p>
        </w:tc>
        <w:tc>
          <w:tcPr>
            <w:tcW w:w="0" w:type="auto"/>
            <w:tcBorders>
              <w:top w:val="nil"/>
              <w:left w:val="nil"/>
              <w:bottom w:val="nil"/>
              <w:right w:val="single" w:sz="4" w:space="0" w:color="auto"/>
            </w:tcBorders>
          </w:tcPr>
          <w:p w14:paraId="6DF46AD4"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156</w:t>
            </w:r>
          </w:p>
        </w:tc>
      </w:tr>
      <w:tr w:rsidR="00AF7B01" w:rsidRPr="00215E9B" w14:paraId="652675B6" w14:textId="77777777" w:rsidTr="00650CF0">
        <w:trPr>
          <w:gridAfter w:val="1"/>
          <w:wAfter w:w="19" w:type="dxa"/>
          <w:trHeight w:val="220"/>
        </w:trPr>
        <w:tc>
          <w:tcPr>
            <w:tcW w:w="0" w:type="auto"/>
            <w:tcBorders>
              <w:top w:val="nil"/>
              <w:left w:val="single" w:sz="4" w:space="0" w:color="auto"/>
              <w:bottom w:val="nil"/>
              <w:right w:val="nil"/>
            </w:tcBorders>
          </w:tcPr>
          <w:p w14:paraId="7D69998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Russia</w:t>
            </w:r>
          </w:p>
        </w:tc>
        <w:tc>
          <w:tcPr>
            <w:tcW w:w="0" w:type="auto"/>
            <w:tcBorders>
              <w:top w:val="nil"/>
              <w:left w:val="nil"/>
              <w:bottom w:val="nil"/>
              <w:right w:val="nil"/>
            </w:tcBorders>
          </w:tcPr>
          <w:p w14:paraId="5733F722"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2,321</w:t>
            </w:r>
          </w:p>
        </w:tc>
        <w:tc>
          <w:tcPr>
            <w:tcW w:w="0" w:type="auto"/>
            <w:tcBorders>
              <w:top w:val="nil"/>
              <w:left w:val="nil"/>
              <w:bottom w:val="nil"/>
              <w:right w:val="nil"/>
            </w:tcBorders>
          </w:tcPr>
          <w:p w14:paraId="7F9CAF9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5</w:t>
            </w:r>
          </w:p>
        </w:tc>
        <w:tc>
          <w:tcPr>
            <w:tcW w:w="1270" w:type="dxa"/>
            <w:tcBorders>
              <w:top w:val="nil"/>
              <w:left w:val="nil"/>
              <w:bottom w:val="nil"/>
              <w:right w:val="nil"/>
            </w:tcBorders>
          </w:tcPr>
          <w:p w14:paraId="3908FE56"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w:t>
            </w:r>
          </w:p>
        </w:tc>
        <w:tc>
          <w:tcPr>
            <w:tcW w:w="0" w:type="auto"/>
            <w:tcBorders>
              <w:top w:val="nil"/>
              <w:left w:val="nil"/>
              <w:bottom w:val="nil"/>
              <w:right w:val="nil"/>
            </w:tcBorders>
          </w:tcPr>
          <w:p w14:paraId="2911F200"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9</w:t>
            </w:r>
          </w:p>
        </w:tc>
        <w:tc>
          <w:tcPr>
            <w:tcW w:w="0" w:type="auto"/>
            <w:tcBorders>
              <w:top w:val="nil"/>
              <w:left w:val="nil"/>
              <w:bottom w:val="nil"/>
              <w:right w:val="nil"/>
            </w:tcBorders>
          </w:tcPr>
          <w:p w14:paraId="307DABC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428</w:t>
            </w:r>
          </w:p>
        </w:tc>
        <w:tc>
          <w:tcPr>
            <w:tcW w:w="1327" w:type="dxa"/>
            <w:tcBorders>
              <w:top w:val="nil"/>
              <w:left w:val="nil"/>
              <w:bottom w:val="nil"/>
              <w:right w:val="nil"/>
            </w:tcBorders>
          </w:tcPr>
          <w:p w14:paraId="60342A4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w:t>
            </w:r>
          </w:p>
        </w:tc>
        <w:tc>
          <w:tcPr>
            <w:tcW w:w="0" w:type="auto"/>
            <w:tcBorders>
              <w:top w:val="nil"/>
              <w:left w:val="nil"/>
              <w:bottom w:val="nil"/>
              <w:right w:val="single" w:sz="4" w:space="0" w:color="auto"/>
            </w:tcBorders>
          </w:tcPr>
          <w:p w14:paraId="4C4744C7"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1,874</w:t>
            </w:r>
          </w:p>
        </w:tc>
      </w:tr>
      <w:tr w:rsidR="00AF7B01" w:rsidRPr="00215E9B" w14:paraId="7F2B7E44" w14:textId="77777777" w:rsidTr="00650CF0">
        <w:trPr>
          <w:gridAfter w:val="1"/>
          <w:wAfter w:w="19" w:type="dxa"/>
          <w:trHeight w:val="220"/>
        </w:trPr>
        <w:tc>
          <w:tcPr>
            <w:tcW w:w="0" w:type="auto"/>
            <w:tcBorders>
              <w:top w:val="nil"/>
              <w:left w:val="single" w:sz="4" w:space="0" w:color="auto"/>
              <w:bottom w:val="single" w:sz="4" w:space="0" w:color="auto"/>
              <w:right w:val="nil"/>
            </w:tcBorders>
          </w:tcPr>
          <w:p w14:paraId="0F7EA4C8"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eastAsia="Arial" w:cs="Open Sans"/>
                <w:color w:val="000000" w:themeColor="text1"/>
                <w:sz w:val="16"/>
                <w:szCs w:val="16"/>
                <w:lang w:val="en-GB"/>
              </w:rPr>
            </w:pPr>
            <w:r w:rsidRPr="00731232">
              <w:rPr>
                <w:rFonts w:eastAsia="Arial" w:cs="Open Sans"/>
                <w:color w:val="000000" w:themeColor="text1"/>
                <w:sz w:val="16"/>
                <w:szCs w:val="16"/>
                <w:lang w:val="en-GB"/>
              </w:rPr>
              <w:t>Ukraine</w:t>
            </w:r>
          </w:p>
        </w:tc>
        <w:tc>
          <w:tcPr>
            <w:tcW w:w="0" w:type="auto"/>
            <w:tcBorders>
              <w:top w:val="nil"/>
              <w:left w:val="nil"/>
              <w:bottom w:val="single" w:sz="4" w:space="0" w:color="auto"/>
              <w:right w:val="nil"/>
            </w:tcBorders>
          </w:tcPr>
          <w:p w14:paraId="0884421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1,424</w:t>
            </w:r>
          </w:p>
        </w:tc>
        <w:tc>
          <w:tcPr>
            <w:tcW w:w="0" w:type="auto"/>
            <w:tcBorders>
              <w:top w:val="nil"/>
              <w:left w:val="nil"/>
              <w:bottom w:val="single" w:sz="4" w:space="0" w:color="auto"/>
              <w:right w:val="nil"/>
            </w:tcBorders>
          </w:tcPr>
          <w:p w14:paraId="54E7E6A9"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4</w:t>
            </w:r>
          </w:p>
        </w:tc>
        <w:tc>
          <w:tcPr>
            <w:tcW w:w="1270" w:type="dxa"/>
            <w:tcBorders>
              <w:top w:val="nil"/>
              <w:left w:val="nil"/>
              <w:bottom w:val="single" w:sz="4" w:space="0" w:color="auto"/>
              <w:right w:val="nil"/>
            </w:tcBorders>
          </w:tcPr>
          <w:p w14:paraId="5F88C2B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3</w:t>
            </w:r>
          </w:p>
        </w:tc>
        <w:tc>
          <w:tcPr>
            <w:tcW w:w="0" w:type="auto"/>
            <w:tcBorders>
              <w:top w:val="nil"/>
              <w:left w:val="nil"/>
              <w:bottom w:val="single" w:sz="4" w:space="0" w:color="auto"/>
              <w:right w:val="nil"/>
            </w:tcBorders>
          </w:tcPr>
          <w:p w14:paraId="1CA3318A"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6</w:t>
            </w:r>
          </w:p>
        </w:tc>
        <w:tc>
          <w:tcPr>
            <w:tcW w:w="0" w:type="auto"/>
            <w:tcBorders>
              <w:top w:val="nil"/>
              <w:left w:val="nil"/>
              <w:bottom w:val="single" w:sz="4" w:space="0" w:color="auto"/>
              <w:right w:val="nil"/>
            </w:tcBorders>
          </w:tcPr>
          <w:p w14:paraId="3BB0380D"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281</w:t>
            </w:r>
          </w:p>
        </w:tc>
        <w:tc>
          <w:tcPr>
            <w:tcW w:w="1327" w:type="dxa"/>
            <w:tcBorders>
              <w:top w:val="nil"/>
              <w:left w:val="nil"/>
              <w:bottom w:val="single" w:sz="4" w:space="0" w:color="auto"/>
              <w:right w:val="nil"/>
            </w:tcBorders>
          </w:tcPr>
          <w:p w14:paraId="7263180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72</w:t>
            </w:r>
          </w:p>
        </w:tc>
        <w:tc>
          <w:tcPr>
            <w:tcW w:w="0" w:type="auto"/>
            <w:tcBorders>
              <w:top w:val="nil"/>
              <w:left w:val="nil"/>
              <w:bottom w:val="single" w:sz="4" w:space="0" w:color="auto"/>
              <w:right w:val="single" w:sz="4" w:space="0" w:color="auto"/>
            </w:tcBorders>
          </w:tcPr>
          <w:p w14:paraId="5E9E6F95"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jc w:val="right"/>
              <w:rPr>
                <w:rFonts w:eastAsia="Arial" w:cs="Open Sans"/>
                <w:color w:val="000000" w:themeColor="text1"/>
                <w:sz w:val="16"/>
                <w:szCs w:val="16"/>
                <w:lang w:val="en-GB"/>
              </w:rPr>
            </w:pPr>
            <w:r w:rsidRPr="00731232">
              <w:rPr>
                <w:rFonts w:eastAsia="Arial" w:cs="Open Sans"/>
                <w:color w:val="000000" w:themeColor="text1"/>
                <w:sz w:val="16"/>
                <w:szCs w:val="16"/>
                <w:lang w:val="en-GB"/>
              </w:rPr>
              <w:t>1,060</w:t>
            </w:r>
          </w:p>
        </w:tc>
      </w:tr>
      <w:tr w:rsidR="00AF7B01" w:rsidRPr="00215E9B" w14:paraId="5C5503AD" w14:textId="77777777" w:rsidTr="00650CF0">
        <w:trPr>
          <w:trHeight w:val="213"/>
        </w:trPr>
        <w:tc>
          <w:tcPr>
            <w:tcW w:w="10229" w:type="dxa"/>
            <w:gridSpan w:val="9"/>
            <w:tcBorders>
              <w:top w:val="single" w:sz="4" w:space="0" w:color="auto"/>
              <w:left w:val="nil"/>
              <w:bottom w:val="nil"/>
              <w:right w:val="nil"/>
            </w:tcBorders>
          </w:tcPr>
          <w:p w14:paraId="4298006C" w14:textId="77777777" w:rsidR="00AF7B01" w:rsidRPr="00731232" w:rsidRDefault="00AF7B01" w:rsidP="00650CF0">
            <w:pPr>
              <w:pBdr>
                <w:top w:val="none" w:sz="0" w:space="0" w:color="000000"/>
                <w:left w:val="none" w:sz="0" w:space="0" w:color="000000"/>
                <w:bottom w:val="none" w:sz="0" w:space="0" w:color="000000"/>
                <w:right w:val="none" w:sz="0" w:space="0" w:color="000000"/>
              </w:pBdr>
              <w:spacing w:after="0" w:line="480" w:lineRule="auto"/>
              <w:rPr>
                <w:rFonts w:cs="Open Sans"/>
                <w:color w:val="000000" w:themeColor="text1"/>
                <w:sz w:val="16"/>
                <w:szCs w:val="16"/>
                <w:lang w:val="en-GB"/>
              </w:rPr>
            </w:pPr>
            <w:r w:rsidRPr="00731232">
              <w:rPr>
                <w:rFonts w:cs="Open Sans"/>
                <w:color w:val="000000" w:themeColor="text1"/>
                <w:sz w:val="16"/>
                <w:szCs w:val="16"/>
                <w:lang w:val="en-GB"/>
              </w:rPr>
              <w:t xml:space="preserve"> * includes microstate and/or overseas areas</w:t>
            </w:r>
          </w:p>
        </w:tc>
      </w:tr>
    </w:tbl>
    <w:p w14:paraId="447AF8E3" w14:textId="77777777" w:rsidR="00AF7B01" w:rsidRPr="00493C68" w:rsidRDefault="00AF7B01" w:rsidP="00AF7B01">
      <w:pPr>
        <w:spacing w:line="480" w:lineRule="auto"/>
        <w:rPr>
          <w:rFonts w:cs="Open Sans"/>
          <w:color w:val="000000" w:themeColor="text1"/>
          <w:sz w:val="16"/>
          <w:szCs w:val="16"/>
          <w:lang w:val="en-GB"/>
        </w:rPr>
      </w:pPr>
    </w:p>
    <w:p w14:paraId="296508AA" w14:textId="77777777" w:rsidR="00865217" w:rsidRDefault="00865217"/>
    <w:sectPr w:rsidR="00865217" w:rsidSect="00AF7B01">
      <w:footerReference w:type="default" r:id="rId5"/>
      <w:pgSz w:w="11901" w:h="16817"/>
      <w:pgMar w:top="1361" w:right="1418" w:bottom="136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360702"/>
      <w:docPartObj>
        <w:docPartGallery w:val="Page Numbers (Bottom of Page)"/>
        <w:docPartUnique/>
      </w:docPartObj>
    </w:sdtPr>
    <w:sdtContent>
      <w:sdt>
        <w:sdtPr>
          <w:id w:val="1728636285"/>
          <w:docPartObj>
            <w:docPartGallery w:val="Page Numbers (Top of Page)"/>
            <w:docPartUnique/>
          </w:docPartObj>
        </w:sdtPr>
        <w:sdtContent>
          <w:p w14:paraId="3CAAEBAA" w14:textId="77777777" w:rsidR="00000000" w:rsidRDefault="00000000">
            <w:pPr>
              <w:pStyle w:val="Footer"/>
              <w:jc w:val="center"/>
            </w:pPr>
            <w:r>
              <w:rPr>
                <w:color w:val="404040" w:themeColor="text1" w:themeTint="BF"/>
              </w:rPr>
              <w:t xml:space="preserve">Page </w:t>
            </w:r>
            <w:r>
              <w:rPr>
                <w:b/>
                <w:bCs/>
                <w:color w:val="404040" w:themeColor="text1" w:themeTint="BF"/>
              </w:rPr>
              <w:fldChar w:fldCharType="begin"/>
            </w:r>
            <w:r>
              <w:rPr>
                <w:b/>
                <w:bCs/>
                <w:color w:val="404040" w:themeColor="text1" w:themeTint="BF"/>
              </w:rPr>
              <w:instrText xml:space="preserve"> PAGE </w:instrText>
            </w:r>
            <w:r>
              <w:rPr>
                <w:b/>
                <w:bCs/>
                <w:color w:val="404040" w:themeColor="text1" w:themeTint="BF"/>
              </w:rPr>
              <w:fldChar w:fldCharType="separate"/>
            </w:r>
            <w:r>
              <w:rPr>
                <w:b/>
                <w:bCs/>
                <w:noProof/>
                <w:color w:val="404040" w:themeColor="text1" w:themeTint="BF"/>
              </w:rPr>
              <w:t>13</w:t>
            </w:r>
            <w:r>
              <w:rPr>
                <w:b/>
                <w:bCs/>
                <w:color w:val="404040" w:themeColor="text1" w:themeTint="BF"/>
              </w:rPr>
              <w:fldChar w:fldCharType="end"/>
            </w:r>
            <w:r>
              <w:rPr>
                <w:color w:val="404040" w:themeColor="text1" w:themeTint="BF"/>
              </w:rPr>
              <w:t xml:space="preserve"> of </w:t>
            </w:r>
            <w:r>
              <w:rPr>
                <w:b/>
                <w:bCs/>
                <w:color w:val="404040" w:themeColor="text1" w:themeTint="BF"/>
              </w:rPr>
              <w:fldChar w:fldCharType="begin"/>
            </w:r>
            <w:r>
              <w:rPr>
                <w:b/>
                <w:bCs/>
                <w:color w:val="404040" w:themeColor="text1" w:themeTint="BF"/>
              </w:rPr>
              <w:instrText xml:space="preserve"> NUMPAGES  </w:instrText>
            </w:r>
            <w:r>
              <w:rPr>
                <w:b/>
                <w:bCs/>
                <w:color w:val="404040" w:themeColor="text1" w:themeTint="BF"/>
              </w:rPr>
              <w:fldChar w:fldCharType="separate"/>
            </w:r>
            <w:r>
              <w:rPr>
                <w:b/>
                <w:bCs/>
                <w:noProof/>
                <w:color w:val="404040" w:themeColor="text1" w:themeTint="BF"/>
              </w:rPr>
              <w:t>37</w:t>
            </w:r>
            <w:r>
              <w:rPr>
                <w:b/>
                <w:bCs/>
                <w:color w:val="404040" w:themeColor="text1" w:themeTint="BF"/>
              </w:rPr>
              <w:fldChar w:fldCharType="end"/>
            </w:r>
          </w:p>
        </w:sdtContent>
      </w:sdt>
    </w:sdtContent>
  </w:sdt>
  <w:p w14:paraId="041FB260"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9D53FF"/>
    <w:multiLevelType w:val="hybridMultilevel"/>
    <w:tmpl w:val="6E6A7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A284419"/>
    <w:multiLevelType w:val="hybridMultilevel"/>
    <w:tmpl w:val="37148B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EC76735"/>
    <w:multiLevelType w:val="hybridMultilevel"/>
    <w:tmpl w:val="6366B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5918203">
    <w:abstractNumId w:val="2"/>
  </w:num>
  <w:num w:numId="2" w16cid:durableId="1145662623">
    <w:abstractNumId w:val="0"/>
  </w:num>
  <w:num w:numId="3" w16cid:durableId="12708171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B01"/>
    <w:rsid w:val="002E281E"/>
    <w:rsid w:val="003201BB"/>
    <w:rsid w:val="004A27E0"/>
    <w:rsid w:val="00865217"/>
    <w:rsid w:val="00AF7B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04361"/>
  <w15:chartTrackingRefBased/>
  <w15:docId w15:val="{E9D133F9-3D91-42CA-9C2B-587D5AFDA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B01"/>
    <w:pPr>
      <w:spacing w:after="120" w:line="360" w:lineRule="auto"/>
    </w:pPr>
    <w:rPr>
      <w:rFonts w:ascii="Open Sans" w:hAnsi="Open Sans"/>
      <w:sz w:val="22"/>
      <w:lang w:val="de-DE"/>
    </w:rPr>
  </w:style>
  <w:style w:type="paragraph" w:styleId="Heading1">
    <w:name w:val="heading 1"/>
    <w:basedOn w:val="Normal"/>
    <w:next w:val="Normal"/>
    <w:link w:val="Heading1Char"/>
    <w:uiPriority w:val="9"/>
    <w:qFormat/>
    <w:rsid w:val="00AF7B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F7B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7B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F7B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7B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AF7B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7B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7B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7B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7B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F7B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7B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F7B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7B01"/>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AF7B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7B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7B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7B01"/>
    <w:rPr>
      <w:rFonts w:eastAsiaTheme="majorEastAsia" w:cstheme="majorBidi"/>
      <w:color w:val="272727" w:themeColor="text1" w:themeTint="D8"/>
    </w:rPr>
  </w:style>
  <w:style w:type="paragraph" w:styleId="Title">
    <w:name w:val="Title"/>
    <w:basedOn w:val="Normal"/>
    <w:next w:val="Normal"/>
    <w:link w:val="TitleChar"/>
    <w:uiPriority w:val="10"/>
    <w:qFormat/>
    <w:rsid w:val="00AF7B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7B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7B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7B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7B01"/>
    <w:pPr>
      <w:spacing w:before="160"/>
      <w:jc w:val="center"/>
    </w:pPr>
    <w:rPr>
      <w:i/>
      <w:iCs/>
      <w:color w:val="404040" w:themeColor="text1" w:themeTint="BF"/>
    </w:rPr>
  </w:style>
  <w:style w:type="character" w:customStyle="1" w:styleId="QuoteChar">
    <w:name w:val="Quote Char"/>
    <w:basedOn w:val="DefaultParagraphFont"/>
    <w:link w:val="Quote"/>
    <w:uiPriority w:val="29"/>
    <w:rsid w:val="00AF7B01"/>
    <w:rPr>
      <w:i/>
      <w:iCs/>
      <w:color w:val="404040" w:themeColor="text1" w:themeTint="BF"/>
    </w:rPr>
  </w:style>
  <w:style w:type="paragraph" w:styleId="ListParagraph">
    <w:name w:val="List Paragraph"/>
    <w:basedOn w:val="Normal"/>
    <w:uiPriority w:val="34"/>
    <w:qFormat/>
    <w:rsid w:val="00AF7B01"/>
    <w:pPr>
      <w:ind w:left="720"/>
      <w:contextualSpacing/>
    </w:pPr>
  </w:style>
  <w:style w:type="character" w:styleId="IntenseEmphasis">
    <w:name w:val="Intense Emphasis"/>
    <w:basedOn w:val="DefaultParagraphFont"/>
    <w:uiPriority w:val="21"/>
    <w:qFormat/>
    <w:rsid w:val="00AF7B01"/>
    <w:rPr>
      <w:i/>
      <w:iCs/>
      <w:color w:val="0F4761" w:themeColor="accent1" w:themeShade="BF"/>
    </w:rPr>
  </w:style>
  <w:style w:type="paragraph" w:styleId="IntenseQuote">
    <w:name w:val="Intense Quote"/>
    <w:basedOn w:val="Normal"/>
    <w:next w:val="Normal"/>
    <w:link w:val="IntenseQuoteChar"/>
    <w:uiPriority w:val="30"/>
    <w:qFormat/>
    <w:rsid w:val="00AF7B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7B01"/>
    <w:rPr>
      <w:i/>
      <w:iCs/>
      <w:color w:val="0F4761" w:themeColor="accent1" w:themeShade="BF"/>
    </w:rPr>
  </w:style>
  <w:style w:type="character" w:styleId="IntenseReference">
    <w:name w:val="Intense Reference"/>
    <w:basedOn w:val="DefaultParagraphFont"/>
    <w:uiPriority w:val="32"/>
    <w:qFormat/>
    <w:rsid w:val="00AF7B01"/>
    <w:rPr>
      <w:b/>
      <w:bCs/>
      <w:smallCaps/>
      <w:color w:val="0F4761" w:themeColor="accent1" w:themeShade="BF"/>
      <w:spacing w:val="5"/>
    </w:rPr>
  </w:style>
  <w:style w:type="paragraph" w:styleId="Footer">
    <w:name w:val="footer"/>
    <w:basedOn w:val="Normal"/>
    <w:link w:val="FooterChar"/>
    <w:uiPriority w:val="99"/>
    <w:unhideWhenUsed/>
    <w:rsid w:val="00AF7B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7B01"/>
    <w:rPr>
      <w:rFonts w:ascii="Open Sans" w:hAnsi="Open Sans"/>
      <w:sz w:val="22"/>
      <w:lang w:val="de-DE"/>
    </w:rPr>
  </w:style>
  <w:style w:type="table" w:styleId="TableGrid">
    <w:name w:val="Table Grid"/>
    <w:basedOn w:val="TableNormal"/>
    <w:uiPriority w:val="39"/>
    <w:rsid w:val="00AF7B01"/>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1671</Words>
  <Characters>9525</Characters>
  <Application>Microsoft Office Word</Application>
  <DocSecurity>0</DocSecurity>
  <Lines>79</Lines>
  <Paragraphs>22</Paragraphs>
  <ScaleCrop>false</ScaleCrop>
  <Company>Springer Nature</Company>
  <LinksUpToDate>false</LinksUpToDate>
  <CharactersWithSpaces>11174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2025-07-18T15:49:00Z</dcterms:created>
  <dcterms:modified xsi:type="dcterms:W3CDTF">2025-07-18T15:50:00Z</dcterms:modified>
</cp:coreProperties>
</file>