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89" w:rsidRPr="004C1A89" w:rsidRDefault="004C1A89" w:rsidP="004C1A89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Table S1</w:t>
      </w:r>
      <w:r w:rsidRPr="00B22480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 w:hint="eastAsia"/>
          <w:sz w:val="22"/>
        </w:rPr>
        <w:t xml:space="preserve">List of </w:t>
      </w:r>
      <w:r>
        <w:rPr>
          <w:rFonts w:ascii="Arial" w:hAnsi="Arial" w:cs="Arial"/>
          <w:sz w:val="22"/>
        </w:rPr>
        <w:t>a</w:t>
      </w:r>
      <w:r w:rsidRPr="006E7E2A">
        <w:rPr>
          <w:rFonts w:ascii="Arial" w:hAnsi="Arial" w:cs="Arial"/>
          <w:sz w:val="22"/>
        </w:rPr>
        <w:t>ntibodies utilized in this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1602"/>
        <w:gridCol w:w="1600"/>
        <w:gridCol w:w="1600"/>
        <w:gridCol w:w="1622"/>
        <w:gridCol w:w="1603"/>
      </w:tblGrid>
      <w:tr w:rsidR="008D131E" w:rsidTr="00F16FFB">
        <w:tc>
          <w:tcPr>
            <w:tcW w:w="9628" w:type="dxa"/>
            <w:gridSpan w:val="6"/>
          </w:tcPr>
          <w:p w:rsidR="008D131E" w:rsidRDefault="008D131E" w:rsidP="004C1A89">
            <w:pPr>
              <w:rPr>
                <w:rFonts w:ascii="Arial" w:hAnsi="Arial" w:cs="Arial"/>
                <w:sz w:val="22"/>
              </w:rPr>
            </w:pPr>
            <w:r w:rsidRPr="00026EDE">
              <w:rPr>
                <w:rFonts w:ascii="Arial" w:eastAsia="新細明體" w:hAnsi="Arial" w:cs="Arial"/>
                <w:b/>
                <w:sz w:val="22"/>
              </w:rPr>
              <w:t>Primary Antibodies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eastAsia="新細明體" w:hAnsi="Arial" w:cs="Arial"/>
                <w:b/>
                <w:sz w:val="22"/>
              </w:rPr>
              <w:t>a</w:t>
            </w:r>
            <w:r w:rsidRPr="00026EDE">
              <w:rPr>
                <w:rFonts w:ascii="Arial" w:eastAsia="新細明體" w:hAnsi="Arial" w:cs="Arial"/>
                <w:b/>
                <w:sz w:val="22"/>
              </w:rPr>
              <w:t>ntigen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h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ost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u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sage</w:t>
            </w:r>
            <w:r w:rsidRPr="00346624">
              <w:rPr>
                <w:rFonts w:ascii="Arial" w:hAnsi="Arial" w:cs="Arial"/>
                <w:b/>
                <w:color w:val="000000"/>
                <w:kern w:val="24"/>
                <w:sz w:val="22"/>
                <w:vertAlign w:val="superscript"/>
              </w:rPr>
              <w:t>a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d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ilution factor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m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anufacturer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c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 xml:space="preserve">atalog No. 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p-CHK2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1/200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0</w:t>
            </w:r>
          </w:p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R&amp;D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MAB1626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sym w:font="Symbol" w:char="F067"/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H2AX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0</w:t>
            </w:r>
          </w:p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Abcam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ab11174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p53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346624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1/20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GTX100629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p21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Santa Cruz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sc-377515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cGAS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eastAsia="新細明體" w:hAnsi="Arial" w:cs="Arial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D8384D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1/2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Sigma-Aldrich</w:t>
            </w:r>
          </w:p>
        </w:tc>
        <w:tc>
          <w:tcPr>
            <w:tcW w:w="1603" w:type="dxa"/>
            <w:vAlign w:val="center"/>
          </w:tcPr>
          <w:p w:rsidR="008D131E" w:rsidRPr="00A37156" w:rsidRDefault="008D131E" w:rsidP="008D131E">
            <w:pPr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ABF124</w:t>
            </w:r>
          </w:p>
        </w:tc>
      </w:tr>
      <w:tr w:rsidR="008D131E" w:rsidTr="008D131E">
        <w:tc>
          <w:tcPr>
            <w:tcW w:w="1601" w:type="dxa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sz w:val="22"/>
              </w:rPr>
              <w:t>STING</w:t>
            </w:r>
          </w:p>
        </w:tc>
        <w:tc>
          <w:tcPr>
            <w:tcW w:w="1602" w:type="dxa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D8384D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D8384D">
              <w:rPr>
                <w:rFonts w:ascii="Arial" w:hAnsi="Arial" w:cs="Arial"/>
                <w:sz w:val="22"/>
              </w:rPr>
              <w:t>roteintech</w:t>
            </w:r>
          </w:p>
        </w:tc>
        <w:tc>
          <w:tcPr>
            <w:tcW w:w="1603" w:type="dxa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8384D">
              <w:rPr>
                <w:rFonts w:ascii="Arial" w:hAnsi="Arial" w:cs="Arial"/>
                <w:sz w:val="22"/>
              </w:rPr>
              <w:t>19851-1-AP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vinculin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D8384D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D8384D">
              <w:rPr>
                <w:rFonts w:ascii="Arial" w:hAnsi="Arial" w:cs="Arial"/>
                <w:color w:val="000000"/>
                <w:kern w:val="24"/>
                <w:sz w:val="22"/>
              </w:rPr>
              <w:t>GTX113294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SUN2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D8384D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54B32">
              <w:rPr>
                <w:rFonts w:ascii="Arial" w:hAnsi="Arial" w:cs="Arial"/>
                <w:color w:val="000000"/>
                <w:kern w:val="24"/>
                <w:sz w:val="22"/>
              </w:rPr>
              <w:t>Servicebio</w:t>
            </w:r>
          </w:p>
        </w:tc>
        <w:tc>
          <w:tcPr>
            <w:tcW w:w="1603" w:type="dxa"/>
            <w:vAlign w:val="center"/>
          </w:tcPr>
          <w:p w:rsidR="008D131E" w:rsidRPr="00D8384D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54B32">
              <w:rPr>
                <w:rFonts w:ascii="Arial" w:hAnsi="Arial" w:cs="Arial"/>
                <w:color w:val="000000"/>
                <w:kern w:val="24"/>
                <w:sz w:val="22"/>
              </w:rPr>
              <w:t>GB112747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ITGB1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Millipore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MAB2259Z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p-ITGB1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D8384D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GTX25189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FAK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 w:rsidRPr="00D8384D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GTX100764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p-</w:t>
            </w: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FAK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1/10</w:t>
            </w:r>
            <w:r w:rsidRPr="00026EDE">
              <w:rPr>
                <w:rFonts w:ascii="Arial" w:hAnsi="Arial" w:cs="Arial"/>
                <w:color w:val="000000"/>
                <w:kern w:val="24"/>
                <w:sz w:val="22"/>
              </w:rPr>
              <w:t>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A</w:t>
            </w: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bcam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ab4803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MAPK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Invitrogen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034D02">
              <w:rPr>
                <w:rFonts w:ascii="Arial" w:hAnsi="Arial" w:cs="Arial"/>
                <w:color w:val="000000"/>
                <w:kern w:val="24"/>
                <w:sz w:val="22"/>
              </w:rPr>
              <w:t>13-6200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p-MAPK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Cell Signaling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4370S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PI3K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Santa Cruz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sc-1637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p-PI3K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GTX132597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PAK1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GTX103797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m</w:t>
            </w: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yosin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 xml:space="preserve"> IIb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Santa Cruz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845434">
              <w:rPr>
                <w:rFonts w:ascii="Arial" w:hAnsi="Arial" w:cs="Arial"/>
                <w:color w:val="000000"/>
                <w:kern w:val="24"/>
                <w:sz w:val="22"/>
              </w:rPr>
              <w:t>sc-376989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BECN1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ABclonal</w:t>
            </w:r>
          </w:p>
        </w:tc>
        <w:tc>
          <w:tcPr>
            <w:tcW w:w="1603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A7353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ATG9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A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ABclonal</w:t>
            </w:r>
          </w:p>
        </w:tc>
        <w:tc>
          <w:tcPr>
            <w:tcW w:w="1603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A5571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LC3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ABclonal</w:t>
            </w:r>
          </w:p>
        </w:tc>
        <w:tc>
          <w:tcPr>
            <w:tcW w:w="1603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A5618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LAMP1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ABclonal</w:t>
            </w:r>
          </w:p>
        </w:tc>
        <w:tc>
          <w:tcPr>
            <w:tcW w:w="1603" w:type="dxa"/>
          </w:tcPr>
          <w:p w:rsidR="008D131E" w:rsidRPr="00710AD6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710AD6">
              <w:rPr>
                <w:rFonts w:ascii="Arial" w:hAnsi="Arial" w:cs="Arial"/>
                <w:sz w:val="22"/>
              </w:rPr>
              <w:t>A2582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LAMP2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ABclonal</w:t>
            </w:r>
          </w:p>
        </w:tc>
        <w:tc>
          <w:tcPr>
            <w:tcW w:w="1603" w:type="dxa"/>
          </w:tcPr>
          <w:p w:rsidR="008D131E" w:rsidRPr="00710AD6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710AD6">
              <w:rPr>
                <w:rFonts w:ascii="Arial" w:hAnsi="Arial" w:cs="Arial"/>
                <w:sz w:val="22"/>
              </w:rPr>
              <w:t>A1961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GAPDH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1/5000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872BC">
              <w:rPr>
                <w:rFonts w:ascii="Arial" w:hAnsi="Arial" w:cs="Arial"/>
                <w:color w:val="000000"/>
                <w:kern w:val="24"/>
                <w:sz w:val="22"/>
              </w:rPr>
              <w:t>GeneTax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872BC">
              <w:rPr>
                <w:rFonts w:ascii="Arial" w:hAnsi="Arial" w:cs="Arial"/>
                <w:color w:val="000000"/>
                <w:kern w:val="24"/>
                <w:sz w:val="22"/>
              </w:rPr>
              <w:t>GTX100118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CDC42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872BC">
              <w:rPr>
                <w:rFonts w:ascii="Arial" w:hAnsi="Arial" w:cs="Arial"/>
                <w:color w:val="000000"/>
                <w:kern w:val="24"/>
                <w:sz w:val="22"/>
              </w:rPr>
              <w:t>GeneTax</w:t>
            </w:r>
          </w:p>
        </w:tc>
        <w:tc>
          <w:tcPr>
            <w:tcW w:w="1603" w:type="dxa"/>
            <w:vAlign w:val="center"/>
          </w:tcPr>
          <w:p w:rsidR="008D131E" w:rsidRPr="00D53A35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E694B">
              <w:rPr>
                <w:rFonts w:ascii="Arial" w:hAnsi="Arial" w:cs="Arial"/>
                <w:color w:val="000000"/>
                <w:kern w:val="24"/>
                <w:sz w:val="22"/>
              </w:rPr>
              <w:t>GTX100904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CD44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mouse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1:200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53A35">
              <w:rPr>
                <w:rFonts w:ascii="Arial" w:hAnsi="Arial" w:cs="Arial"/>
                <w:color w:val="000000"/>
                <w:kern w:val="24"/>
                <w:sz w:val="22"/>
              </w:rPr>
              <w:t>NOVUS</w:t>
            </w:r>
          </w:p>
        </w:tc>
        <w:tc>
          <w:tcPr>
            <w:tcW w:w="1603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53A35">
              <w:rPr>
                <w:rFonts w:ascii="Arial" w:hAnsi="Arial" w:cs="Arial"/>
                <w:color w:val="000000"/>
                <w:kern w:val="24"/>
                <w:sz w:val="22"/>
              </w:rPr>
              <w:t>NBP1-47386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Ki67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1: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500</w:t>
            </w:r>
          </w:p>
        </w:tc>
        <w:tc>
          <w:tcPr>
            <w:tcW w:w="1622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53A35">
              <w:rPr>
                <w:rFonts w:ascii="Arial" w:hAnsi="Arial" w:cs="Arial"/>
                <w:color w:val="000000"/>
                <w:kern w:val="24"/>
                <w:sz w:val="22"/>
              </w:rPr>
              <w:t>GeneTex</w:t>
            </w:r>
          </w:p>
        </w:tc>
        <w:tc>
          <w:tcPr>
            <w:tcW w:w="1603" w:type="dxa"/>
            <w:vAlign w:val="center"/>
          </w:tcPr>
          <w:p w:rsidR="008D131E" w:rsidRPr="00D872BC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D53A35">
              <w:rPr>
                <w:rFonts w:ascii="Arial" w:hAnsi="Arial" w:cs="Arial"/>
                <w:color w:val="000000"/>
                <w:kern w:val="24"/>
                <w:sz w:val="22"/>
              </w:rPr>
              <w:t>GTX16667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p-FGFR1</w:t>
            </w:r>
          </w:p>
        </w:tc>
        <w:tc>
          <w:tcPr>
            <w:tcW w:w="1602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4A5E8F">
              <w:rPr>
                <w:rFonts w:ascii="Arial" w:hAnsi="Arial" w:cs="Arial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1:200</w:t>
            </w:r>
          </w:p>
        </w:tc>
        <w:tc>
          <w:tcPr>
            <w:tcW w:w="1622" w:type="dxa"/>
          </w:tcPr>
          <w:p w:rsidR="008D131E" w:rsidRPr="00E87CC9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E87CC9">
              <w:rPr>
                <w:rFonts w:ascii="Arial" w:hAnsi="Arial" w:cs="Arial"/>
                <w:sz w:val="22"/>
              </w:rPr>
              <w:t>Affinity</w:t>
            </w:r>
          </w:p>
        </w:tc>
        <w:tc>
          <w:tcPr>
            <w:tcW w:w="1603" w:type="dxa"/>
          </w:tcPr>
          <w:p w:rsidR="008D131E" w:rsidRPr="00E87CC9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E87CC9">
              <w:rPr>
                <w:rFonts w:ascii="Arial" w:hAnsi="Arial" w:cs="Arial"/>
                <w:sz w:val="22"/>
              </w:rPr>
              <w:t>AF3157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p-FGFR3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rabbit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staining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1: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200</w:t>
            </w:r>
          </w:p>
        </w:tc>
        <w:tc>
          <w:tcPr>
            <w:tcW w:w="1622" w:type="dxa"/>
          </w:tcPr>
          <w:p w:rsidR="008D131E" w:rsidRPr="00E87CC9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E87CC9">
              <w:rPr>
                <w:rFonts w:ascii="Arial" w:hAnsi="Arial" w:cs="Arial"/>
                <w:sz w:val="22"/>
              </w:rPr>
              <w:t>Affinity</w:t>
            </w:r>
          </w:p>
        </w:tc>
        <w:tc>
          <w:tcPr>
            <w:tcW w:w="1603" w:type="dxa"/>
          </w:tcPr>
          <w:p w:rsidR="008D131E" w:rsidRPr="00E87CC9" w:rsidRDefault="008D131E" w:rsidP="008D131E">
            <w:pPr>
              <w:jc w:val="center"/>
              <w:rPr>
                <w:rFonts w:ascii="Arial" w:hAnsi="Arial" w:cs="Arial"/>
                <w:sz w:val="22"/>
              </w:rPr>
            </w:pPr>
            <w:r w:rsidRPr="00E87CC9">
              <w:rPr>
                <w:rFonts w:ascii="Arial" w:hAnsi="Arial" w:cs="Arial"/>
                <w:sz w:val="22"/>
              </w:rPr>
              <w:t>AF8439</w:t>
            </w:r>
          </w:p>
        </w:tc>
      </w:tr>
      <w:tr w:rsidR="008D131E" w:rsidTr="00600716">
        <w:tc>
          <w:tcPr>
            <w:tcW w:w="9628" w:type="dxa"/>
            <w:gridSpan w:val="6"/>
            <w:vAlign w:val="center"/>
          </w:tcPr>
          <w:p w:rsidR="008D131E" w:rsidRDefault="008D131E" w:rsidP="008D131E">
            <w:pPr>
              <w:widowControl/>
              <w:rPr>
                <w:rFonts w:ascii="Arial" w:hAnsi="Arial" w:cs="Arial"/>
                <w:b/>
                <w:color w:val="000000"/>
                <w:kern w:val="24"/>
                <w:sz w:val="22"/>
              </w:rPr>
            </w:pPr>
            <w:r>
              <w:rPr>
                <w:rFonts w:ascii="Arial" w:eastAsia="新細明體" w:hAnsi="Arial" w:cs="Arial"/>
                <w:b/>
                <w:sz w:val="22"/>
              </w:rPr>
              <w:t>Secondary</w:t>
            </w:r>
            <w:r w:rsidRPr="00026EDE">
              <w:rPr>
                <w:rFonts w:ascii="Arial" w:eastAsia="新細明體" w:hAnsi="Arial" w:cs="Arial"/>
                <w:b/>
                <w:sz w:val="22"/>
              </w:rPr>
              <w:t xml:space="preserve"> Antibodies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eastAsia="新細明體" w:hAnsi="Arial" w:cs="Arial"/>
                <w:b/>
                <w:sz w:val="22"/>
              </w:rPr>
              <w:t>a</w:t>
            </w:r>
            <w:r w:rsidRPr="00026EDE">
              <w:rPr>
                <w:rFonts w:ascii="Arial" w:eastAsia="新細明體" w:hAnsi="Arial" w:cs="Arial"/>
                <w:b/>
                <w:sz w:val="22"/>
              </w:rPr>
              <w:t>ntigen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format</w:t>
            </w:r>
            <w:r w:rsidRPr="004925FF">
              <w:rPr>
                <w:rFonts w:ascii="Arial" w:hAnsi="Arial" w:cs="Arial"/>
                <w:b/>
                <w:color w:val="000000"/>
                <w:kern w:val="24"/>
                <w:sz w:val="22"/>
                <w:vertAlign w:val="superscript"/>
              </w:rPr>
              <w:t>a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u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sage</w:t>
            </w:r>
            <w:r w:rsidRPr="00346624">
              <w:rPr>
                <w:rFonts w:ascii="Arial" w:hAnsi="Arial" w:cs="Arial"/>
                <w:b/>
                <w:color w:val="000000"/>
                <w:kern w:val="24"/>
                <w:sz w:val="22"/>
                <w:vertAlign w:val="superscript"/>
              </w:rPr>
              <w:t>a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d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ilution factor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m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>anufacturer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eastAsia="新細明體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2"/>
              </w:rPr>
              <w:t>c</w:t>
            </w:r>
            <w:r w:rsidRPr="00026EDE">
              <w:rPr>
                <w:rFonts w:ascii="Arial" w:hAnsi="Arial" w:cs="Arial"/>
                <w:b/>
                <w:color w:val="000000"/>
                <w:kern w:val="24"/>
                <w:sz w:val="22"/>
              </w:rPr>
              <w:t xml:space="preserve">atalog No. 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lastRenderedPageBreak/>
              <w:t>goat anti-m</w:t>
            </w:r>
            <w:r w:rsidRPr="0021729B">
              <w:rPr>
                <w:rFonts w:ascii="Arial" w:hAnsi="Arial" w:cs="Arial"/>
                <w:color w:val="000000"/>
                <w:kern w:val="24"/>
                <w:sz w:val="22"/>
              </w:rPr>
              <w:t>ouse IgG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21729B">
              <w:rPr>
                <w:rFonts w:ascii="Arial" w:hAnsi="Arial" w:cs="Arial"/>
                <w:color w:val="000000"/>
                <w:kern w:val="24"/>
                <w:sz w:val="22"/>
              </w:rPr>
              <w:t>Rhodamine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Sigma-Aldrich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12-509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goat anti-r</w:t>
            </w:r>
            <w:r w:rsidRPr="0021729B">
              <w:rPr>
                <w:rFonts w:ascii="Arial" w:hAnsi="Arial" w:cs="Arial"/>
                <w:color w:val="000000"/>
                <w:kern w:val="24"/>
                <w:sz w:val="22"/>
              </w:rPr>
              <w:t>abbit IgG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Rodamine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IF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1/200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21729B">
              <w:rPr>
                <w:rFonts w:ascii="Arial" w:hAnsi="Arial" w:cs="Arial"/>
                <w:color w:val="000000"/>
                <w:kern w:val="24"/>
                <w:sz w:val="22"/>
              </w:rPr>
              <w:t>Abgent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21729B">
              <w:rPr>
                <w:rFonts w:ascii="Arial" w:hAnsi="Arial" w:cs="Arial"/>
                <w:color w:val="000000"/>
                <w:kern w:val="24"/>
                <w:sz w:val="22"/>
              </w:rPr>
              <w:t>ASR1424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goat anti-m</w:t>
            </w: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ouse IgG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HRP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1/2000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Jackson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115-035-003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donkey anti-r</w:t>
            </w: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abbit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 xml:space="preserve"> IgG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HRP</w:t>
            </w:r>
          </w:p>
        </w:tc>
        <w:tc>
          <w:tcPr>
            <w:tcW w:w="1600" w:type="dxa"/>
            <w:vAlign w:val="center"/>
          </w:tcPr>
          <w:p w:rsidR="008D131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Western blot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1/1000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BioLegend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 w:rsidRPr="00CA1E5C">
              <w:rPr>
                <w:rFonts w:ascii="Arial" w:hAnsi="Arial" w:cs="Arial"/>
                <w:color w:val="000000"/>
                <w:kern w:val="24"/>
                <w:sz w:val="22"/>
              </w:rPr>
              <w:t>406401</w:t>
            </w:r>
          </w:p>
        </w:tc>
      </w:tr>
      <w:tr w:rsidR="008D131E" w:rsidTr="008D131E">
        <w:tc>
          <w:tcPr>
            <w:tcW w:w="1601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detection kit</w:t>
            </w:r>
          </w:p>
        </w:tc>
        <w:tc>
          <w:tcPr>
            <w:tcW w:w="160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</w:rPr>
              <w:t>P</w:t>
            </w: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olymer-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HRP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IHC staining</w:t>
            </w:r>
          </w:p>
        </w:tc>
        <w:tc>
          <w:tcPr>
            <w:tcW w:w="1600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3/100</w:t>
            </w:r>
          </w:p>
        </w:tc>
        <w:tc>
          <w:tcPr>
            <w:tcW w:w="1622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Bio</w:t>
            </w:r>
            <w:r>
              <w:rPr>
                <w:rFonts w:ascii="Arial" w:hAnsi="Arial" w:cs="Arial"/>
                <w:color w:val="000000"/>
                <w:kern w:val="24"/>
                <w:sz w:val="22"/>
              </w:rPr>
              <w:t>World</w:t>
            </w:r>
          </w:p>
        </w:tc>
        <w:tc>
          <w:tcPr>
            <w:tcW w:w="1603" w:type="dxa"/>
            <w:vAlign w:val="center"/>
          </w:tcPr>
          <w:p w:rsidR="008D131E" w:rsidRPr="00026EDE" w:rsidRDefault="008D131E" w:rsidP="008D131E">
            <w:pPr>
              <w:widowControl/>
              <w:jc w:val="center"/>
              <w:rPr>
                <w:rFonts w:ascii="Arial" w:hAnsi="Arial" w:cs="Arial"/>
                <w:color w:val="000000"/>
                <w:kern w:val="24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24"/>
                <w:sz w:val="22"/>
              </w:rPr>
              <w:t>BD6001</w:t>
            </w:r>
          </w:p>
        </w:tc>
      </w:tr>
    </w:tbl>
    <w:p w:rsidR="004C1A89" w:rsidRPr="004C1A89" w:rsidRDefault="004C1A89">
      <w:r w:rsidRPr="004925FF">
        <w:rPr>
          <w:vertAlign w:val="superscript"/>
        </w:rPr>
        <w:t>a</w:t>
      </w:r>
      <w:r>
        <w:rPr>
          <w:rFonts w:hint="eastAsia"/>
        </w:rPr>
        <w:t xml:space="preserve">Abbreviations: </w:t>
      </w:r>
      <w:r>
        <w:t>IF, immunofluorescence; IHC, immunohistochemistry; HRP, h</w:t>
      </w:r>
      <w:r w:rsidRPr="004925FF">
        <w:t>orseradish peroxidase</w:t>
      </w:r>
      <w:r>
        <w:t>.</w:t>
      </w:r>
    </w:p>
    <w:p w:rsidR="004C1A89" w:rsidRDefault="004C1A89">
      <w:pPr>
        <w:widowControl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4C1A89" w:rsidRDefault="004C1A89">
      <w:pPr>
        <w:rPr>
          <w:rFonts w:ascii="Arial" w:hAnsi="Arial" w:cs="Arial"/>
          <w:b/>
          <w:sz w:val="22"/>
        </w:rPr>
        <w:sectPr w:rsidR="004C1A89" w:rsidSect="004C1A8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F2462" w:rsidRDefault="006E7E2A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Table</w:t>
      </w:r>
      <w:r w:rsidR="004C1A89">
        <w:rPr>
          <w:rFonts w:ascii="Arial" w:hAnsi="Arial" w:cs="Arial"/>
          <w:b/>
          <w:sz w:val="22"/>
        </w:rPr>
        <w:t xml:space="preserve"> S2</w:t>
      </w:r>
      <w:r w:rsidR="00512256" w:rsidRPr="00B22480">
        <w:rPr>
          <w:rFonts w:ascii="Arial" w:hAnsi="Arial" w:cs="Arial"/>
          <w:b/>
          <w:sz w:val="22"/>
        </w:rPr>
        <w:t xml:space="preserve">. </w:t>
      </w:r>
      <w:r w:rsidR="004C3DE7">
        <w:rPr>
          <w:rFonts w:ascii="Arial" w:hAnsi="Arial" w:cs="Arial"/>
          <w:sz w:val="22"/>
        </w:rPr>
        <w:t>Expression analysi</w:t>
      </w:r>
      <w:r w:rsidR="00B26848">
        <w:rPr>
          <w:rFonts w:ascii="Arial" w:hAnsi="Arial" w:cs="Arial"/>
          <w:sz w:val="22"/>
        </w:rPr>
        <w:t>s of genes involved in autophagic</w:t>
      </w:r>
      <w:r w:rsidR="00BF2462">
        <w:rPr>
          <w:rFonts w:ascii="Arial" w:hAnsi="Arial" w:cs="Arial"/>
          <w:sz w:val="22"/>
        </w:rPr>
        <w:t xml:space="preserve"> process in cells stably express different constructs by RNA</w:t>
      </w:r>
      <w:r w:rsidR="00A138EB">
        <w:rPr>
          <w:rFonts w:ascii="Arial" w:hAnsi="Arial" w:cs="Arial"/>
          <w:sz w:val="22"/>
        </w:rPr>
        <w:t>-</w:t>
      </w:r>
      <w:r w:rsidR="00BF2462">
        <w:rPr>
          <w:rFonts w:ascii="Arial" w:hAnsi="Arial" w:cs="Arial"/>
          <w:sz w:val="22"/>
        </w:rPr>
        <w:t>seq study</w:t>
      </w:r>
      <w:r w:rsidR="00E26811" w:rsidRPr="00E26811">
        <w:rPr>
          <w:rFonts w:ascii="Arial" w:hAnsi="Arial" w:cs="Arial"/>
          <w:sz w:val="22"/>
          <w:vertAlign w:val="superscript"/>
        </w:rPr>
        <w:t>a</w:t>
      </w:r>
    </w:p>
    <w:tbl>
      <w:tblPr>
        <w:tblStyle w:val="a3"/>
        <w:tblW w:w="14596" w:type="dxa"/>
        <w:jc w:val="center"/>
        <w:tblLook w:val="04A0" w:firstRow="1" w:lastRow="0" w:firstColumn="1" w:lastColumn="0" w:noHBand="0" w:noVBand="1"/>
      </w:tblPr>
      <w:tblGrid>
        <w:gridCol w:w="1819"/>
        <w:gridCol w:w="4683"/>
        <w:gridCol w:w="979"/>
        <w:gridCol w:w="980"/>
        <w:gridCol w:w="979"/>
        <w:gridCol w:w="979"/>
        <w:gridCol w:w="979"/>
        <w:gridCol w:w="980"/>
        <w:gridCol w:w="1109"/>
        <w:gridCol w:w="1109"/>
      </w:tblGrid>
      <w:tr w:rsidR="00F56EC6" w:rsidTr="00B81372">
        <w:trPr>
          <w:jc w:val="center"/>
        </w:trPr>
        <w:tc>
          <w:tcPr>
            <w:tcW w:w="1819" w:type="dxa"/>
            <w:vMerge w:val="restart"/>
          </w:tcPr>
          <w:p w:rsidR="00AB2D13" w:rsidRPr="00B81372" w:rsidRDefault="00AB2D13" w:rsidP="00B81372">
            <w:pPr>
              <w:spacing w:beforeLines="50" w:before="120"/>
              <w:jc w:val="center"/>
              <w:textAlignment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Gene symbol</w:t>
            </w:r>
          </w:p>
        </w:tc>
        <w:tc>
          <w:tcPr>
            <w:tcW w:w="4683" w:type="dxa"/>
            <w:vMerge w:val="restart"/>
          </w:tcPr>
          <w:p w:rsidR="00AB2D13" w:rsidRPr="00B81372" w:rsidRDefault="00AB2D13" w:rsidP="00AB2D13">
            <w:pPr>
              <w:spacing w:beforeLines="50"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Description</w:t>
            </w:r>
          </w:p>
        </w:tc>
        <w:tc>
          <w:tcPr>
            <w:tcW w:w="1959" w:type="dxa"/>
            <w:gridSpan w:val="2"/>
          </w:tcPr>
          <w:p w:rsidR="00AB2D13" w:rsidRPr="00B81372" w:rsidRDefault="00AB2D13" w:rsidP="00AB2D1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GFP</w:t>
            </w:r>
          </w:p>
        </w:tc>
        <w:tc>
          <w:tcPr>
            <w:tcW w:w="1958" w:type="dxa"/>
            <w:gridSpan w:val="2"/>
          </w:tcPr>
          <w:p w:rsidR="00AB2D13" w:rsidRPr="00B81372" w:rsidRDefault="00AB2D13" w:rsidP="00AB2D1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K14</w:t>
            </w:r>
          </w:p>
        </w:tc>
        <w:tc>
          <w:tcPr>
            <w:tcW w:w="1959" w:type="dxa"/>
            <w:gridSpan w:val="2"/>
          </w:tcPr>
          <w:p w:rsidR="00AB2D13" w:rsidRPr="00B81372" w:rsidRDefault="00AB2D13" w:rsidP="00AB2D1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3D-V5</w:t>
            </w:r>
          </w:p>
        </w:tc>
        <w:tc>
          <w:tcPr>
            <w:tcW w:w="1109" w:type="dxa"/>
            <w:vMerge w:val="restart"/>
          </w:tcPr>
          <w:p w:rsidR="00AB2D13" w:rsidRPr="00B81372" w:rsidRDefault="00AB2D13" w:rsidP="00AB2D1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3D-V5 vs. GFP (F.C.)</w:t>
            </w:r>
          </w:p>
        </w:tc>
        <w:tc>
          <w:tcPr>
            <w:tcW w:w="1109" w:type="dxa"/>
            <w:vMerge w:val="restart"/>
          </w:tcPr>
          <w:p w:rsidR="00AB2D13" w:rsidRPr="00B81372" w:rsidRDefault="00AB2D13" w:rsidP="00AB2D1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 w:hint="eastAsia"/>
                <w:b/>
                <w:sz w:val="22"/>
              </w:rPr>
              <w:t>3D-V5 vs. K14 (F.C.)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  <w:vMerge/>
          </w:tcPr>
          <w:p w:rsidR="00AB2D13" w:rsidRDefault="00AB2D1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3" w:type="dxa"/>
            <w:vMerge/>
          </w:tcPr>
          <w:p w:rsidR="00AB2D13" w:rsidRDefault="00AB2D1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79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 w:hint="eastAsia"/>
                <w:sz w:val="22"/>
              </w:rPr>
              <w:t xml:space="preserve">lone 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80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Clone 2</w:t>
            </w:r>
          </w:p>
        </w:tc>
        <w:tc>
          <w:tcPr>
            <w:tcW w:w="979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Clone 1</w:t>
            </w:r>
          </w:p>
        </w:tc>
        <w:tc>
          <w:tcPr>
            <w:tcW w:w="979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Clone 2</w:t>
            </w:r>
          </w:p>
        </w:tc>
        <w:tc>
          <w:tcPr>
            <w:tcW w:w="979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Clone 1</w:t>
            </w:r>
          </w:p>
        </w:tc>
        <w:tc>
          <w:tcPr>
            <w:tcW w:w="980" w:type="dxa"/>
          </w:tcPr>
          <w:p w:rsidR="00AB2D13" w:rsidRDefault="00AB2D13" w:rsidP="00AB2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Clone 2</w:t>
            </w:r>
          </w:p>
        </w:tc>
        <w:tc>
          <w:tcPr>
            <w:tcW w:w="1109" w:type="dxa"/>
            <w:vMerge/>
          </w:tcPr>
          <w:p w:rsidR="00AB2D13" w:rsidRDefault="00AB2D1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9" w:type="dxa"/>
            <w:vMerge/>
          </w:tcPr>
          <w:p w:rsidR="00AB2D13" w:rsidRDefault="00AB2D13">
            <w:pPr>
              <w:rPr>
                <w:rFonts w:ascii="Arial" w:hAnsi="Arial" w:cs="Arial"/>
                <w:sz w:val="22"/>
              </w:rPr>
            </w:pPr>
          </w:p>
        </w:tc>
      </w:tr>
      <w:tr w:rsidR="00B81372" w:rsidTr="000B7093">
        <w:trPr>
          <w:jc w:val="center"/>
        </w:trPr>
        <w:tc>
          <w:tcPr>
            <w:tcW w:w="14596" w:type="dxa"/>
            <w:gridSpan w:val="10"/>
          </w:tcPr>
          <w:p w:rsidR="00B81372" w:rsidRPr="00B81372" w:rsidRDefault="00B81372" w:rsidP="00B64D0C">
            <w:pPr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/>
                <w:b/>
                <w:sz w:val="22"/>
              </w:rPr>
              <w:t>Initiation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ULK1</w:t>
            </w:r>
          </w:p>
        </w:tc>
        <w:tc>
          <w:tcPr>
            <w:tcW w:w="4683" w:type="dxa"/>
          </w:tcPr>
          <w:p w:rsidR="00BF2462" w:rsidRDefault="0045487A">
            <w:pPr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Unc-51 Like Autophagy Activating Kinase 1</w:t>
            </w:r>
          </w:p>
        </w:tc>
        <w:tc>
          <w:tcPr>
            <w:tcW w:w="97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747.6</w:t>
            </w:r>
          </w:p>
        </w:tc>
        <w:tc>
          <w:tcPr>
            <w:tcW w:w="980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532.4</w:t>
            </w:r>
          </w:p>
        </w:tc>
        <w:tc>
          <w:tcPr>
            <w:tcW w:w="97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911.9</w:t>
            </w:r>
          </w:p>
        </w:tc>
        <w:tc>
          <w:tcPr>
            <w:tcW w:w="97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1485.4</w:t>
            </w:r>
          </w:p>
        </w:tc>
        <w:tc>
          <w:tcPr>
            <w:tcW w:w="97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1297.9</w:t>
            </w:r>
          </w:p>
        </w:tc>
        <w:tc>
          <w:tcPr>
            <w:tcW w:w="980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1257.2</w:t>
            </w:r>
          </w:p>
        </w:tc>
        <w:tc>
          <w:tcPr>
            <w:tcW w:w="110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2.0</w:t>
            </w:r>
          </w:p>
        </w:tc>
        <w:tc>
          <w:tcPr>
            <w:tcW w:w="1109" w:type="dxa"/>
          </w:tcPr>
          <w:p w:rsidR="00BF2462" w:rsidRDefault="00362FDD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BF2462" w:rsidRDefault="00267CA2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267CA2">
              <w:rPr>
                <w:rFonts w:ascii="Arial" w:hAnsi="Arial" w:cs="Arial"/>
                <w:sz w:val="22"/>
              </w:rPr>
              <w:t>RB1CC1</w:t>
            </w:r>
            <w:r w:rsidR="00B11DB3">
              <w:rPr>
                <w:rFonts w:ascii="Arial" w:hAnsi="Arial" w:cs="Arial"/>
                <w:sz w:val="22"/>
              </w:rPr>
              <w:t xml:space="preserve"> (A.K.A. </w:t>
            </w:r>
            <w:r w:rsidR="00B11DB3" w:rsidRPr="00B11DB3">
              <w:rPr>
                <w:rFonts w:ascii="Arial" w:hAnsi="Arial" w:cs="Arial"/>
                <w:sz w:val="22"/>
              </w:rPr>
              <w:t>FIP200</w:t>
            </w:r>
            <w:r w:rsidR="00B11DB3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683" w:type="dxa"/>
          </w:tcPr>
          <w:p w:rsidR="00BF2462" w:rsidRDefault="00267CA2" w:rsidP="00B11DB3">
            <w:pPr>
              <w:spacing w:beforeLines="50" w:before="120"/>
              <w:rPr>
                <w:rFonts w:ascii="Arial" w:hAnsi="Arial" w:cs="Arial"/>
                <w:sz w:val="22"/>
              </w:rPr>
            </w:pPr>
            <w:r w:rsidRPr="00267CA2">
              <w:rPr>
                <w:rFonts w:ascii="Arial" w:hAnsi="Arial" w:cs="Arial"/>
                <w:sz w:val="22"/>
              </w:rPr>
              <w:t>RB1 Inducible Coiled-Coil 1</w:t>
            </w:r>
          </w:p>
        </w:tc>
        <w:tc>
          <w:tcPr>
            <w:tcW w:w="979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267CA2">
              <w:rPr>
                <w:rFonts w:ascii="Arial" w:hAnsi="Arial" w:cs="Arial"/>
                <w:sz w:val="22"/>
              </w:rPr>
              <w:t>2902.7</w:t>
            </w:r>
          </w:p>
        </w:tc>
        <w:tc>
          <w:tcPr>
            <w:tcW w:w="980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267CA2">
              <w:rPr>
                <w:rFonts w:ascii="Arial" w:hAnsi="Arial" w:cs="Arial"/>
                <w:sz w:val="22"/>
              </w:rPr>
              <w:t>2758.0</w:t>
            </w:r>
          </w:p>
        </w:tc>
        <w:tc>
          <w:tcPr>
            <w:tcW w:w="979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2372.1</w:t>
            </w:r>
          </w:p>
        </w:tc>
        <w:tc>
          <w:tcPr>
            <w:tcW w:w="979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2800.4</w:t>
            </w:r>
          </w:p>
        </w:tc>
        <w:tc>
          <w:tcPr>
            <w:tcW w:w="979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2317.7</w:t>
            </w:r>
          </w:p>
        </w:tc>
        <w:tc>
          <w:tcPr>
            <w:tcW w:w="980" w:type="dxa"/>
          </w:tcPr>
          <w:p w:rsidR="00BF2462" w:rsidRDefault="00267CA2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2389.4</w:t>
            </w:r>
          </w:p>
        </w:tc>
        <w:tc>
          <w:tcPr>
            <w:tcW w:w="1109" w:type="dxa"/>
          </w:tcPr>
          <w:p w:rsidR="00BF2462" w:rsidRDefault="00362FDD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0.8</w:t>
            </w:r>
          </w:p>
        </w:tc>
        <w:tc>
          <w:tcPr>
            <w:tcW w:w="1109" w:type="dxa"/>
          </w:tcPr>
          <w:p w:rsidR="00BF2462" w:rsidRDefault="00362FDD" w:rsidP="00B11DB3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BF2462" w:rsidRDefault="004548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ATG13</w:t>
            </w:r>
          </w:p>
        </w:tc>
        <w:tc>
          <w:tcPr>
            <w:tcW w:w="4683" w:type="dxa"/>
          </w:tcPr>
          <w:p w:rsidR="00BF2462" w:rsidRDefault="00016A7A">
            <w:pPr>
              <w:rPr>
                <w:rFonts w:ascii="Arial" w:hAnsi="Arial" w:cs="Arial"/>
                <w:sz w:val="22"/>
              </w:rPr>
            </w:pPr>
            <w:r w:rsidRPr="00016A7A">
              <w:rPr>
                <w:rFonts w:ascii="Arial" w:hAnsi="Arial" w:cs="Arial"/>
                <w:sz w:val="22"/>
              </w:rPr>
              <w:t>Autophagy Related 13</w:t>
            </w:r>
          </w:p>
        </w:tc>
        <w:tc>
          <w:tcPr>
            <w:tcW w:w="979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1427.0</w:t>
            </w:r>
          </w:p>
        </w:tc>
        <w:tc>
          <w:tcPr>
            <w:tcW w:w="980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016A7A">
              <w:rPr>
                <w:rFonts w:ascii="Arial" w:hAnsi="Arial" w:cs="Arial"/>
                <w:sz w:val="22"/>
              </w:rPr>
              <w:t>1339.6</w:t>
            </w:r>
          </w:p>
        </w:tc>
        <w:tc>
          <w:tcPr>
            <w:tcW w:w="979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1209.0</w:t>
            </w:r>
          </w:p>
        </w:tc>
        <w:tc>
          <w:tcPr>
            <w:tcW w:w="979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1236.1</w:t>
            </w:r>
          </w:p>
        </w:tc>
        <w:tc>
          <w:tcPr>
            <w:tcW w:w="979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1430.9</w:t>
            </w:r>
          </w:p>
        </w:tc>
        <w:tc>
          <w:tcPr>
            <w:tcW w:w="980" w:type="dxa"/>
          </w:tcPr>
          <w:p w:rsidR="00BF2462" w:rsidRDefault="00016A7A" w:rsidP="0045487A">
            <w:pPr>
              <w:jc w:val="center"/>
              <w:rPr>
                <w:rFonts w:ascii="Arial" w:hAnsi="Arial" w:cs="Arial"/>
                <w:sz w:val="22"/>
              </w:rPr>
            </w:pPr>
            <w:r w:rsidRPr="00016A7A">
              <w:rPr>
                <w:rFonts w:ascii="Arial" w:hAnsi="Arial" w:cs="Arial"/>
                <w:sz w:val="22"/>
              </w:rPr>
              <w:t>1536.5</w:t>
            </w:r>
          </w:p>
        </w:tc>
        <w:tc>
          <w:tcPr>
            <w:tcW w:w="1109" w:type="dxa"/>
          </w:tcPr>
          <w:p w:rsidR="00BF2462" w:rsidRDefault="00362FDD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109" w:type="dxa"/>
          </w:tcPr>
          <w:p w:rsidR="00BF2462" w:rsidRDefault="00362FDD" w:rsidP="0045487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1.2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0A6123" w:rsidRPr="001939F3" w:rsidRDefault="000A6123" w:rsidP="00B11DB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PRKAA2</w:t>
            </w:r>
            <w:r w:rsidR="00B11DB3">
              <w:rPr>
                <w:rFonts w:ascii="Arial" w:hAnsi="Arial" w:cs="Arial"/>
                <w:color w:val="C00000"/>
                <w:sz w:val="22"/>
              </w:rPr>
              <w:t xml:space="preserve"> (AMPK)</w:t>
            </w:r>
          </w:p>
        </w:tc>
        <w:tc>
          <w:tcPr>
            <w:tcW w:w="4683" w:type="dxa"/>
          </w:tcPr>
          <w:p w:rsidR="000A6123" w:rsidRPr="001939F3" w:rsidRDefault="000A6123" w:rsidP="000A6123">
            <w:pPr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protein kinase AMP-activated catalytic subunit alpha 2</w:t>
            </w:r>
          </w:p>
        </w:tc>
        <w:tc>
          <w:tcPr>
            <w:tcW w:w="979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510.7</w:t>
            </w:r>
          </w:p>
        </w:tc>
        <w:tc>
          <w:tcPr>
            <w:tcW w:w="980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377.0</w:t>
            </w:r>
          </w:p>
        </w:tc>
        <w:tc>
          <w:tcPr>
            <w:tcW w:w="979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552.7</w:t>
            </w:r>
          </w:p>
        </w:tc>
        <w:tc>
          <w:tcPr>
            <w:tcW w:w="979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385.4</w:t>
            </w:r>
          </w:p>
        </w:tc>
        <w:tc>
          <w:tcPr>
            <w:tcW w:w="979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782.4</w:t>
            </w:r>
          </w:p>
        </w:tc>
        <w:tc>
          <w:tcPr>
            <w:tcW w:w="980" w:type="dxa"/>
          </w:tcPr>
          <w:p w:rsidR="000A6123" w:rsidRPr="001939F3" w:rsidRDefault="000A6123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858.9</w:t>
            </w:r>
          </w:p>
        </w:tc>
        <w:tc>
          <w:tcPr>
            <w:tcW w:w="1109" w:type="dxa"/>
          </w:tcPr>
          <w:p w:rsidR="000A6123" w:rsidRPr="001939F3" w:rsidRDefault="00362FDD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1.9</w:t>
            </w:r>
          </w:p>
        </w:tc>
        <w:tc>
          <w:tcPr>
            <w:tcW w:w="1109" w:type="dxa"/>
          </w:tcPr>
          <w:p w:rsidR="000A6123" w:rsidRPr="001939F3" w:rsidRDefault="00362FDD" w:rsidP="000A6123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1.8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ATG14</w:t>
            </w:r>
          </w:p>
        </w:tc>
        <w:tc>
          <w:tcPr>
            <w:tcW w:w="4683" w:type="dxa"/>
          </w:tcPr>
          <w:p w:rsidR="00504697" w:rsidRPr="00362FDD" w:rsidRDefault="00504697" w:rsidP="00504697">
            <w:pPr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Autophagy Related 14</w:t>
            </w:r>
          </w:p>
        </w:tc>
        <w:tc>
          <w:tcPr>
            <w:tcW w:w="979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366.5</w:t>
            </w:r>
          </w:p>
        </w:tc>
        <w:tc>
          <w:tcPr>
            <w:tcW w:w="980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313.1</w:t>
            </w:r>
          </w:p>
        </w:tc>
        <w:tc>
          <w:tcPr>
            <w:tcW w:w="979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411.4</w:t>
            </w:r>
          </w:p>
        </w:tc>
        <w:tc>
          <w:tcPr>
            <w:tcW w:w="979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432.7</w:t>
            </w:r>
          </w:p>
        </w:tc>
        <w:tc>
          <w:tcPr>
            <w:tcW w:w="979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451.0</w:t>
            </w:r>
          </w:p>
        </w:tc>
        <w:tc>
          <w:tcPr>
            <w:tcW w:w="980" w:type="dxa"/>
          </w:tcPr>
          <w:p w:rsidR="00504697" w:rsidRPr="00362FDD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498.5</w:t>
            </w:r>
          </w:p>
        </w:tc>
        <w:tc>
          <w:tcPr>
            <w:tcW w:w="1109" w:type="dxa"/>
          </w:tcPr>
          <w:p w:rsidR="00504697" w:rsidRPr="00362FDD" w:rsidRDefault="00362FDD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 w:hint="eastAsia"/>
                <w:sz w:val="22"/>
              </w:rPr>
              <w:t>1.4</w:t>
            </w:r>
          </w:p>
        </w:tc>
        <w:tc>
          <w:tcPr>
            <w:tcW w:w="1109" w:type="dxa"/>
          </w:tcPr>
          <w:p w:rsidR="00504697" w:rsidRPr="00362FDD" w:rsidRDefault="00362FDD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BECN1</w:t>
            </w:r>
          </w:p>
        </w:tc>
        <w:tc>
          <w:tcPr>
            <w:tcW w:w="4683" w:type="dxa"/>
          </w:tcPr>
          <w:p w:rsidR="00504697" w:rsidRPr="001939F3" w:rsidRDefault="00504697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Beclin 1</w:t>
            </w:r>
          </w:p>
        </w:tc>
        <w:tc>
          <w:tcPr>
            <w:tcW w:w="979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809.0</w:t>
            </w:r>
          </w:p>
        </w:tc>
        <w:tc>
          <w:tcPr>
            <w:tcW w:w="980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887.0</w:t>
            </w:r>
          </w:p>
        </w:tc>
        <w:tc>
          <w:tcPr>
            <w:tcW w:w="979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752.6</w:t>
            </w:r>
          </w:p>
        </w:tc>
        <w:tc>
          <w:tcPr>
            <w:tcW w:w="979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761.9</w:t>
            </w:r>
          </w:p>
        </w:tc>
        <w:tc>
          <w:tcPr>
            <w:tcW w:w="979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1150.8</w:t>
            </w:r>
          </w:p>
        </w:tc>
        <w:tc>
          <w:tcPr>
            <w:tcW w:w="980" w:type="dxa"/>
          </w:tcPr>
          <w:p w:rsidR="00504697" w:rsidRPr="001939F3" w:rsidRDefault="00504697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1206.2</w:t>
            </w:r>
          </w:p>
        </w:tc>
        <w:tc>
          <w:tcPr>
            <w:tcW w:w="1109" w:type="dxa"/>
          </w:tcPr>
          <w:p w:rsidR="00504697" w:rsidRPr="001939F3" w:rsidRDefault="00362FDD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1.4</w:t>
            </w:r>
          </w:p>
        </w:tc>
        <w:tc>
          <w:tcPr>
            <w:tcW w:w="1109" w:type="dxa"/>
          </w:tcPr>
          <w:p w:rsidR="00504697" w:rsidRPr="001939F3" w:rsidRDefault="00362FDD" w:rsidP="00504697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</w:t>
            </w:r>
            <w:r w:rsidR="00504697" w:rsidRPr="001939F3">
              <w:rPr>
                <w:rFonts w:ascii="Arial" w:hAnsi="Arial" w:cs="Arial" w:hint="eastAsia"/>
                <w:color w:val="C00000"/>
                <w:sz w:val="22"/>
              </w:rPr>
              <w:t>6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PIK3C3</w:t>
            </w:r>
          </w:p>
        </w:tc>
        <w:tc>
          <w:tcPr>
            <w:tcW w:w="4683" w:type="dxa"/>
          </w:tcPr>
          <w:p w:rsidR="00504697" w:rsidRPr="001939F3" w:rsidRDefault="00362FDD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Phosphatidylinositol 3-Kinase Catalytic Subunit</w:t>
            </w:r>
          </w:p>
        </w:tc>
        <w:tc>
          <w:tcPr>
            <w:tcW w:w="97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466.9</w:t>
            </w:r>
          </w:p>
        </w:tc>
        <w:tc>
          <w:tcPr>
            <w:tcW w:w="980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478.1</w:t>
            </w:r>
          </w:p>
        </w:tc>
        <w:tc>
          <w:tcPr>
            <w:tcW w:w="97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426.7</w:t>
            </w:r>
          </w:p>
        </w:tc>
        <w:tc>
          <w:tcPr>
            <w:tcW w:w="97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413.0</w:t>
            </w:r>
          </w:p>
        </w:tc>
        <w:tc>
          <w:tcPr>
            <w:tcW w:w="97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553.5</w:t>
            </w:r>
          </w:p>
        </w:tc>
        <w:tc>
          <w:tcPr>
            <w:tcW w:w="980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534.5</w:t>
            </w:r>
          </w:p>
        </w:tc>
        <w:tc>
          <w:tcPr>
            <w:tcW w:w="110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1.2</w:t>
            </w:r>
          </w:p>
        </w:tc>
        <w:tc>
          <w:tcPr>
            <w:tcW w:w="1109" w:type="dxa"/>
          </w:tcPr>
          <w:p w:rsidR="00504697" w:rsidRPr="001939F3" w:rsidRDefault="00362FDD" w:rsidP="00362FD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45487A" w:rsidRDefault="00504697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45487A">
              <w:rPr>
                <w:rFonts w:ascii="Arial" w:hAnsi="Arial" w:cs="Arial"/>
                <w:sz w:val="22"/>
              </w:rPr>
              <w:t>BCL2</w:t>
            </w:r>
          </w:p>
        </w:tc>
        <w:tc>
          <w:tcPr>
            <w:tcW w:w="4683" w:type="dxa"/>
          </w:tcPr>
          <w:p w:rsidR="00504697" w:rsidRDefault="00362FDD" w:rsidP="00504697">
            <w:pPr>
              <w:rPr>
                <w:rFonts w:ascii="Arial" w:hAnsi="Arial" w:cs="Arial"/>
                <w:sz w:val="22"/>
              </w:rPr>
            </w:pPr>
            <w:r w:rsidRPr="00362FDD">
              <w:rPr>
                <w:rFonts w:ascii="Arial" w:hAnsi="Arial" w:cs="Arial"/>
                <w:sz w:val="22"/>
              </w:rPr>
              <w:t>BCL2 Apoptosis Regulator</w:t>
            </w:r>
          </w:p>
        </w:tc>
        <w:tc>
          <w:tcPr>
            <w:tcW w:w="979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89.</w:t>
            </w:r>
            <w:r w:rsidR="007E2D4B" w:rsidRPr="007E2D4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80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7508AC">
              <w:rPr>
                <w:rFonts w:ascii="Arial" w:hAnsi="Arial" w:cs="Arial"/>
                <w:sz w:val="22"/>
              </w:rPr>
              <w:t>56.4</w:t>
            </w:r>
          </w:p>
        </w:tc>
        <w:tc>
          <w:tcPr>
            <w:tcW w:w="979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7508AC">
              <w:rPr>
                <w:rFonts w:ascii="Arial" w:hAnsi="Arial" w:cs="Arial"/>
                <w:sz w:val="22"/>
              </w:rPr>
              <w:t>42.3</w:t>
            </w:r>
          </w:p>
        </w:tc>
        <w:tc>
          <w:tcPr>
            <w:tcW w:w="979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 w:rsidRPr="007508AC">
              <w:rPr>
                <w:rFonts w:ascii="Arial" w:hAnsi="Arial" w:cs="Arial"/>
                <w:sz w:val="22"/>
              </w:rPr>
              <w:t>54.2</w:t>
            </w:r>
          </w:p>
        </w:tc>
        <w:tc>
          <w:tcPr>
            <w:tcW w:w="979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60.8</w:t>
            </w:r>
          </w:p>
        </w:tc>
        <w:tc>
          <w:tcPr>
            <w:tcW w:w="980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54.1</w:t>
            </w:r>
          </w:p>
        </w:tc>
        <w:tc>
          <w:tcPr>
            <w:tcW w:w="1109" w:type="dxa"/>
          </w:tcPr>
          <w:p w:rsidR="00504697" w:rsidRDefault="007E2D4B" w:rsidP="005046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0.8</w:t>
            </w:r>
          </w:p>
        </w:tc>
        <w:tc>
          <w:tcPr>
            <w:tcW w:w="1109" w:type="dxa"/>
          </w:tcPr>
          <w:p w:rsidR="00504697" w:rsidRDefault="007508AC" w:rsidP="005046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1.2</w:t>
            </w:r>
          </w:p>
        </w:tc>
      </w:tr>
      <w:tr w:rsidR="00504697" w:rsidTr="000B7093">
        <w:trPr>
          <w:jc w:val="center"/>
        </w:trPr>
        <w:tc>
          <w:tcPr>
            <w:tcW w:w="14596" w:type="dxa"/>
            <w:gridSpan w:val="10"/>
          </w:tcPr>
          <w:p w:rsidR="00504697" w:rsidRPr="00787ADB" w:rsidRDefault="00504697" w:rsidP="00504697">
            <w:pPr>
              <w:rPr>
                <w:rFonts w:ascii="Arial" w:hAnsi="Arial" w:cs="Arial"/>
                <w:b/>
                <w:sz w:val="22"/>
              </w:rPr>
            </w:pPr>
            <w:r w:rsidRPr="00787ADB">
              <w:rPr>
                <w:rFonts w:ascii="Arial" w:hAnsi="Arial" w:cs="Arial"/>
                <w:b/>
                <w:sz w:val="22"/>
              </w:rPr>
              <w:t>Vesicle elongation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ATG5</w:t>
            </w:r>
          </w:p>
        </w:tc>
        <w:tc>
          <w:tcPr>
            <w:tcW w:w="4683" w:type="dxa"/>
          </w:tcPr>
          <w:p w:rsidR="00504697" w:rsidRDefault="00024DC2" w:rsidP="00504697">
            <w:pPr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Autophagy Related 5</w:t>
            </w:r>
          </w:p>
        </w:tc>
        <w:tc>
          <w:tcPr>
            <w:tcW w:w="97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1059.5</w:t>
            </w:r>
          </w:p>
        </w:tc>
        <w:tc>
          <w:tcPr>
            <w:tcW w:w="980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1146.9</w:t>
            </w:r>
          </w:p>
        </w:tc>
        <w:tc>
          <w:tcPr>
            <w:tcW w:w="97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971.3</w:t>
            </w:r>
          </w:p>
        </w:tc>
        <w:tc>
          <w:tcPr>
            <w:tcW w:w="97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979.</w:t>
            </w:r>
            <w:r w:rsidRPr="00024DC2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7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864.0</w:t>
            </w:r>
          </w:p>
        </w:tc>
        <w:tc>
          <w:tcPr>
            <w:tcW w:w="980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825.8</w:t>
            </w:r>
          </w:p>
        </w:tc>
        <w:tc>
          <w:tcPr>
            <w:tcW w:w="110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0.8</w:t>
            </w:r>
          </w:p>
        </w:tc>
        <w:tc>
          <w:tcPr>
            <w:tcW w:w="110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1939F3" w:rsidRDefault="00024DC2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ATG16L1</w:t>
            </w:r>
            <w:r w:rsidR="00B34B2A">
              <w:rPr>
                <w:rFonts w:ascii="Arial" w:hAnsi="Arial" w:cs="Arial"/>
                <w:color w:val="C00000"/>
                <w:sz w:val="22"/>
              </w:rPr>
              <w:t xml:space="preserve"> (ATG16)</w:t>
            </w:r>
          </w:p>
        </w:tc>
        <w:tc>
          <w:tcPr>
            <w:tcW w:w="4683" w:type="dxa"/>
          </w:tcPr>
          <w:p w:rsidR="00504697" w:rsidRPr="001939F3" w:rsidRDefault="00024DC2" w:rsidP="00B34B2A">
            <w:pPr>
              <w:spacing w:beforeLines="50" w:before="120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Autophagy Related 16 Like 1</w:t>
            </w:r>
          </w:p>
        </w:tc>
        <w:tc>
          <w:tcPr>
            <w:tcW w:w="979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402.6</w:t>
            </w:r>
          </w:p>
        </w:tc>
        <w:tc>
          <w:tcPr>
            <w:tcW w:w="980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430.2</w:t>
            </w:r>
          </w:p>
        </w:tc>
        <w:tc>
          <w:tcPr>
            <w:tcW w:w="979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449.2</w:t>
            </w:r>
          </w:p>
        </w:tc>
        <w:tc>
          <w:tcPr>
            <w:tcW w:w="979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446.5</w:t>
            </w:r>
          </w:p>
        </w:tc>
        <w:tc>
          <w:tcPr>
            <w:tcW w:w="979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607.7</w:t>
            </w:r>
          </w:p>
        </w:tc>
        <w:tc>
          <w:tcPr>
            <w:tcW w:w="980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622.6</w:t>
            </w:r>
          </w:p>
        </w:tc>
        <w:tc>
          <w:tcPr>
            <w:tcW w:w="1109" w:type="dxa"/>
          </w:tcPr>
          <w:p w:rsidR="00504697" w:rsidRPr="001939F3" w:rsidRDefault="00024DC2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1.5</w:t>
            </w:r>
          </w:p>
        </w:tc>
        <w:tc>
          <w:tcPr>
            <w:tcW w:w="1109" w:type="dxa"/>
          </w:tcPr>
          <w:p w:rsidR="00504697" w:rsidRPr="001939F3" w:rsidRDefault="006611CE" w:rsidP="00B34B2A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1.4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024DC2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024DC2">
              <w:rPr>
                <w:rFonts w:ascii="Arial" w:hAnsi="Arial" w:cs="Arial"/>
                <w:sz w:val="22"/>
              </w:rPr>
              <w:t>ATG12</w:t>
            </w:r>
          </w:p>
        </w:tc>
        <w:tc>
          <w:tcPr>
            <w:tcW w:w="4683" w:type="dxa"/>
          </w:tcPr>
          <w:p w:rsidR="00504697" w:rsidRDefault="003E6A51" w:rsidP="00504697">
            <w:pPr>
              <w:rPr>
                <w:rFonts w:ascii="Arial" w:hAnsi="Arial" w:cs="Arial"/>
                <w:sz w:val="22"/>
              </w:rPr>
            </w:pPr>
            <w:r w:rsidRPr="003E6A51">
              <w:rPr>
                <w:rFonts w:ascii="Arial" w:hAnsi="Arial" w:cs="Arial"/>
                <w:sz w:val="22"/>
              </w:rPr>
              <w:t>Autophagy Related 12</w:t>
            </w:r>
          </w:p>
        </w:tc>
        <w:tc>
          <w:tcPr>
            <w:tcW w:w="97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1199.9</w:t>
            </w:r>
          </w:p>
        </w:tc>
        <w:tc>
          <w:tcPr>
            <w:tcW w:w="980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3E6A51">
              <w:rPr>
                <w:rFonts w:ascii="Arial" w:hAnsi="Arial" w:cs="Arial"/>
                <w:sz w:val="22"/>
              </w:rPr>
              <w:t>1226.7</w:t>
            </w:r>
          </w:p>
        </w:tc>
        <w:tc>
          <w:tcPr>
            <w:tcW w:w="97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1182.0</w:t>
            </w:r>
          </w:p>
        </w:tc>
        <w:tc>
          <w:tcPr>
            <w:tcW w:w="97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3E6A51">
              <w:rPr>
                <w:rFonts w:ascii="Arial" w:hAnsi="Arial" w:cs="Arial"/>
                <w:sz w:val="22"/>
              </w:rPr>
              <w:t>1079.3</w:t>
            </w:r>
          </w:p>
        </w:tc>
        <w:tc>
          <w:tcPr>
            <w:tcW w:w="97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 w:rsidRPr="003E6A51">
              <w:rPr>
                <w:rFonts w:ascii="Arial" w:hAnsi="Arial" w:cs="Arial"/>
                <w:sz w:val="22"/>
              </w:rPr>
              <w:t>1196.3</w:t>
            </w:r>
          </w:p>
        </w:tc>
        <w:tc>
          <w:tcPr>
            <w:tcW w:w="980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1289.3</w:t>
            </w:r>
          </w:p>
        </w:tc>
        <w:tc>
          <w:tcPr>
            <w:tcW w:w="110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1.0</w:t>
            </w:r>
          </w:p>
        </w:tc>
        <w:tc>
          <w:tcPr>
            <w:tcW w:w="1109" w:type="dxa"/>
          </w:tcPr>
          <w:p w:rsidR="00504697" w:rsidRDefault="003E6A51" w:rsidP="00024DC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1939F3" w:rsidRDefault="00024DC2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WIPI1</w:t>
            </w:r>
          </w:p>
        </w:tc>
        <w:tc>
          <w:tcPr>
            <w:tcW w:w="4683" w:type="dxa"/>
          </w:tcPr>
          <w:p w:rsidR="00504697" w:rsidRPr="001939F3" w:rsidRDefault="001939F3" w:rsidP="00504697">
            <w:pPr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WD Repeat Domain, Phosphoinositide Interacting 1</w:t>
            </w:r>
          </w:p>
        </w:tc>
        <w:tc>
          <w:tcPr>
            <w:tcW w:w="97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468.8</w:t>
            </w:r>
          </w:p>
        </w:tc>
        <w:tc>
          <w:tcPr>
            <w:tcW w:w="980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319.5</w:t>
            </w:r>
          </w:p>
        </w:tc>
        <w:tc>
          <w:tcPr>
            <w:tcW w:w="97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351.1</w:t>
            </w:r>
          </w:p>
        </w:tc>
        <w:tc>
          <w:tcPr>
            <w:tcW w:w="97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566.8</w:t>
            </w:r>
          </w:p>
        </w:tc>
        <w:tc>
          <w:tcPr>
            <w:tcW w:w="97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126.3</w:t>
            </w:r>
          </w:p>
        </w:tc>
        <w:tc>
          <w:tcPr>
            <w:tcW w:w="980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/>
                <w:color w:val="385623" w:themeColor="accent6" w:themeShade="80"/>
                <w:sz w:val="22"/>
              </w:rPr>
              <w:t>135.1</w:t>
            </w:r>
          </w:p>
        </w:tc>
        <w:tc>
          <w:tcPr>
            <w:tcW w:w="110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 w:hint="eastAsia"/>
                <w:color w:val="385623" w:themeColor="accent6" w:themeShade="80"/>
                <w:sz w:val="22"/>
              </w:rPr>
              <w:t>0.3</w:t>
            </w:r>
          </w:p>
        </w:tc>
        <w:tc>
          <w:tcPr>
            <w:tcW w:w="1109" w:type="dxa"/>
          </w:tcPr>
          <w:p w:rsidR="00504697" w:rsidRPr="001939F3" w:rsidRDefault="001939F3" w:rsidP="001939F3">
            <w:pPr>
              <w:spacing w:beforeLines="50" w:before="120"/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1939F3">
              <w:rPr>
                <w:rFonts w:ascii="Arial" w:hAnsi="Arial" w:cs="Arial" w:hint="eastAsia"/>
                <w:color w:val="385623" w:themeColor="accent6" w:themeShade="80"/>
                <w:sz w:val="22"/>
              </w:rPr>
              <w:t>0.3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1939F3" w:rsidRDefault="00024DC2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ATG9</w:t>
            </w:r>
            <w:r w:rsidR="001939F3" w:rsidRPr="001939F3">
              <w:rPr>
                <w:rFonts w:ascii="Arial" w:hAnsi="Arial" w:cs="Arial"/>
                <w:color w:val="C00000"/>
                <w:sz w:val="22"/>
              </w:rPr>
              <w:t>A</w:t>
            </w:r>
            <w:r w:rsidR="004F3C9D">
              <w:rPr>
                <w:rFonts w:ascii="Arial" w:hAnsi="Arial" w:cs="Arial"/>
                <w:color w:val="C00000"/>
                <w:sz w:val="22"/>
              </w:rPr>
              <w:t xml:space="preserve"> (ATG9)</w:t>
            </w:r>
          </w:p>
        </w:tc>
        <w:tc>
          <w:tcPr>
            <w:tcW w:w="4683" w:type="dxa"/>
          </w:tcPr>
          <w:p w:rsidR="00504697" w:rsidRPr="001939F3" w:rsidRDefault="001939F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Autophagy Related 9A</w:t>
            </w:r>
          </w:p>
        </w:tc>
        <w:tc>
          <w:tcPr>
            <w:tcW w:w="97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583.9</w:t>
            </w:r>
          </w:p>
        </w:tc>
        <w:tc>
          <w:tcPr>
            <w:tcW w:w="980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612.3</w:t>
            </w:r>
          </w:p>
        </w:tc>
        <w:tc>
          <w:tcPr>
            <w:tcW w:w="97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583.5</w:t>
            </w:r>
          </w:p>
        </w:tc>
        <w:tc>
          <w:tcPr>
            <w:tcW w:w="97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502.3</w:t>
            </w:r>
          </w:p>
        </w:tc>
        <w:tc>
          <w:tcPr>
            <w:tcW w:w="97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923.8</w:t>
            </w:r>
          </w:p>
        </w:tc>
        <w:tc>
          <w:tcPr>
            <w:tcW w:w="980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/>
                <w:color w:val="C00000"/>
                <w:sz w:val="22"/>
              </w:rPr>
              <w:t>908.9</w:t>
            </w:r>
          </w:p>
        </w:tc>
        <w:tc>
          <w:tcPr>
            <w:tcW w:w="110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1.5</w:t>
            </w:r>
          </w:p>
        </w:tc>
        <w:tc>
          <w:tcPr>
            <w:tcW w:w="1109" w:type="dxa"/>
          </w:tcPr>
          <w:p w:rsidR="00504697" w:rsidRPr="001939F3" w:rsidRDefault="001939F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1939F3">
              <w:rPr>
                <w:rFonts w:ascii="Arial" w:hAnsi="Arial" w:cs="Arial" w:hint="eastAsia"/>
                <w:color w:val="C00000"/>
                <w:sz w:val="22"/>
              </w:rPr>
              <w:t>1.7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024DC2" w:rsidRPr="004F3C9D" w:rsidRDefault="00B11DB3" w:rsidP="00024DC2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4F3C9D">
              <w:rPr>
                <w:rFonts w:ascii="Arial" w:hAnsi="Arial" w:cs="Arial"/>
                <w:color w:val="C00000"/>
                <w:sz w:val="22"/>
              </w:rPr>
              <w:t xml:space="preserve">MAP1LC3A </w:t>
            </w:r>
            <w:r w:rsidR="004F3C9D">
              <w:rPr>
                <w:rFonts w:ascii="Arial" w:hAnsi="Arial" w:cs="Arial"/>
                <w:color w:val="C00000"/>
                <w:sz w:val="22"/>
              </w:rPr>
              <w:t>(</w:t>
            </w:r>
            <w:r w:rsidR="00024DC2" w:rsidRPr="004F3C9D">
              <w:rPr>
                <w:rFonts w:ascii="Arial" w:hAnsi="Arial" w:cs="Arial"/>
                <w:color w:val="C00000"/>
                <w:sz w:val="22"/>
              </w:rPr>
              <w:t>LC3</w:t>
            </w:r>
            <w:r w:rsidRPr="004F3C9D">
              <w:rPr>
                <w:rFonts w:ascii="Arial" w:hAnsi="Arial" w:cs="Arial"/>
                <w:color w:val="C00000"/>
                <w:sz w:val="22"/>
              </w:rPr>
              <w:t>)</w:t>
            </w:r>
          </w:p>
        </w:tc>
        <w:tc>
          <w:tcPr>
            <w:tcW w:w="4683" w:type="dxa"/>
          </w:tcPr>
          <w:p w:rsidR="00024DC2" w:rsidRPr="004F3C9D" w:rsidRDefault="00B11DB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4F3C9D">
              <w:rPr>
                <w:rFonts w:ascii="Arial" w:hAnsi="Arial" w:cs="Arial"/>
                <w:color w:val="C00000"/>
                <w:sz w:val="22"/>
              </w:rPr>
              <w:t>Microtubule Associated Protein 1 Light Chain 3 Alpha</w:t>
            </w:r>
          </w:p>
        </w:tc>
        <w:tc>
          <w:tcPr>
            <w:tcW w:w="97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0.</w:t>
            </w:r>
            <w:r>
              <w:rPr>
                <w:rFonts w:ascii="Arial" w:hAnsi="Arial" w:cs="Arial"/>
                <w:color w:val="C00000"/>
                <w:sz w:val="22"/>
              </w:rPr>
              <w:t>1</w:t>
            </w:r>
          </w:p>
        </w:tc>
        <w:tc>
          <w:tcPr>
            <w:tcW w:w="980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0.1</w:t>
            </w:r>
          </w:p>
        </w:tc>
        <w:tc>
          <w:tcPr>
            <w:tcW w:w="97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0.1</w:t>
            </w:r>
          </w:p>
        </w:tc>
        <w:tc>
          <w:tcPr>
            <w:tcW w:w="97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0.1</w:t>
            </w:r>
          </w:p>
        </w:tc>
        <w:tc>
          <w:tcPr>
            <w:tcW w:w="97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4F3C9D">
              <w:rPr>
                <w:rFonts w:ascii="Arial" w:hAnsi="Arial" w:cs="Arial" w:hint="eastAsia"/>
                <w:color w:val="C00000"/>
                <w:sz w:val="22"/>
              </w:rPr>
              <w:t>2</w:t>
            </w:r>
            <w:r w:rsidR="00B11DB3" w:rsidRPr="004F3C9D">
              <w:rPr>
                <w:rFonts w:ascii="Arial" w:hAnsi="Arial" w:cs="Arial" w:hint="eastAsia"/>
                <w:color w:val="C00000"/>
                <w:sz w:val="22"/>
              </w:rPr>
              <w:t>.0</w:t>
            </w:r>
          </w:p>
        </w:tc>
        <w:tc>
          <w:tcPr>
            <w:tcW w:w="980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4F3C9D">
              <w:rPr>
                <w:rFonts w:ascii="Arial" w:hAnsi="Arial" w:cs="Arial" w:hint="eastAsia"/>
                <w:color w:val="C00000"/>
                <w:sz w:val="22"/>
              </w:rPr>
              <w:t>1.0</w:t>
            </w:r>
          </w:p>
        </w:tc>
        <w:tc>
          <w:tcPr>
            <w:tcW w:w="110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15.0</w:t>
            </w:r>
          </w:p>
        </w:tc>
        <w:tc>
          <w:tcPr>
            <w:tcW w:w="1109" w:type="dxa"/>
          </w:tcPr>
          <w:p w:rsidR="00024DC2" w:rsidRPr="004F3C9D" w:rsidRDefault="004F3C9D" w:rsidP="004F3C9D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>
              <w:rPr>
                <w:rFonts w:ascii="Arial" w:hAnsi="Arial" w:cs="Arial" w:hint="eastAsia"/>
                <w:color w:val="C00000"/>
                <w:sz w:val="22"/>
              </w:rPr>
              <w:t>15.0</w:t>
            </w:r>
          </w:p>
        </w:tc>
      </w:tr>
      <w:tr w:rsidR="00504697" w:rsidTr="000B7093">
        <w:trPr>
          <w:jc w:val="center"/>
        </w:trPr>
        <w:tc>
          <w:tcPr>
            <w:tcW w:w="14596" w:type="dxa"/>
            <w:gridSpan w:val="10"/>
          </w:tcPr>
          <w:p w:rsidR="00504697" w:rsidRPr="00B81372" w:rsidRDefault="00504697" w:rsidP="00B64D0C">
            <w:pPr>
              <w:rPr>
                <w:rFonts w:ascii="Arial" w:hAnsi="Arial" w:cs="Arial"/>
                <w:b/>
                <w:sz w:val="22"/>
              </w:rPr>
            </w:pPr>
            <w:r w:rsidRPr="00B81372">
              <w:rPr>
                <w:rFonts w:ascii="Arial" w:hAnsi="Arial" w:cs="Arial"/>
                <w:b/>
                <w:sz w:val="22"/>
              </w:rPr>
              <w:t>Phagophore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B34B2A" w:rsidRDefault="004F3C9D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ATG4</w:t>
            </w:r>
            <w:r w:rsidR="00B34B2A" w:rsidRPr="00B34B2A">
              <w:rPr>
                <w:rFonts w:ascii="Arial" w:hAnsi="Arial" w:cs="Arial"/>
                <w:color w:val="C00000"/>
                <w:sz w:val="22"/>
              </w:rPr>
              <w:t>A (ATG4)</w:t>
            </w:r>
          </w:p>
        </w:tc>
        <w:tc>
          <w:tcPr>
            <w:tcW w:w="4683" w:type="dxa"/>
          </w:tcPr>
          <w:p w:rsidR="00504697" w:rsidRPr="00B34B2A" w:rsidRDefault="00B34B2A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Autophagy Related 4A Cysteine Peptidase</w:t>
            </w:r>
          </w:p>
        </w:tc>
        <w:tc>
          <w:tcPr>
            <w:tcW w:w="97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306.1</w:t>
            </w:r>
          </w:p>
        </w:tc>
        <w:tc>
          <w:tcPr>
            <w:tcW w:w="980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333.3</w:t>
            </w:r>
          </w:p>
        </w:tc>
        <w:tc>
          <w:tcPr>
            <w:tcW w:w="97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215.2</w:t>
            </w:r>
          </w:p>
        </w:tc>
        <w:tc>
          <w:tcPr>
            <w:tcW w:w="97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209.0</w:t>
            </w:r>
          </w:p>
        </w:tc>
        <w:tc>
          <w:tcPr>
            <w:tcW w:w="97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441.5</w:t>
            </w:r>
          </w:p>
        </w:tc>
        <w:tc>
          <w:tcPr>
            <w:tcW w:w="980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/>
                <w:color w:val="C00000"/>
                <w:sz w:val="22"/>
              </w:rPr>
              <w:t>411.4</w:t>
            </w:r>
          </w:p>
        </w:tc>
        <w:tc>
          <w:tcPr>
            <w:tcW w:w="110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  <w:tc>
          <w:tcPr>
            <w:tcW w:w="1109" w:type="dxa"/>
          </w:tcPr>
          <w:p w:rsidR="00504697" w:rsidRPr="00B34B2A" w:rsidRDefault="00B34B2A" w:rsidP="00B34B2A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B34B2A">
              <w:rPr>
                <w:rFonts w:ascii="Arial" w:hAnsi="Arial" w:cs="Arial" w:hint="eastAsia"/>
                <w:color w:val="C00000"/>
                <w:sz w:val="22"/>
              </w:rPr>
              <w:t>2.0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ATG3</w:t>
            </w:r>
          </w:p>
        </w:tc>
        <w:tc>
          <w:tcPr>
            <w:tcW w:w="4683" w:type="dxa"/>
          </w:tcPr>
          <w:p w:rsidR="00504697" w:rsidRDefault="00B34B2A" w:rsidP="00504697">
            <w:pPr>
              <w:rPr>
                <w:rFonts w:ascii="Arial" w:hAnsi="Arial" w:cs="Arial"/>
                <w:sz w:val="22"/>
              </w:rPr>
            </w:pPr>
            <w:r w:rsidRPr="00B34B2A">
              <w:rPr>
                <w:rFonts w:ascii="Arial" w:hAnsi="Arial" w:cs="Arial"/>
                <w:sz w:val="22"/>
              </w:rPr>
              <w:t>Autophagy Related 3</w:t>
            </w:r>
          </w:p>
        </w:tc>
        <w:tc>
          <w:tcPr>
            <w:tcW w:w="97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1416.3</w:t>
            </w:r>
          </w:p>
        </w:tc>
        <w:tc>
          <w:tcPr>
            <w:tcW w:w="980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 w:rsidRPr="00B34B2A">
              <w:rPr>
                <w:rFonts w:ascii="Arial" w:hAnsi="Arial" w:cs="Arial"/>
                <w:sz w:val="22"/>
              </w:rPr>
              <w:t>1658.0</w:t>
            </w:r>
          </w:p>
        </w:tc>
        <w:tc>
          <w:tcPr>
            <w:tcW w:w="97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 w:rsidRPr="00B34B2A">
              <w:rPr>
                <w:rFonts w:ascii="Arial" w:hAnsi="Arial" w:cs="Arial"/>
                <w:sz w:val="22"/>
              </w:rPr>
              <w:t>1369.2</w:t>
            </w:r>
          </w:p>
        </w:tc>
        <w:tc>
          <w:tcPr>
            <w:tcW w:w="97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 w:rsidRPr="00B34B2A">
              <w:rPr>
                <w:rFonts w:ascii="Arial" w:hAnsi="Arial" w:cs="Arial"/>
                <w:sz w:val="22"/>
              </w:rPr>
              <w:t>1168.0</w:t>
            </w:r>
          </w:p>
        </w:tc>
        <w:tc>
          <w:tcPr>
            <w:tcW w:w="97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1323.</w:t>
            </w:r>
            <w:r w:rsidRPr="00B34B2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80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1368.4</w:t>
            </w:r>
          </w:p>
        </w:tc>
        <w:tc>
          <w:tcPr>
            <w:tcW w:w="110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  <w:tc>
          <w:tcPr>
            <w:tcW w:w="1109" w:type="dxa"/>
          </w:tcPr>
          <w:p w:rsidR="00504697" w:rsidRDefault="00B34B2A" w:rsidP="00B34B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E43AAE" w:rsidRDefault="00B34B2A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 w:hint="eastAsia"/>
                <w:color w:val="385623" w:themeColor="accent6" w:themeShade="80"/>
                <w:sz w:val="22"/>
              </w:rPr>
              <w:t>ATG7</w:t>
            </w:r>
          </w:p>
        </w:tc>
        <w:tc>
          <w:tcPr>
            <w:tcW w:w="4683" w:type="dxa"/>
          </w:tcPr>
          <w:p w:rsidR="00504697" w:rsidRPr="00E43AAE" w:rsidRDefault="00B34B2A" w:rsidP="00504697">
            <w:pPr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Autophagy Related 7</w:t>
            </w:r>
          </w:p>
        </w:tc>
        <w:tc>
          <w:tcPr>
            <w:tcW w:w="979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904.5</w:t>
            </w:r>
          </w:p>
        </w:tc>
        <w:tc>
          <w:tcPr>
            <w:tcW w:w="980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829.5</w:t>
            </w:r>
          </w:p>
        </w:tc>
        <w:tc>
          <w:tcPr>
            <w:tcW w:w="979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884.9</w:t>
            </w:r>
          </w:p>
        </w:tc>
        <w:tc>
          <w:tcPr>
            <w:tcW w:w="979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791.5</w:t>
            </w:r>
          </w:p>
        </w:tc>
        <w:tc>
          <w:tcPr>
            <w:tcW w:w="979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592.5</w:t>
            </w:r>
          </w:p>
        </w:tc>
        <w:tc>
          <w:tcPr>
            <w:tcW w:w="980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/>
                <w:color w:val="385623" w:themeColor="accent6" w:themeShade="80"/>
                <w:sz w:val="22"/>
              </w:rPr>
              <w:t>555.6</w:t>
            </w:r>
          </w:p>
        </w:tc>
        <w:tc>
          <w:tcPr>
            <w:tcW w:w="1109" w:type="dxa"/>
          </w:tcPr>
          <w:p w:rsidR="00504697" w:rsidRPr="00E43AAE" w:rsidRDefault="00C46AC9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 w:hint="eastAsia"/>
                <w:color w:val="385623" w:themeColor="accent6" w:themeShade="80"/>
                <w:sz w:val="22"/>
              </w:rPr>
              <w:t>0.7</w:t>
            </w:r>
          </w:p>
        </w:tc>
        <w:tc>
          <w:tcPr>
            <w:tcW w:w="1109" w:type="dxa"/>
          </w:tcPr>
          <w:p w:rsidR="00504697" w:rsidRPr="00E43AAE" w:rsidRDefault="00B34B2A" w:rsidP="00B34B2A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E43AAE">
              <w:rPr>
                <w:rFonts w:ascii="Arial" w:hAnsi="Arial" w:cs="Arial" w:hint="eastAsia"/>
                <w:color w:val="385623" w:themeColor="accent6" w:themeShade="80"/>
                <w:sz w:val="22"/>
              </w:rPr>
              <w:t>0.7</w:t>
            </w:r>
          </w:p>
        </w:tc>
      </w:tr>
      <w:tr w:rsidR="00C46AC9" w:rsidTr="000B7093">
        <w:trPr>
          <w:jc w:val="center"/>
        </w:trPr>
        <w:tc>
          <w:tcPr>
            <w:tcW w:w="14596" w:type="dxa"/>
            <w:gridSpan w:val="10"/>
          </w:tcPr>
          <w:p w:rsidR="00C46AC9" w:rsidRDefault="00C46AC9" w:rsidP="0050469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Autophagosome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382D2D">
              <w:rPr>
                <w:rFonts w:ascii="Arial" w:hAnsi="Arial" w:cs="Arial"/>
                <w:sz w:val="22"/>
              </w:rPr>
              <w:t>SQSTM1</w:t>
            </w:r>
            <w:r>
              <w:rPr>
                <w:rFonts w:ascii="Arial" w:hAnsi="Arial" w:cs="Arial"/>
                <w:sz w:val="22"/>
              </w:rPr>
              <w:t xml:space="preserve"> (p62)</w:t>
            </w:r>
          </w:p>
        </w:tc>
        <w:tc>
          <w:tcPr>
            <w:tcW w:w="4683" w:type="dxa"/>
          </w:tcPr>
          <w:p w:rsidR="00504697" w:rsidRDefault="00382D2D" w:rsidP="00504697">
            <w:pPr>
              <w:rPr>
                <w:rFonts w:ascii="Arial" w:hAnsi="Arial" w:cs="Arial"/>
                <w:sz w:val="22"/>
              </w:rPr>
            </w:pPr>
            <w:r w:rsidRPr="00382D2D">
              <w:rPr>
                <w:rFonts w:ascii="Arial" w:hAnsi="Arial" w:cs="Arial"/>
                <w:sz w:val="22"/>
              </w:rPr>
              <w:t>Sequestosome 1</w:t>
            </w:r>
          </w:p>
        </w:tc>
        <w:tc>
          <w:tcPr>
            <w:tcW w:w="979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7732.5</w:t>
            </w:r>
          </w:p>
        </w:tc>
        <w:tc>
          <w:tcPr>
            <w:tcW w:w="980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7106.0</w:t>
            </w:r>
          </w:p>
        </w:tc>
        <w:tc>
          <w:tcPr>
            <w:tcW w:w="979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5C5F58">
              <w:rPr>
                <w:rFonts w:ascii="Arial" w:hAnsi="Arial" w:cs="Arial"/>
                <w:sz w:val="22"/>
              </w:rPr>
              <w:t>8661.9</w:t>
            </w:r>
          </w:p>
        </w:tc>
        <w:tc>
          <w:tcPr>
            <w:tcW w:w="979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5C5F58">
              <w:rPr>
                <w:rFonts w:ascii="Arial" w:hAnsi="Arial" w:cs="Arial"/>
                <w:sz w:val="22"/>
              </w:rPr>
              <w:t>7121.6</w:t>
            </w:r>
          </w:p>
        </w:tc>
        <w:tc>
          <w:tcPr>
            <w:tcW w:w="979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5C5F58">
              <w:rPr>
                <w:rFonts w:ascii="Arial" w:hAnsi="Arial" w:cs="Arial"/>
                <w:sz w:val="22"/>
              </w:rPr>
              <w:t>5821.2</w:t>
            </w:r>
          </w:p>
        </w:tc>
        <w:tc>
          <w:tcPr>
            <w:tcW w:w="980" w:type="dxa"/>
          </w:tcPr>
          <w:p w:rsidR="00504697" w:rsidRDefault="005C5F58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5840.8</w:t>
            </w:r>
          </w:p>
        </w:tc>
        <w:tc>
          <w:tcPr>
            <w:tcW w:w="110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0.8</w:t>
            </w:r>
          </w:p>
        </w:tc>
        <w:tc>
          <w:tcPr>
            <w:tcW w:w="110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0.7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382D2D">
              <w:rPr>
                <w:rFonts w:ascii="Arial" w:hAnsi="Arial" w:cs="Arial"/>
                <w:sz w:val="22"/>
              </w:rPr>
              <w:t>OPTN</w:t>
            </w:r>
          </w:p>
        </w:tc>
        <w:tc>
          <w:tcPr>
            <w:tcW w:w="4683" w:type="dxa"/>
          </w:tcPr>
          <w:p w:rsidR="00504697" w:rsidRDefault="00E43AAE" w:rsidP="00504697">
            <w:pPr>
              <w:rPr>
                <w:rFonts w:ascii="Arial" w:hAnsi="Arial" w:cs="Arial"/>
                <w:sz w:val="22"/>
              </w:rPr>
            </w:pPr>
            <w:r w:rsidRPr="00E43AAE">
              <w:rPr>
                <w:rFonts w:ascii="Arial" w:hAnsi="Arial" w:cs="Arial"/>
                <w:sz w:val="22"/>
              </w:rPr>
              <w:t>Optineurin</w:t>
            </w:r>
          </w:p>
        </w:tc>
        <w:tc>
          <w:tcPr>
            <w:tcW w:w="97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1651.2</w:t>
            </w:r>
          </w:p>
        </w:tc>
        <w:tc>
          <w:tcPr>
            <w:tcW w:w="980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1504.</w:t>
            </w:r>
            <w:r w:rsidRPr="00E43AA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97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E43AAE">
              <w:rPr>
                <w:rFonts w:ascii="Arial" w:hAnsi="Arial" w:cs="Arial"/>
                <w:sz w:val="22"/>
              </w:rPr>
              <w:t>1753.6</w:t>
            </w:r>
          </w:p>
        </w:tc>
        <w:tc>
          <w:tcPr>
            <w:tcW w:w="97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1883.7</w:t>
            </w:r>
          </w:p>
        </w:tc>
        <w:tc>
          <w:tcPr>
            <w:tcW w:w="97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2084.1</w:t>
            </w:r>
          </w:p>
        </w:tc>
        <w:tc>
          <w:tcPr>
            <w:tcW w:w="980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E43AAE">
              <w:rPr>
                <w:rFonts w:ascii="Arial" w:hAnsi="Arial" w:cs="Arial"/>
                <w:sz w:val="22"/>
              </w:rPr>
              <w:t>1946.9</w:t>
            </w:r>
          </w:p>
        </w:tc>
        <w:tc>
          <w:tcPr>
            <w:tcW w:w="110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1.3</w:t>
            </w:r>
          </w:p>
        </w:tc>
        <w:tc>
          <w:tcPr>
            <w:tcW w:w="1109" w:type="dxa"/>
          </w:tcPr>
          <w:p w:rsidR="00504697" w:rsidRDefault="00E43AAE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314DFB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314DFB">
              <w:rPr>
                <w:rFonts w:ascii="Arial" w:hAnsi="Arial" w:cs="Arial"/>
                <w:sz w:val="22"/>
              </w:rPr>
              <w:t xml:space="preserve">CALCOCO2 </w:t>
            </w:r>
            <w:r>
              <w:rPr>
                <w:rFonts w:ascii="Arial" w:hAnsi="Arial" w:cs="Arial"/>
                <w:sz w:val="22"/>
              </w:rPr>
              <w:t>(</w:t>
            </w:r>
            <w:r w:rsidR="00382D2D" w:rsidRPr="00382D2D">
              <w:rPr>
                <w:rFonts w:ascii="Arial" w:hAnsi="Arial" w:cs="Arial"/>
                <w:sz w:val="22"/>
              </w:rPr>
              <w:t>NDP52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683" w:type="dxa"/>
          </w:tcPr>
          <w:p w:rsidR="00504697" w:rsidRDefault="00314DFB" w:rsidP="00314DFB">
            <w:pPr>
              <w:spacing w:beforeLines="50" w:before="120"/>
              <w:rPr>
                <w:rFonts w:ascii="Arial" w:hAnsi="Arial" w:cs="Arial"/>
                <w:sz w:val="22"/>
              </w:rPr>
            </w:pPr>
            <w:r w:rsidRPr="00314DFB">
              <w:rPr>
                <w:rFonts w:ascii="Arial" w:hAnsi="Arial" w:cs="Arial"/>
                <w:sz w:val="22"/>
              </w:rPr>
              <w:t>Calcium Binding And Coiled-Coil Domain 2</w:t>
            </w:r>
          </w:p>
        </w:tc>
        <w:tc>
          <w:tcPr>
            <w:tcW w:w="97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2018.7</w:t>
            </w:r>
          </w:p>
        </w:tc>
        <w:tc>
          <w:tcPr>
            <w:tcW w:w="980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1537.7</w:t>
            </w:r>
          </w:p>
        </w:tc>
        <w:tc>
          <w:tcPr>
            <w:tcW w:w="97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2298.3</w:t>
            </w:r>
          </w:p>
        </w:tc>
        <w:tc>
          <w:tcPr>
            <w:tcW w:w="97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2276.0</w:t>
            </w:r>
          </w:p>
        </w:tc>
        <w:tc>
          <w:tcPr>
            <w:tcW w:w="97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1712.9</w:t>
            </w:r>
          </w:p>
        </w:tc>
        <w:tc>
          <w:tcPr>
            <w:tcW w:w="980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1592.6</w:t>
            </w:r>
          </w:p>
        </w:tc>
        <w:tc>
          <w:tcPr>
            <w:tcW w:w="110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  <w:tc>
          <w:tcPr>
            <w:tcW w:w="1109" w:type="dxa"/>
          </w:tcPr>
          <w:p w:rsidR="00504697" w:rsidRDefault="00314DFB" w:rsidP="00314DFB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0.7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896F0E" w:rsidRDefault="00382D2D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TAX1BP1</w:t>
            </w:r>
          </w:p>
        </w:tc>
        <w:tc>
          <w:tcPr>
            <w:tcW w:w="4683" w:type="dxa"/>
          </w:tcPr>
          <w:p w:rsidR="00504697" w:rsidRPr="00896F0E" w:rsidRDefault="008831D5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Tax1 Binding Protein 1</w:t>
            </w:r>
          </w:p>
        </w:tc>
        <w:tc>
          <w:tcPr>
            <w:tcW w:w="979" w:type="dxa"/>
          </w:tcPr>
          <w:p w:rsidR="00504697" w:rsidRPr="00896F0E" w:rsidRDefault="008831D5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4270.3</w:t>
            </w:r>
          </w:p>
        </w:tc>
        <w:tc>
          <w:tcPr>
            <w:tcW w:w="980" w:type="dxa"/>
          </w:tcPr>
          <w:p w:rsidR="00504697" w:rsidRPr="00896F0E" w:rsidRDefault="008831D5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5288.2</w:t>
            </w:r>
          </w:p>
        </w:tc>
        <w:tc>
          <w:tcPr>
            <w:tcW w:w="979" w:type="dxa"/>
          </w:tcPr>
          <w:p w:rsidR="00504697" w:rsidRPr="00896F0E" w:rsidRDefault="00314DFB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3874.6</w:t>
            </w:r>
          </w:p>
        </w:tc>
        <w:tc>
          <w:tcPr>
            <w:tcW w:w="979" w:type="dxa"/>
          </w:tcPr>
          <w:p w:rsidR="00504697" w:rsidRPr="00896F0E" w:rsidRDefault="00314DFB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5990.1</w:t>
            </w:r>
          </w:p>
        </w:tc>
        <w:tc>
          <w:tcPr>
            <w:tcW w:w="979" w:type="dxa"/>
          </w:tcPr>
          <w:p w:rsidR="00504697" w:rsidRPr="00896F0E" w:rsidRDefault="00314DFB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7186.6</w:t>
            </w:r>
          </w:p>
        </w:tc>
        <w:tc>
          <w:tcPr>
            <w:tcW w:w="980" w:type="dxa"/>
          </w:tcPr>
          <w:p w:rsidR="00504697" w:rsidRPr="00896F0E" w:rsidRDefault="00314DFB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/>
                <w:color w:val="C00000"/>
                <w:sz w:val="22"/>
              </w:rPr>
              <w:t>7137.1</w:t>
            </w:r>
          </w:p>
        </w:tc>
        <w:tc>
          <w:tcPr>
            <w:tcW w:w="1109" w:type="dxa"/>
          </w:tcPr>
          <w:p w:rsidR="00504697" w:rsidRPr="00896F0E" w:rsidRDefault="008831D5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 w:hint="eastAsia"/>
                <w:color w:val="C00000"/>
                <w:sz w:val="22"/>
              </w:rPr>
              <w:t>1.5</w:t>
            </w:r>
          </w:p>
        </w:tc>
        <w:tc>
          <w:tcPr>
            <w:tcW w:w="1109" w:type="dxa"/>
          </w:tcPr>
          <w:p w:rsidR="00504697" w:rsidRPr="00896F0E" w:rsidRDefault="00314DFB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96F0E">
              <w:rPr>
                <w:rFonts w:ascii="Arial" w:hAnsi="Arial" w:cs="Arial" w:hint="eastAsia"/>
                <w:color w:val="C00000"/>
                <w:sz w:val="22"/>
              </w:rPr>
              <w:t>1.5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382D2D">
              <w:rPr>
                <w:rFonts w:ascii="Arial" w:hAnsi="Arial" w:cs="Arial"/>
                <w:sz w:val="22"/>
              </w:rPr>
              <w:lastRenderedPageBreak/>
              <w:t>NBR1</w:t>
            </w:r>
          </w:p>
        </w:tc>
        <w:tc>
          <w:tcPr>
            <w:tcW w:w="4683" w:type="dxa"/>
          </w:tcPr>
          <w:p w:rsidR="00504697" w:rsidRDefault="004A07D0" w:rsidP="00504697">
            <w:pPr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NBR1 Autophagy Cargo Receptor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3916.4</w:t>
            </w:r>
          </w:p>
        </w:tc>
        <w:tc>
          <w:tcPr>
            <w:tcW w:w="980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3612.1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4552.4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4777.7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3605.2</w:t>
            </w:r>
          </w:p>
        </w:tc>
        <w:tc>
          <w:tcPr>
            <w:tcW w:w="980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3508.5</w:t>
            </w:r>
          </w:p>
        </w:tc>
        <w:tc>
          <w:tcPr>
            <w:tcW w:w="110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  <w:tc>
          <w:tcPr>
            <w:tcW w:w="110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0.8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Default="00382D2D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382D2D">
              <w:rPr>
                <w:rFonts w:ascii="Arial" w:hAnsi="Arial" w:cs="Arial"/>
                <w:sz w:val="22"/>
              </w:rPr>
              <w:t>WDFY3</w:t>
            </w:r>
          </w:p>
        </w:tc>
        <w:tc>
          <w:tcPr>
            <w:tcW w:w="4683" w:type="dxa"/>
          </w:tcPr>
          <w:p w:rsidR="00504697" w:rsidRDefault="004A07D0" w:rsidP="00504697">
            <w:pPr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WD Repeat And FYVE Domain Containing 3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694.0</w:t>
            </w:r>
          </w:p>
        </w:tc>
        <w:tc>
          <w:tcPr>
            <w:tcW w:w="980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618.7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511.3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 w:rsidRPr="004A07D0">
              <w:rPr>
                <w:rFonts w:ascii="Arial" w:hAnsi="Arial" w:cs="Arial"/>
                <w:sz w:val="22"/>
              </w:rPr>
              <w:t>480.0</w:t>
            </w:r>
          </w:p>
        </w:tc>
        <w:tc>
          <w:tcPr>
            <w:tcW w:w="97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524.1</w:t>
            </w:r>
          </w:p>
        </w:tc>
        <w:tc>
          <w:tcPr>
            <w:tcW w:w="980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595.6</w:t>
            </w:r>
          </w:p>
        </w:tc>
        <w:tc>
          <w:tcPr>
            <w:tcW w:w="110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  <w:tc>
          <w:tcPr>
            <w:tcW w:w="1109" w:type="dxa"/>
          </w:tcPr>
          <w:p w:rsidR="00504697" w:rsidRDefault="004A07D0" w:rsidP="00382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6D0F23" w:rsidRDefault="00382D2D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CTSL</w:t>
            </w:r>
          </w:p>
        </w:tc>
        <w:tc>
          <w:tcPr>
            <w:tcW w:w="4683" w:type="dxa"/>
          </w:tcPr>
          <w:p w:rsidR="00504697" w:rsidRPr="006D0F23" w:rsidRDefault="006D0F2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Cathepsin L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952.3</w:t>
            </w:r>
          </w:p>
        </w:tc>
        <w:tc>
          <w:tcPr>
            <w:tcW w:w="980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1118.1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1119.0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912.8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1387.2</w:t>
            </w:r>
          </w:p>
        </w:tc>
        <w:tc>
          <w:tcPr>
            <w:tcW w:w="980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1376.4</w:t>
            </w:r>
          </w:p>
        </w:tc>
        <w:tc>
          <w:tcPr>
            <w:tcW w:w="110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  <w:tc>
          <w:tcPr>
            <w:tcW w:w="110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 w:hint="eastAsia"/>
                <w:color w:val="C00000"/>
                <w:sz w:val="22"/>
              </w:rPr>
              <w:t>1.4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6D0F23" w:rsidRDefault="00382D2D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CTSD</w:t>
            </w:r>
          </w:p>
        </w:tc>
        <w:tc>
          <w:tcPr>
            <w:tcW w:w="4683" w:type="dxa"/>
          </w:tcPr>
          <w:p w:rsidR="00504697" w:rsidRPr="006D0F23" w:rsidRDefault="006D0F2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Cathepsin D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2873.5</w:t>
            </w:r>
          </w:p>
        </w:tc>
        <w:tc>
          <w:tcPr>
            <w:tcW w:w="980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3881.5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2398.2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2420.9</w:t>
            </w:r>
          </w:p>
        </w:tc>
        <w:tc>
          <w:tcPr>
            <w:tcW w:w="97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6984.3</w:t>
            </w:r>
          </w:p>
        </w:tc>
        <w:tc>
          <w:tcPr>
            <w:tcW w:w="980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/>
                <w:color w:val="C00000"/>
                <w:sz w:val="22"/>
              </w:rPr>
              <w:t>6518.5</w:t>
            </w:r>
          </w:p>
        </w:tc>
        <w:tc>
          <w:tcPr>
            <w:tcW w:w="110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 w:hint="eastAsia"/>
                <w:color w:val="C00000"/>
                <w:sz w:val="22"/>
              </w:rPr>
              <w:t>2.0</w:t>
            </w:r>
          </w:p>
        </w:tc>
        <w:tc>
          <w:tcPr>
            <w:tcW w:w="1109" w:type="dxa"/>
          </w:tcPr>
          <w:p w:rsidR="00504697" w:rsidRPr="006D0F23" w:rsidRDefault="006D0F23" w:rsidP="00382D2D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6D0F23">
              <w:rPr>
                <w:rFonts w:ascii="Arial" w:hAnsi="Arial" w:cs="Arial" w:hint="eastAsia"/>
                <w:color w:val="C00000"/>
                <w:sz w:val="22"/>
              </w:rPr>
              <w:t>2.8</w:t>
            </w:r>
          </w:p>
        </w:tc>
      </w:tr>
      <w:tr w:rsidR="006D0F23" w:rsidTr="000B7093">
        <w:trPr>
          <w:jc w:val="center"/>
        </w:trPr>
        <w:tc>
          <w:tcPr>
            <w:tcW w:w="12378" w:type="dxa"/>
            <w:gridSpan w:val="8"/>
          </w:tcPr>
          <w:p w:rsidR="00504697" w:rsidRPr="00B81372" w:rsidRDefault="00504697" w:rsidP="00504697">
            <w:pPr>
              <w:rPr>
                <w:rFonts w:ascii="Arial" w:hAnsi="Arial" w:cs="Arial"/>
                <w:b/>
                <w:sz w:val="22"/>
              </w:rPr>
            </w:pPr>
            <w:r w:rsidRPr="00787ADB">
              <w:rPr>
                <w:rFonts w:ascii="Arial" w:hAnsi="Arial" w:cs="Arial"/>
                <w:b/>
                <w:sz w:val="22"/>
              </w:rPr>
              <w:t>Maturation</w:t>
            </w:r>
          </w:p>
        </w:tc>
        <w:tc>
          <w:tcPr>
            <w:tcW w:w="1109" w:type="dxa"/>
          </w:tcPr>
          <w:p w:rsidR="00504697" w:rsidRDefault="00504697" w:rsidP="005046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9" w:type="dxa"/>
          </w:tcPr>
          <w:p w:rsidR="00504697" w:rsidRDefault="00504697" w:rsidP="00504697">
            <w:pPr>
              <w:rPr>
                <w:rFonts w:ascii="Arial" w:hAnsi="Arial" w:cs="Arial"/>
                <w:sz w:val="22"/>
              </w:rPr>
            </w:pP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LAMP1</w:t>
            </w:r>
          </w:p>
        </w:tc>
        <w:tc>
          <w:tcPr>
            <w:tcW w:w="4683" w:type="dxa"/>
          </w:tcPr>
          <w:p w:rsidR="00504697" w:rsidRPr="00842F5A" w:rsidRDefault="00F56EC6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Lysosomal Associated Membrane Protein 1</w:t>
            </w:r>
          </w:p>
        </w:tc>
        <w:tc>
          <w:tcPr>
            <w:tcW w:w="97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6036.5</w:t>
            </w:r>
          </w:p>
        </w:tc>
        <w:tc>
          <w:tcPr>
            <w:tcW w:w="980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5632.2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6506.8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5807.7</w:t>
            </w:r>
          </w:p>
        </w:tc>
        <w:tc>
          <w:tcPr>
            <w:tcW w:w="97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8337.3</w:t>
            </w:r>
          </w:p>
        </w:tc>
        <w:tc>
          <w:tcPr>
            <w:tcW w:w="980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8175.1</w:t>
            </w:r>
          </w:p>
        </w:tc>
        <w:tc>
          <w:tcPr>
            <w:tcW w:w="110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 w:hint="eastAsia"/>
                <w:color w:val="C00000"/>
                <w:sz w:val="22"/>
              </w:rPr>
              <w:t>1.4</w:t>
            </w:r>
          </w:p>
        </w:tc>
        <w:tc>
          <w:tcPr>
            <w:tcW w:w="110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LAMP2</w:t>
            </w:r>
          </w:p>
        </w:tc>
        <w:tc>
          <w:tcPr>
            <w:tcW w:w="4683" w:type="dxa"/>
          </w:tcPr>
          <w:p w:rsidR="00504697" w:rsidRPr="00842F5A" w:rsidRDefault="00F56EC6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Lysosomal Associated Membrane Protein 2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5120.2</w:t>
            </w:r>
          </w:p>
        </w:tc>
        <w:tc>
          <w:tcPr>
            <w:tcW w:w="980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5347.8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4479.5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4508.6</w:t>
            </w:r>
          </w:p>
        </w:tc>
        <w:tc>
          <w:tcPr>
            <w:tcW w:w="97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6746.0</w:t>
            </w:r>
          </w:p>
        </w:tc>
        <w:tc>
          <w:tcPr>
            <w:tcW w:w="980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/>
                <w:color w:val="C00000"/>
                <w:sz w:val="22"/>
              </w:rPr>
              <w:t>6649.6</w:t>
            </w:r>
          </w:p>
        </w:tc>
        <w:tc>
          <w:tcPr>
            <w:tcW w:w="110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  <w:tc>
          <w:tcPr>
            <w:tcW w:w="1109" w:type="dxa"/>
          </w:tcPr>
          <w:p w:rsidR="00504697" w:rsidRPr="00842F5A" w:rsidRDefault="00F56EC6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842F5A">
              <w:rPr>
                <w:rFonts w:ascii="Arial" w:hAnsi="Arial" w:cs="Arial" w:hint="eastAsia"/>
                <w:color w:val="C00000"/>
                <w:sz w:val="22"/>
              </w:rPr>
              <w:t>1.5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842F5A" w:rsidRDefault="006D0F23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STX17</w:t>
            </w:r>
          </w:p>
        </w:tc>
        <w:tc>
          <w:tcPr>
            <w:tcW w:w="4683" w:type="dxa"/>
          </w:tcPr>
          <w:p w:rsidR="00504697" w:rsidRPr="00842F5A" w:rsidRDefault="00842F5A" w:rsidP="00504697">
            <w:pPr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Syntaxin 17</w:t>
            </w:r>
          </w:p>
        </w:tc>
        <w:tc>
          <w:tcPr>
            <w:tcW w:w="97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1997.2</w:t>
            </w:r>
          </w:p>
        </w:tc>
        <w:tc>
          <w:tcPr>
            <w:tcW w:w="980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1843.3</w:t>
            </w:r>
          </w:p>
        </w:tc>
        <w:tc>
          <w:tcPr>
            <w:tcW w:w="97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1875.2</w:t>
            </w:r>
          </w:p>
        </w:tc>
        <w:tc>
          <w:tcPr>
            <w:tcW w:w="97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1824.5</w:t>
            </w:r>
          </w:p>
        </w:tc>
        <w:tc>
          <w:tcPr>
            <w:tcW w:w="97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1230.5</w:t>
            </w:r>
          </w:p>
        </w:tc>
        <w:tc>
          <w:tcPr>
            <w:tcW w:w="980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/>
                <w:color w:val="385623" w:themeColor="accent6" w:themeShade="80"/>
                <w:sz w:val="22"/>
              </w:rPr>
              <w:t>1288.3</w:t>
            </w:r>
          </w:p>
        </w:tc>
        <w:tc>
          <w:tcPr>
            <w:tcW w:w="110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 w:hint="eastAsia"/>
                <w:color w:val="385623" w:themeColor="accent6" w:themeShade="80"/>
                <w:sz w:val="22"/>
              </w:rPr>
              <w:t>0.7</w:t>
            </w:r>
          </w:p>
        </w:tc>
        <w:tc>
          <w:tcPr>
            <w:tcW w:w="1109" w:type="dxa"/>
          </w:tcPr>
          <w:p w:rsidR="00504697" w:rsidRPr="00842F5A" w:rsidRDefault="00842F5A" w:rsidP="006D0F23">
            <w:pPr>
              <w:jc w:val="center"/>
              <w:rPr>
                <w:rFonts w:ascii="Arial" w:hAnsi="Arial" w:cs="Arial"/>
                <w:color w:val="385623" w:themeColor="accent6" w:themeShade="80"/>
                <w:sz w:val="22"/>
              </w:rPr>
            </w:pPr>
            <w:r w:rsidRPr="00842F5A">
              <w:rPr>
                <w:rFonts w:ascii="Arial" w:hAnsi="Arial" w:cs="Arial" w:hint="eastAsia"/>
                <w:color w:val="385623" w:themeColor="accent6" w:themeShade="80"/>
                <w:sz w:val="22"/>
              </w:rPr>
              <w:t>0.7</w:t>
            </w:r>
          </w:p>
        </w:tc>
      </w:tr>
      <w:tr w:rsidR="00842F5A" w:rsidTr="000B7093">
        <w:trPr>
          <w:jc w:val="center"/>
        </w:trPr>
        <w:tc>
          <w:tcPr>
            <w:tcW w:w="14596" w:type="dxa"/>
            <w:gridSpan w:val="10"/>
          </w:tcPr>
          <w:p w:rsidR="00842F5A" w:rsidRDefault="00842F5A" w:rsidP="00842F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HOPS complex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6D0F23" w:rsidRDefault="000960F3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VPS</w:t>
            </w:r>
            <w:r w:rsidRPr="000960F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4683" w:type="dxa"/>
          </w:tcPr>
          <w:p w:rsidR="00842F5A" w:rsidRDefault="000960F3" w:rsidP="00504697">
            <w:pPr>
              <w:rPr>
                <w:rFonts w:ascii="Arial" w:hAnsi="Arial" w:cs="Arial"/>
                <w:sz w:val="22"/>
              </w:rPr>
            </w:pPr>
            <w:r w:rsidRPr="000960F3">
              <w:rPr>
                <w:rFonts w:ascii="Arial" w:hAnsi="Arial" w:cs="Arial"/>
                <w:sz w:val="22"/>
              </w:rPr>
              <w:t>VPS11 Core Subunit Of CORVET And HOPS Complexes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401.6</w:t>
            </w:r>
          </w:p>
        </w:tc>
        <w:tc>
          <w:tcPr>
            <w:tcW w:w="980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200.2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475.3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233.6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316.2</w:t>
            </w:r>
          </w:p>
        </w:tc>
        <w:tc>
          <w:tcPr>
            <w:tcW w:w="980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320.3</w:t>
            </w:r>
          </w:p>
        </w:tc>
        <w:tc>
          <w:tcPr>
            <w:tcW w:w="110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  <w:tc>
          <w:tcPr>
            <w:tcW w:w="110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6D0F23" w:rsidRDefault="000960F3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VPS16</w:t>
            </w:r>
          </w:p>
        </w:tc>
        <w:tc>
          <w:tcPr>
            <w:tcW w:w="4683" w:type="dxa"/>
          </w:tcPr>
          <w:p w:rsidR="00842F5A" w:rsidRDefault="000960F3" w:rsidP="00504697">
            <w:pPr>
              <w:rPr>
                <w:rFonts w:ascii="Arial" w:hAnsi="Arial" w:cs="Arial"/>
                <w:sz w:val="22"/>
              </w:rPr>
            </w:pPr>
            <w:r w:rsidRPr="000960F3">
              <w:rPr>
                <w:rFonts w:ascii="Arial" w:hAnsi="Arial" w:cs="Arial"/>
                <w:sz w:val="22"/>
              </w:rPr>
              <w:t>VPS16 Core Subunit Of CORVET And HOPS Complexes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491.3</w:t>
            </w:r>
          </w:p>
        </w:tc>
        <w:tc>
          <w:tcPr>
            <w:tcW w:w="980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292.8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583.3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347.9</w:t>
            </w:r>
          </w:p>
        </w:tc>
        <w:tc>
          <w:tcPr>
            <w:tcW w:w="97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424.4</w:t>
            </w:r>
          </w:p>
        </w:tc>
        <w:tc>
          <w:tcPr>
            <w:tcW w:w="980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 w:rsidRPr="00E06B84">
              <w:rPr>
                <w:rFonts w:ascii="Arial" w:hAnsi="Arial" w:cs="Arial"/>
                <w:sz w:val="22"/>
              </w:rPr>
              <w:t>421.4</w:t>
            </w:r>
          </w:p>
        </w:tc>
        <w:tc>
          <w:tcPr>
            <w:tcW w:w="110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  <w:tc>
          <w:tcPr>
            <w:tcW w:w="1109" w:type="dxa"/>
          </w:tcPr>
          <w:p w:rsidR="00842F5A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0.9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E06B84" w:rsidRDefault="000960F3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VPS18</w:t>
            </w:r>
          </w:p>
        </w:tc>
        <w:tc>
          <w:tcPr>
            <w:tcW w:w="4683" w:type="dxa"/>
          </w:tcPr>
          <w:p w:rsidR="00842F5A" w:rsidRPr="00E06B84" w:rsidRDefault="000960F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VPS18 Core Subunit Of CORVET And HOPS Complexes</w:t>
            </w:r>
          </w:p>
        </w:tc>
        <w:tc>
          <w:tcPr>
            <w:tcW w:w="97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598.5</w:t>
            </w:r>
          </w:p>
        </w:tc>
        <w:tc>
          <w:tcPr>
            <w:tcW w:w="980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547.3</w:t>
            </w:r>
          </w:p>
        </w:tc>
        <w:tc>
          <w:tcPr>
            <w:tcW w:w="97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505.0</w:t>
            </w:r>
          </w:p>
        </w:tc>
        <w:tc>
          <w:tcPr>
            <w:tcW w:w="97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415.0</w:t>
            </w:r>
          </w:p>
        </w:tc>
        <w:tc>
          <w:tcPr>
            <w:tcW w:w="97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1047.3</w:t>
            </w:r>
          </w:p>
        </w:tc>
        <w:tc>
          <w:tcPr>
            <w:tcW w:w="980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/>
                <w:color w:val="C00000"/>
                <w:sz w:val="22"/>
              </w:rPr>
              <w:t>1058.0</w:t>
            </w:r>
          </w:p>
        </w:tc>
        <w:tc>
          <w:tcPr>
            <w:tcW w:w="110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 w:hint="eastAsia"/>
                <w:color w:val="C00000"/>
                <w:sz w:val="22"/>
              </w:rPr>
              <w:t>1.8</w:t>
            </w:r>
          </w:p>
        </w:tc>
        <w:tc>
          <w:tcPr>
            <w:tcW w:w="1109" w:type="dxa"/>
          </w:tcPr>
          <w:p w:rsidR="00842F5A" w:rsidRPr="00E06B84" w:rsidRDefault="00E06B84" w:rsidP="00E06B84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06B84">
              <w:rPr>
                <w:rFonts w:ascii="Arial" w:hAnsi="Arial" w:cs="Arial" w:hint="eastAsia"/>
                <w:color w:val="C00000"/>
                <w:sz w:val="22"/>
              </w:rPr>
              <w:t>2.3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0447F7" w:rsidRDefault="000960F3" w:rsidP="006D0F23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VPS33A (VPS33)</w:t>
            </w:r>
          </w:p>
        </w:tc>
        <w:tc>
          <w:tcPr>
            <w:tcW w:w="4683" w:type="dxa"/>
          </w:tcPr>
          <w:p w:rsidR="00842F5A" w:rsidRPr="000447F7" w:rsidRDefault="000960F3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VPS33A Core Subunit Of CORVET And HOPS Complexes</w:t>
            </w:r>
          </w:p>
        </w:tc>
        <w:tc>
          <w:tcPr>
            <w:tcW w:w="97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199.8</w:t>
            </w:r>
          </w:p>
        </w:tc>
        <w:tc>
          <w:tcPr>
            <w:tcW w:w="980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220.4</w:t>
            </w:r>
          </w:p>
        </w:tc>
        <w:tc>
          <w:tcPr>
            <w:tcW w:w="97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176.4</w:t>
            </w:r>
          </w:p>
        </w:tc>
        <w:tc>
          <w:tcPr>
            <w:tcW w:w="97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134.1</w:t>
            </w:r>
          </w:p>
        </w:tc>
        <w:tc>
          <w:tcPr>
            <w:tcW w:w="97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252.6</w:t>
            </w:r>
          </w:p>
        </w:tc>
        <w:tc>
          <w:tcPr>
            <w:tcW w:w="980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/>
                <w:color w:val="C00000"/>
                <w:sz w:val="22"/>
              </w:rPr>
              <w:t>286.3</w:t>
            </w:r>
          </w:p>
        </w:tc>
        <w:tc>
          <w:tcPr>
            <w:tcW w:w="110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 w:hint="eastAsia"/>
                <w:color w:val="C00000"/>
                <w:sz w:val="22"/>
              </w:rPr>
              <w:t>1.3</w:t>
            </w:r>
          </w:p>
        </w:tc>
        <w:tc>
          <w:tcPr>
            <w:tcW w:w="1109" w:type="dxa"/>
          </w:tcPr>
          <w:p w:rsidR="00842F5A" w:rsidRPr="000447F7" w:rsidRDefault="00E06B84" w:rsidP="000447F7">
            <w:pPr>
              <w:spacing w:beforeLines="50" w:before="120"/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0447F7">
              <w:rPr>
                <w:rFonts w:ascii="Arial" w:hAnsi="Arial" w:cs="Arial" w:hint="eastAsia"/>
                <w:color w:val="C00000"/>
                <w:sz w:val="22"/>
              </w:rPr>
              <w:t>1.7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6D0F23" w:rsidRDefault="000960F3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VPS39</w:t>
            </w:r>
          </w:p>
        </w:tc>
        <w:tc>
          <w:tcPr>
            <w:tcW w:w="4683" w:type="dxa"/>
          </w:tcPr>
          <w:p w:rsidR="00842F5A" w:rsidRDefault="000960F3" w:rsidP="00504697">
            <w:pPr>
              <w:rPr>
                <w:rFonts w:ascii="Arial" w:hAnsi="Arial" w:cs="Arial"/>
                <w:sz w:val="22"/>
              </w:rPr>
            </w:pPr>
            <w:r w:rsidRPr="000960F3">
              <w:rPr>
                <w:rFonts w:ascii="Arial" w:hAnsi="Arial" w:cs="Arial"/>
                <w:sz w:val="22"/>
              </w:rPr>
              <w:t>VPS39 Subunit Of HOPS Complex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1202.8</w:t>
            </w:r>
          </w:p>
        </w:tc>
        <w:tc>
          <w:tcPr>
            <w:tcW w:w="980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1052.1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1244.1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1251.8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1235.3</w:t>
            </w:r>
          </w:p>
        </w:tc>
        <w:tc>
          <w:tcPr>
            <w:tcW w:w="980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1256.2</w:t>
            </w:r>
          </w:p>
        </w:tc>
        <w:tc>
          <w:tcPr>
            <w:tcW w:w="110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1.1</w:t>
            </w:r>
          </w:p>
        </w:tc>
        <w:tc>
          <w:tcPr>
            <w:tcW w:w="110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1.0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842F5A" w:rsidRPr="006D0F23" w:rsidRDefault="000960F3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VPS41</w:t>
            </w:r>
          </w:p>
        </w:tc>
        <w:tc>
          <w:tcPr>
            <w:tcW w:w="4683" w:type="dxa"/>
          </w:tcPr>
          <w:p w:rsidR="00842F5A" w:rsidRDefault="000960F3" w:rsidP="00504697">
            <w:pPr>
              <w:rPr>
                <w:rFonts w:ascii="Arial" w:hAnsi="Arial" w:cs="Arial"/>
                <w:sz w:val="22"/>
              </w:rPr>
            </w:pPr>
            <w:r w:rsidRPr="000960F3">
              <w:rPr>
                <w:rFonts w:ascii="Arial" w:hAnsi="Arial" w:cs="Arial"/>
                <w:sz w:val="22"/>
              </w:rPr>
              <w:t>VPS41 Subunit Of HOPS Complex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2084.9</w:t>
            </w:r>
          </w:p>
        </w:tc>
        <w:tc>
          <w:tcPr>
            <w:tcW w:w="980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2516.3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2023.7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 w:rsidRPr="00E26811">
              <w:rPr>
                <w:rFonts w:ascii="Arial" w:hAnsi="Arial" w:cs="Arial"/>
                <w:sz w:val="22"/>
              </w:rPr>
              <w:t>1891.5</w:t>
            </w:r>
          </w:p>
        </w:tc>
        <w:tc>
          <w:tcPr>
            <w:tcW w:w="97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2646.2</w:t>
            </w:r>
          </w:p>
        </w:tc>
        <w:tc>
          <w:tcPr>
            <w:tcW w:w="980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2616.6</w:t>
            </w:r>
          </w:p>
        </w:tc>
        <w:tc>
          <w:tcPr>
            <w:tcW w:w="110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1.2</w:t>
            </w:r>
          </w:p>
        </w:tc>
        <w:tc>
          <w:tcPr>
            <w:tcW w:w="1109" w:type="dxa"/>
          </w:tcPr>
          <w:p w:rsidR="00842F5A" w:rsidRDefault="00E26811" w:rsidP="006D0F2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1.3</w:t>
            </w:r>
          </w:p>
        </w:tc>
      </w:tr>
      <w:tr w:rsidR="00504697" w:rsidTr="000B7093">
        <w:trPr>
          <w:jc w:val="center"/>
        </w:trPr>
        <w:tc>
          <w:tcPr>
            <w:tcW w:w="14596" w:type="dxa"/>
            <w:gridSpan w:val="10"/>
          </w:tcPr>
          <w:p w:rsidR="00504697" w:rsidRDefault="00504697" w:rsidP="00504697">
            <w:pPr>
              <w:rPr>
                <w:rFonts w:ascii="Arial" w:hAnsi="Arial" w:cs="Arial"/>
                <w:sz w:val="22"/>
              </w:rPr>
            </w:pPr>
            <w:r w:rsidRPr="00B81372">
              <w:rPr>
                <w:rFonts w:ascii="Arial" w:hAnsi="Arial" w:cs="Arial"/>
                <w:b/>
                <w:sz w:val="22"/>
              </w:rPr>
              <w:t>Autolysosome</w:t>
            </w:r>
          </w:p>
        </w:tc>
      </w:tr>
      <w:tr w:rsidR="00842F5A" w:rsidTr="00B81372">
        <w:trPr>
          <w:jc w:val="center"/>
        </w:trPr>
        <w:tc>
          <w:tcPr>
            <w:tcW w:w="181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TFEB</w:t>
            </w:r>
          </w:p>
        </w:tc>
        <w:tc>
          <w:tcPr>
            <w:tcW w:w="4683" w:type="dxa"/>
          </w:tcPr>
          <w:p w:rsidR="00504697" w:rsidRPr="00E26811" w:rsidRDefault="00E26811" w:rsidP="00504697">
            <w:pPr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Transcription Factor EB</w:t>
            </w:r>
          </w:p>
        </w:tc>
        <w:tc>
          <w:tcPr>
            <w:tcW w:w="97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40.9</w:t>
            </w:r>
          </w:p>
        </w:tc>
        <w:tc>
          <w:tcPr>
            <w:tcW w:w="980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59.6</w:t>
            </w:r>
          </w:p>
        </w:tc>
        <w:tc>
          <w:tcPr>
            <w:tcW w:w="97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59.4</w:t>
            </w:r>
          </w:p>
        </w:tc>
        <w:tc>
          <w:tcPr>
            <w:tcW w:w="97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40.9</w:t>
            </w:r>
          </w:p>
        </w:tc>
        <w:tc>
          <w:tcPr>
            <w:tcW w:w="97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209.8</w:t>
            </w:r>
          </w:p>
        </w:tc>
        <w:tc>
          <w:tcPr>
            <w:tcW w:w="980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/>
                <w:color w:val="C00000"/>
                <w:sz w:val="22"/>
              </w:rPr>
              <w:t>237.2</w:t>
            </w:r>
          </w:p>
        </w:tc>
        <w:tc>
          <w:tcPr>
            <w:tcW w:w="110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 w:hint="eastAsia"/>
                <w:color w:val="C00000"/>
                <w:sz w:val="22"/>
              </w:rPr>
              <w:t>4.5</w:t>
            </w:r>
          </w:p>
        </w:tc>
        <w:tc>
          <w:tcPr>
            <w:tcW w:w="1109" w:type="dxa"/>
          </w:tcPr>
          <w:p w:rsidR="00504697" w:rsidRPr="00E26811" w:rsidRDefault="00E26811" w:rsidP="00E26811">
            <w:pPr>
              <w:jc w:val="center"/>
              <w:rPr>
                <w:rFonts w:ascii="Arial" w:hAnsi="Arial" w:cs="Arial"/>
                <w:color w:val="C00000"/>
                <w:sz w:val="22"/>
              </w:rPr>
            </w:pPr>
            <w:r w:rsidRPr="00E26811">
              <w:rPr>
                <w:rFonts w:ascii="Arial" w:hAnsi="Arial" w:cs="Arial" w:hint="eastAsia"/>
                <w:color w:val="C00000"/>
                <w:sz w:val="22"/>
              </w:rPr>
              <w:t>3.4</w:t>
            </w:r>
          </w:p>
        </w:tc>
      </w:tr>
    </w:tbl>
    <w:p w:rsidR="00EB04E9" w:rsidRDefault="00BF246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E26811" w:rsidRPr="00DE7EBF">
        <w:rPr>
          <w:rFonts w:ascii="Arial" w:hAnsi="Arial" w:cs="Arial"/>
          <w:sz w:val="22"/>
          <w:vertAlign w:val="superscript"/>
        </w:rPr>
        <w:t>a</w:t>
      </w:r>
      <w:r w:rsidR="004C3DE7">
        <w:rPr>
          <w:rFonts w:ascii="Arial" w:hAnsi="Arial" w:cs="Arial"/>
          <w:sz w:val="22"/>
        </w:rPr>
        <w:t xml:space="preserve">The data show the normalized counts among different cell clones, </w:t>
      </w:r>
      <w:r w:rsidR="00B76BEA">
        <w:rPr>
          <w:rFonts w:ascii="Arial" w:hAnsi="Arial" w:cs="Arial"/>
          <w:sz w:val="22"/>
        </w:rPr>
        <w:t>two clones for each construct. Candidate g</w:t>
      </w:r>
      <w:r w:rsidR="00664700">
        <w:rPr>
          <w:rFonts w:ascii="Arial" w:hAnsi="Arial" w:cs="Arial"/>
          <w:sz w:val="22"/>
        </w:rPr>
        <w:t>enes consistently up</w:t>
      </w:r>
      <w:r w:rsidR="004C3DE7">
        <w:rPr>
          <w:rFonts w:ascii="Arial" w:hAnsi="Arial" w:cs="Arial"/>
          <w:sz w:val="22"/>
        </w:rPr>
        <w:t>regula</w:t>
      </w:r>
      <w:r w:rsidR="00664700">
        <w:rPr>
          <w:rFonts w:ascii="Arial" w:hAnsi="Arial" w:cs="Arial"/>
          <w:sz w:val="22"/>
        </w:rPr>
        <w:t>ted (fold change &gt; 1.2) or down</w:t>
      </w:r>
      <w:r w:rsidR="004C3DE7">
        <w:rPr>
          <w:rFonts w:ascii="Arial" w:hAnsi="Arial" w:cs="Arial"/>
          <w:sz w:val="22"/>
        </w:rPr>
        <w:t xml:space="preserve">regulated (fold change &lt; 0.8) were </w:t>
      </w:r>
      <w:r w:rsidR="005177F7">
        <w:rPr>
          <w:rFonts w:ascii="Arial" w:hAnsi="Arial" w:cs="Arial"/>
          <w:sz w:val="22"/>
        </w:rPr>
        <w:t>colored in red and green</w:t>
      </w:r>
      <w:r w:rsidR="00DE7EBF">
        <w:rPr>
          <w:rFonts w:ascii="Arial" w:hAnsi="Arial" w:cs="Arial"/>
          <w:sz w:val="22"/>
        </w:rPr>
        <w:t>, respectively, comparing to GFP and K14 controls.</w:t>
      </w:r>
    </w:p>
    <w:p w:rsidR="00DE7EBF" w:rsidRDefault="00DE7EBF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E7EBF" w:rsidRDefault="006E7E2A" w:rsidP="00DE7EB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Table</w:t>
      </w:r>
      <w:r w:rsidR="004C1A89">
        <w:rPr>
          <w:rFonts w:ascii="Arial" w:hAnsi="Arial" w:cs="Arial"/>
          <w:b/>
          <w:sz w:val="22"/>
        </w:rPr>
        <w:t xml:space="preserve"> S3</w:t>
      </w:r>
      <w:r w:rsidR="00DE7EBF" w:rsidRPr="00B22480">
        <w:rPr>
          <w:rFonts w:ascii="Arial" w:hAnsi="Arial" w:cs="Arial"/>
          <w:b/>
          <w:sz w:val="22"/>
        </w:rPr>
        <w:t xml:space="preserve">. </w:t>
      </w:r>
      <w:r w:rsidR="00664700">
        <w:rPr>
          <w:rFonts w:ascii="Arial" w:hAnsi="Arial" w:cs="Arial"/>
          <w:sz w:val="22"/>
        </w:rPr>
        <w:t>Up</w:t>
      </w:r>
      <w:r w:rsidR="00605108">
        <w:rPr>
          <w:rFonts w:ascii="Arial" w:hAnsi="Arial" w:cs="Arial"/>
          <w:sz w:val="22"/>
        </w:rPr>
        <w:t>regulation</w:t>
      </w:r>
      <w:r w:rsidR="00DE7EBF">
        <w:rPr>
          <w:rFonts w:ascii="Arial" w:hAnsi="Arial" w:cs="Arial"/>
          <w:sz w:val="22"/>
        </w:rPr>
        <w:t xml:space="preserve"> of genes involved in </w:t>
      </w:r>
      <w:r w:rsidR="004A1C03">
        <w:rPr>
          <w:rFonts w:ascii="Arial" w:hAnsi="Arial" w:cs="Arial"/>
          <w:sz w:val="22"/>
        </w:rPr>
        <w:t xml:space="preserve">actin and microtubule organization in </w:t>
      </w:r>
      <w:r w:rsidR="001567C5">
        <w:rPr>
          <w:rFonts w:ascii="Arial" w:hAnsi="Arial" w:cs="Arial"/>
          <w:sz w:val="22"/>
        </w:rPr>
        <w:t xml:space="preserve">3D-V5 </w:t>
      </w:r>
      <w:r w:rsidR="00DE7EBF">
        <w:rPr>
          <w:rFonts w:ascii="Arial" w:hAnsi="Arial" w:cs="Arial"/>
          <w:sz w:val="22"/>
        </w:rPr>
        <w:t>cells</w:t>
      </w:r>
      <w:r w:rsidR="00DE7EBF" w:rsidRPr="00E26811">
        <w:rPr>
          <w:rFonts w:ascii="Arial" w:hAnsi="Arial" w:cs="Arial"/>
          <w:sz w:val="22"/>
          <w:vertAlign w:val="superscript"/>
        </w:rPr>
        <w:t>a</w:t>
      </w:r>
    </w:p>
    <w:tbl>
      <w:tblPr>
        <w:tblStyle w:val="a3"/>
        <w:tblW w:w="14596" w:type="dxa"/>
        <w:jc w:val="center"/>
        <w:tblLook w:val="04A0" w:firstRow="1" w:lastRow="0" w:firstColumn="1" w:lastColumn="0" w:noHBand="0" w:noVBand="1"/>
      </w:tblPr>
      <w:tblGrid>
        <w:gridCol w:w="1799"/>
        <w:gridCol w:w="4575"/>
        <w:gridCol w:w="1012"/>
        <w:gridCol w:w="1012"/>
        <w:gridCol w:w="975"/>
        <w:gridCol w:w="1012"/>
        <w:gridCol w:w="1012"/>
        <w:gridCol w:w="1012"/>
        <w:gridCol w:w="1093"/>
        <w:gridCol w:w="1094"/>
      </w:tblGrid>
      <w:tr w:rsidR="00605108" w:rsidRPr="004A1C03" w:rsidTr="00571966">
        <w:trPr>
          <w:jc w:val="center"/>
        </w:trPr>
        <w:tc>
          <w:tcPr>
            <w:tcW w:w="1799" w:type="dxa"/>
            <w:vMerge w:val="restart"/>
          </w:tcPr>
          <w:p w:rsidR="00DE7EBF" w:rsidRPr="004A1C03" w:rsidRDefault="00DE7EBF" w:rsidP="000B7093">
            <w:pPr>
              <w:spacing w:beforeLines="50" w:before="120"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Gene symbol</w:t>
            </w:r>
          </w:p>
        </w:tc>
        <w:tc>
          <w:tcPr>
            <w:tcW w:w="4575" w:type="dxa"/>
            <w:vMerge w:val="restart"/>
          </w:tcPr>
          <w:p w:rsidR="00DE7EBF" w:rsidRPr="004A1C03" w:rsidRDefault="00DE7EBF" w:rsidP="000B7093">
            <w:pPr>
              <w:spacing w:beforeLines="50"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Description</w:t>
            </w:r>
          </w:p>
        </w:tc>
        <w:tc>
          <w:tcPr>
            <w:tcW w:w="2024" w:type="dxa"/>
            <w:gridSpan w:val="2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GFP</w:t>
            </w:r>
          </w:p>
        </w:tc>
        <w:tc>
          <w:tcPr>
            <w:tcW w:w="1987" w:type="dxa"/>
            <w:gridSpan w:val="2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K14</w:t>
            </w:r>
          </w:p>
        </w:tc>
        <w:tc>
          <w:tcPr>
            <w:tcW w:w="2024" w:type="dxa"/>
            <w:gridSpan w:val="2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</w:t>
            </w:r>
          </w:p>
        </w:tc>
        <w:tc>
          <w:tcPr>
            <w:tcW w:w="1093" w:type="dxa"/>
            <w:vMerge w:val="restart"/>
          </w:tcPr>
          <w:p w:rsidR="00DE7EBF" w:rsidRPr="004A1C03" w:rsidRDefault="00DE7EBF" w:rsidP="000B7093">
            <w:pPr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 vs. GFP (F.C.)</w:t>
            </w:r>
          </w:p>
        </w:tc>
        <w:tc>
          <w:tcPr>
            <w:tcW w:w="1094" w:type="dxa"/>
            <w:vMerge w:val="restart"/>
          </w:tcPr>
          <w:p w:rsidR="00DE7EBF" w:rsidRPr="004A1C03" w:rsidRDefault="00DE7EBF" w:rsidP="000B7093">
            <w:pPr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 vs. K14 (F.C.)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  <w:vMerge/>
          </w:tcPr>
          <w:p w:rsidR="00DE7EBF" w:rsidRPr="004A1C03" w:rsidRDefault="00DE7EBF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575" w:type="dxa"/>
            <w:vMerge/>
          </w:tcPr>
          <w:p w:rsidR="00DE7EBF" w:rsidRPr="004A1C03" w:rsidRDefault="00DE7EBF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12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/>
                <w:color w:val="000000" w:themeColor="text1"/>
                <w:sz w:val="22"/>
              </w:rPr>
              <w:t>C</w:t>
            </w: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 xml:space="preserve">lone </w:t>
            </w:r>
            <w:r w:rsidRPr="004A1C03"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12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975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1</w:t>
            </w:r>
          </w:p>
        </w:tc>
        <w:tc>
          <w:tcPr>
            <w:tcW w:w="1012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1012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1</w:t>
            </w:r>
          </w:p>
        </w:tc>
        <w:tc>
          <w:tcPr>
            <w:tcW w:w="1012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1093" w:type="dxa"/>
            <w:vMerge/>
          </w:tcPr>
          <w:p w:rsidR="00DE7EBF" w:rsidRPr="004A1C03" w:rsidRDefault="00DE7EBF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</w:tcPr>
          <w:p w:rsidR="00DE7EBF" w:rsidRPr="004A1C03" w:rsidRDefault="00DE7EBF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F10CB1" w:rsidRPr="004A1C03" w:rsidTr="004C1A89">
        <w:trPr>
          <w:jc w:val="center"/>
        </w:trPr>
        <w:tc>
          <w:tcPr>
            <w:tcW w:w="14596" w:type="dxa"/>
            <w:gridSpan w:val="10"/>
          </w:tcPr>
          <w:p w:rsidR="00F10CB1" w:rsidRPr="004A1C03" w:rsidRDefault="00F10CB1" w:rsidP="004C1A89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Actin-binding proteins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MYH14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Myosin Heavy Chain 14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13.6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0.1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38.7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159.7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824.1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71966">
              <w:rPr>
                <w:rFonts w:ascii="Arial" w:hAnsi="Arial" w:cs="Arial"/>
                <w:color w:val="000000" w:themeColor="text1"/>
                <w:sz w:val="22"/>
              </w:rPr>
              <w:t>729.7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112.9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7.8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TPM3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Tropomyosin 3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7446.9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7941.9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5469.8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6315.3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13386.6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12913.8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2.2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TWF2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Twinfilin Actin Binding Protein 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300.2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297.1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296.2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274.0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508.9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484.5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TNNT2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Troponin T2,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2.9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2.1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1.8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3.0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19.0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16.0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7.0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7.4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MYLK4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1D7A89">
              <w:rPr>
                <w:rFonts w:ascii="Arial" w:hAnsi="Arial" w:cs="Arial"/>
                <w:color w:val="000000" w:themeColor="text1"/>
                <w:sz w:val="22"/>
              </w:rPr>
              <w:t>Myosin Light Chain Kinase Family Member 4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D7A89">
              <w:rPr>
                <w:rFonts w:ascii="Arial" w:hAnsi="Arial" w:cs="Arial"/>
                <w:color w:val="000000" w:themeColor="text1"/>
                <w:sz w:val="22"/>
              </w:rPr>
              <w:t>14.6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12.8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16.2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9C4442">
              <w:rPr>
                <w:rFonts w:ascii="Arial" w:hAnsi="Arial" w:cs="Arial"/>
                <w:color w:val="000000" w:themeColor="text1"/>
                <w:sz w:val="22"/>
              </w:rPr>
              <w:t>18.7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51.3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71.1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4.5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3.5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D7A89">
              <w:rPr>
                <w:rFonts w:ascii="Arial" w:hAnsi="Arial" w:cs="Arial"/>
                <w:color w:val="000000" w:themeColor="text1"/>
                <w:sz w:val="22"/>
              </w:rPr>
              <w:t>MYO5A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F6E94">
              <w:rPr>
                <w:rFonts w:ascii="Arial" w:hAnsi="Arial" w:cs="Arial"/>
                <w:color w:val="000000" w:themeColor="text1"/>
                <w:sz w:val="22"/>
              </w:rPr>
              <w:t>Myosin VA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1273.0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946.</w:t>
            </w:r>
            <w:r w:rsidRPr="001D7A89">
              <w:rPr>
                <w:rFonts w:ascii="Arial" w:hAnsi="Arial" w:cs="Arial"/>
                <w:color w:val="000000" w:themeColor="text1"/>
                <w:sz w:val="22"/>
              </w:rPr>
              <w:t>7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1038.0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D7A89">
              <w:rPr>
                <w:rFonts w:ascii="Arial" w:hAnsi="Arial" w:cs="Arial"/>
                <w:color w:val="000000" w:themeColor="text1"/>
                <w:sz w:val="22"/>
              </w:rPr>
              <w:t>921.6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1979.7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2172.2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1.9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2.1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6CAA">
              <w:rPr>
                <w:rFonts w:ascii="Arial" w:hAnsi="Arial" w:cs="Arial"/>
                <w:color w:val="000000" w:themeColor="text1"/>
                <w:sz w:val="22"/>
              </w:rPr>
              <w:t>MYO10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080008">
              <w:rPr>
                <w:rFonts w:ascii="Arial" w:hAnsi="Arial" w:cs="Arial"/>
                <w:color w:val="000000" w:themeColor="text1"/>
                <w:sz w:val="22"/>
              </w:rPr>
              <w:t>Myosin X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80008">
              <w:rPr>
                <w:rFonts w:ascii="Arial" w:hAnsi="Arial" w:cs="Arial"/>
                <w:color w:val="000000" w:themeColor="text1"/>
                <w:sz w:val="22"/>
              </w:rPr>
              <w:t>3137.6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80008">
              <w:rPr>
                <w:rFonts w:ascii="Arial" w:hAnsi="Arial" w:cs="Arial"/>
                <w:color w:val="000000" w:themeColor="text1"/>
                <w:sz w:val="22"/>
              </w:rPr>
              <w:t>3182.9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2649.4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80008">
              <w:rPr>
                <w:rFonts w:ascii="Arial" w:hAnsi="Arial" w:cs="Arial"/>
                <w:color w:val="000000" w:themeColor="text1"/>
                <w:sz w:val="22"/>
              </w:rPr>
              <w:t>2334.1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4770.2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80008">
              <w:rPr>
                <w:rFonts w:ascii="Arial" w:hAnsi="Arial" w:cs="Arial"/>
                <w:color w:val="000000" w:themeColor="text1"/>
                <w:sz w:val="22"/>
              </w:rPr>
              <w:t>4982.9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1.5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2.0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B46DC">
              <w:rPr>
                <w:rFonts w:ascii="Arial" w:hAnsi="Arial" w:cs="Arial"/>
                <w:color w:val="000000" w:themeColor="text1"/>
                <w:sz w:val="22"/>
              </w:rPr>
              <w:t>ARPC2</w:t>
            </w:r>
          </w:p>
        </w:tc>
        <w:tc>
          <w:tcPr>
            <w:tcW w:w="4575" w:type="dxa"/>
          </w:tcPr>
          <w:p w:rsidR="00F10CB1" w:rsidRPr="004A1C03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B46DC">
              <w:rPr>
                <w:rFonts w:ascii="Arial" w:hAnsi="Arial" w:cs="Arial"/>
                <w:color w:val="000000" w:themeColor="text1"/>
                <w:sz w:val="22"/>
              </w:rPr>
              <w:t>Actin Related Protein 2/3 Complex Subunit 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6627.2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6320.1</w:t>
            </w:r>
          </w:p>
        </w:tc>
        <w:tc>
          <w:tcPr>
            <w:tcW w:w="975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B46DC">
              <w:rPr>
                <w:rFonts w:ascii="Arial" w:hAnsi="Arial" w:cs="Arial"/>
                <w:color w:val="000000" w:themeColor="text1"/>
                <w:sz w:val="22"/>
              </w:rPr>
              <w:t>5657.9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B46DC">
              <w:rPr>
                <w:rFonts w:ascii="Arial" w:hAnsi="Arial" w:cs="Arial"/>
                <w:color w:val="000000" w:themeColor="text1"/>
                <w:sz w:val="22"/>
              </w:rPr>
              <w:t>7564.2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10245.8</w:t>
            </w:r>
          </w:p>
        </w:tc>
        <w:tc>
          <w:tcPr>
            <w:tcW w:w="1012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10041.0</w:t>
            </w:r>
          </w:p>
        </w:tc>
        <w:tc>
          <w:tcPr>
            <w:tcW w:w="1093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1.6</w:t>
            </w:r>
          </w:p>
        </w:tc>
        <w:tc>
          <w:tcPr>
            <w:tcW w:w="1094" w:type="dxa"/>
          </w:tcPr>
          <w:p w:rsidR="00F10CB1" w:rsidRPr="004A1C03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1.5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6B46DC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05108">
              <w:rPr>
                <w:rFonts w:ascii="Arial" w:hAnsi="Arial" w:cs="Arial"/>
                <w:color w:val="000000" w:themeColor="text1"/>
                <w:sz w:val="22"/>
              </w:rPr>
              <w:t>CAPZA1</w:t>
            </w:r>
          </w:p>
        </w:tc>
        <w:tc>
          <w:tcPr>
            <w:tcW w:w="4575" w:type="dxa"/>
          </w:tcPr>
          <w:p w:rsidR="00F10CB1" w:rsidRPr="006B46DC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05108">
              <w:rPr>
                <w:rFonts w:ascii="Arial" w:hAnsi="Arial" w:cs="Arial"/>
                <w:color w:val="000000" w:themeColor="text1"/>
                <w:sz w:val="22"/>
              </w:rPr>
              <w:t>Capping Actin Protein Of Muscle Z-Line Subunit Alpha 1</w:t>
            </w:r>
          </w:p>
        </w:tc>
        <w:tc>
          <w:tcPr>
            <w:tcW w:w="1012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05108">
              <w:rPr>
                <w:rFonts w:ascii="Arial" w:hAnsi="Arial" w:cs="Arial"/>
                <w:color w:val="000000" w:themeColor="text1"/>
                <w:sz w:val="22"/>
              </w:rPr>
              <w:t>6416.6</w:t>
            </w:r>
          </w:p>
        </w:tc>
        <w:tc>
          <w:tcPr>
            <w:tcW w:w="1012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5570.4</w:t>
            </w:r>
          </w:p>
        </w:tc>
        <w:tc>
          <w:tcPr>
            <w:tcW w:w="975" w:type="dxa"/>
          </w:tcPr>
          <w:p w:rsidR="00F10CB1" w:rsidRPr="006B46DC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05108">
              <w:rPr>
                <w:rFonts w:ascii="Arial" w:hAnsi="Arial" w:cs="Arial"/>
                <w:color w:val="000000" w:themeColor="text1"/>
                <w:sz w:val="22"/>
              </w:rPr>
              <w:t>5385.1</w:t>
            </w:r>
          </w:p>
        </w:tc>
        <w:tc>
          <w:tcPr>
            <w:tcW w:w="1012" w:type="dxa"/>
          </w:tcPr>
          <w:p w:rsidR="00F10CB1" w:rsidRPr="006B46DC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05108">
              <w:rPr>
                <w:rFonts w:ascii="Arial" w:hAnsi="Arial" w:cs="Arial"/>
                <w:color w:val="000000" w:themeColor="text1"/>
                <w:sz w:val="22"/>
              </w:rPr>
              <w:t>4854.5</w:t>
            </w:r>
          </w:p>
        </w:tc>
        <w:tc>
          <w:tcPr>
            <w:tcW w:w="1012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10397.7</w:t>
            </w:r>
          </w:p>
        </w:tc>
        <w:tc>
          <w:tcPr>
            <w:tcW w:w="1012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10462.4</w:t>
            </w:r>
          </w:p>
        </w:tc>
        <w:tc>
          <w:tcPr>
            <w:tcW w:w="1093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F10CB1" w:rsidRDefault="00F10CB1" w:rsidP="004C1A89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2.0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CAPG</w:t>
            </w:r>
          </w:p>
        </w:tc>
        <w:tc>
          <w:tcPr>
            <w:tcW w:w="4575" w:type="dxa"/>
          </w:tcPr>
          <w:p w:rsidR="00F10CB1" w:rsidRPr="006B46DC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Capping Actin Protein, Gelsolin Like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233.9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200.2</w:t>
            </w:r>
          </w:p>
        </w:tc>
        <w:tc>
          <w:tcPr>
            <w:tcW w:w="975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282.7</w:t>
            </w:r>
          </w:p>
        </w:tc>
        <w:tc>
          <w:tcPr>
            <w:tcW w:w="1012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595.4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787.1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746.7</w:t>
            </w:r>
          </w:p>
        </w:tc>
        <w:tc>
          <w:tcPr>
            <w:tcW w:w="1093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3.5</w:t>
            </w:r>
          </w:p>
        </w:tc>
        <w:tc>
          <w:tcPr>
            <w:tcW w:w="1094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612C3">
              <w:rPr>
                <w:rFonts w:ascii="Arial" w:hAnsi="Arial" w:cs="Arial"/>
                <w:color w:val="000000" w:themeColor="text1"/>
                <w:sz w:val="22"/>
              </w:rPr>
              <w:t>FSCN1</w:t>
            </w:r>
          </w:p>
        </w:tc>
        <w:tc>
          <w:tcPr>
            <w:tcW w:w="4575" w:type="dxa"/>
          </w:tcPr>
          <w:p w:rsidR="00F10CB1" w:rsidRPr="006B46DC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Fascin Actin-Bundling Protein 1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3941.</w:t>
            </w:r>
            <w:r w:rsidRPr="0070264D">
              <w:rPr>
                <w:rFonts w:ascii="Arial" w:hAnsi="Arial" w:cs="Arial"/>
                <w:color w:val="000000" w:themeColor="text1"/>
                <w:sz w:val="22"/>
              </w:rPr>
              <w:t>8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4992.2</w:t>
            </w:r>
          </w:p>
        </w:tc>
        <w:tc>
          <w:tcPr>
            <w:tcW w:w="975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5416.6</w:t>
            </w:r>
          </w:p>
        </w:tc>
        <w:tc>
          <w:tcPr>
            <w:tcW w:w="1012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5601.7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12139.0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11409.3</w:t>
            </w:r>
          </w:p>
        </w:tc>
        <w:tc>
          <w:tcPr>
            <w:tcW w:w="1093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2.6</w:t>
            </w:r>
          </w:p>
        </w:tc>
        <w:tc>
          <w:tcPr>
            <w:tcW w:w="1094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2.1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DMTN</w:t>
            </w:r>
          </w:p>
        </w:tc>
        <w:tc>
          <w:tcPr>
            <w:tcW w:w="4575" w:type="dxa"/>
          </w:tcPr>
          <w:p w:rsidR="00F10CB1" w:rsidRPr="006B46DC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Dematin Actin Binding Protein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179.3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123.5</w:t>
            </w:r>
          </w:p>
        </w:tc>
        <w:tc>
          <w:tcPr>
            <w:tcW w:w="975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184.5</w:t>
            </w:r>
          </w:p>
        </w:tc>
        <w:tc>
          <w:tcPr>
            <w:tcW w:w="1012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70264D">
              <w:rPr>
                <w:rFonts w:ascii="Arial" w:hAnsi="Arial" w:cs="Arial"/>
                <w:color w:val="000000" w:themeColor="text1"/>
                <w:sz w:val="22"/>
              </w:rPr>
              <w:t>157.7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506.1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469.5</w:t>
            </w:r>
          </w:p>
        </w:tc>
        <w:tc>
          <w:tcPr>
            <w:tcW w:w="1093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3.2</w:t>
            </w:r>
          </w:p>
        </w:tc>
        <w:tc>
          <w:tcPr>
            <w:tcW w:w="1094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2.8</w:t>
            </w:r>
          </w:p>
        </w:tc>
      </w:tr>
      <w:tr w:rsidR="00F10CB1" w:rsidRPr="004A1C03" w:rsidTr="004C1A89">
        <w:trPr>
          <w:jc w:val="center"/>
        </w:trPr>
        <w:tc>
          <w:tcPr>
            <w:tcW w:w="1799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ABLIM1</w:t>
            </w:r>
          </w:p>
        </w:tc>
        <w:tc>
          <w:tcPr>
            <w:tcW w:w="4575" w:type="dxa"/>
          </w:tcPr>
          <w:p w:rsidR="00F10CB1" w:rsidRPr="006B46DC" w:rsidRDefault="00F10CB1" w:rsidP="004C1A8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Actin Binding LIM Protein 1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2597.6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2927.4</w:t>
            </w:r>
          </w:p>
        </w:tc>
        <w:tc>
          <w:tcPr>
            <w:tcW w:w="975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2325.3</w:t>
            </w:r>
          </w:p>
        </w:tc>
        <w:tc>
          <w:tcPr>
            <w:tcW w:w="1012" w:type="dxa"/>
          </w:tcPr>
          <w:p w:rsidR="00F10CB1" w:rsidRPr="006B46DC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1768.3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4554.6</w:t>
            </w:r>
          </w:p>
        </w:tc>
        <w:tc>
          <w:tcPr>
            <w:tcW w:w="1012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35FBF">
              <w:rPr>
                <w:rFonts w:ascii="Arial" w:hAnsi="Arial" w:cs="Arial"/>
                <w:color w:val="000000" w:themeColor="text1"/>
                <w:sz w:val="22"/>
              </w:rPr>
              <w:t>4945.9</w:t>
            </w:r>
          </w:p>
        </w:tc>
        <w:tc>
          <w:tcPr>
            <w:tcW w:w="1093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F10CB1" w:rsidRDefault="00F10CB1" w:rsidP="004C1A89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2.3</w:t>
            </w:r>
          </w:p>
        </w:tc>
      </w:tr>
      <w:tr w:rsidR="00571966" w:rsidRPr="004A1C03" w:rsidTr="00A0115F">
        <w:trPr>
          <w:jc w:val="center"/>
        </w:trPr>
        <w:tc>
          <w:tcPr>
            <w:tcW w:w="14596" w:type="dxa"/>
            <w:gridSpan w:val="10"/>
          </w:tcPr>
          <w:p w:rsidR="00571966" w:rsidRPr="004A1C03" w:rsidRDefault="00F10CB1" w:rsidP="00571966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10CB1">
              <w:rPr>
                <w:rFonts w:ascii="Arial" w:hAnsi="Arial" w:cs="Arial"/>
                <w:b/>
                <w:color w:val="000000" w:themeColor="text1"/>
                <w:sz w:val="22"/>
              </w:rPr>
              <w:t>Actin-mediated cell contractio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>n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B7093">
              <w:rPr>
                <w:rFonts w:ascii="Arial" w:hAnsi="Arial" w:cs="Arial"/>
                <w:color w:val="000000" w:themeColor="text1"/>
                <w:sz w:val="22"/>
              </w:rPr>
              <w:t>DSG3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Desmoglein 3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308.0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322.7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511.3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755.0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7949.9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8138.1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25.5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12.7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DSC2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Desmocollin 2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459.1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705.0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293.5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692.0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3290.9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A66CE">
              <w:rPr>
                <w:rFonts w:ascii="Arial" w:hAnsi="Arial" w:cs="Arial"/>
                <w:color w:val="000000" w:themeColor="text1"/>
                <w:sz w:val="22"/>
              </w:rPr>
              <w:t>3451.4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5</w:t>
            </w: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.8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6</w:t>
            </w: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.9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JUP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Junction Plakoglobin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5203.1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5255.2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4743.3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10123.1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22484.5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21400.2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4.2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3.0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TNNT2</w:t>
            </w:r>
          </w:p>
        </w:tc>
        <w:tc>
          <w:tcPr>
            <w:tcW w:w="4575" w:type="dxa"/>
          </w:tcPr>
          <w:p w:rsidR="00571966" w:rsidRPr="004A1C03" w:rsidRDefault="00A60859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Troponin T2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2.9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2.1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1.8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19.0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C1046">
              <w:rPr>
                <w:rFonts w:ascii="Arial" w:hAnsi="Arial" w:cs="Arial"/>
                <w:color w:val="000000" w:themeColor="text1"/>
                <w:sz w:val="22"/>
              </w:rPr>
              <w:t>16.0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7.0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7.4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CA2490">
              <w:rPr>
                <w:rFonts w:ascii="Arial" w:hAnsi="Arial" w:cs="Arial"/>
                <w:color w:val="000000" w:themeColor="text1"/>
                <w:sz w:val="22"/>
              </w:rPr>
              <w:t>EMP2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Epithelial Membrane Protein 2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CA2490">
              <w:rPr>
                <w:rFonts w:ascii="Arial" w:hAnsi="Arial" w:cs="Arial"/>
                <w:color w:val="000000" w:themeColor="text1"/>
                <w:sz w:val="22"/>
              </w:rPr>
              <w:t>1349.4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1247.9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CA2490">
              <w:rPr>
                <w:rFonts w:ascii="Arial" w:hAnsi="Arial" w:cs="Arial"/>
                <w:color w:val="000000" w:themeColor="text1"/>
                <w:sz w:val="22"/>
              </w:rPr>
              <w:t>1344.1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CA2490">
              <w:rPr>
                <w:rFonts w:ascii="Arial" w:hAnsi="Arial" w:cs="Arial"/>
                <w:color w:val="000000" w:themeColor="text1"/>
                <w:sz w:val="22"/>
              </w:rPr>
              <w:t>1822.0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2778.2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CA2490">
              <w:rPr>
                <w:rFonts w:ascii="Arial" w:hAnsi="Arial" w:cs="Arial"/>
                <w:color w:val="000000" w:themeColor="text1"/>
                <w:sz w:val="22"/>
              </w:rPr>
              <w:t>2743.7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2.1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GSN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Gelsolin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1336.3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786.9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1723.9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4060.1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B272B">
              <w:rPr>
                <w:rFonts w:ascii="Arial" w:hAnsi="Arial" w:cs="Arial"/>
                <w:color w:val="000000" w:themeColor="text1"/>
                <w:sz w:val="22"/>
              </w:rPr>
              <w:t>8363.9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8158.1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7.8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2.9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DBNL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61143">
              <w:rPr>
                <w:rFonts w:ascii="Arial" w:hAnsi="Arial" w:cs="Arial"/>
                <w:color w:val="000000" w:themeColor="text1"/>
                <w:sz w:val="22"/>
              </w:rPr>
              <w:t>Drebrin Like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61143">
              <w:rPr>
                <w:rFonts w:ascii="Arial" w:hAnsi="Arial" w:cs="Arial"/>
                <w:color w:val="000000" w:themeColor="text1"/>
                <w:sz w:val="22"/>
              </w:rPr>
              <w:t>1745.7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2410.</w:t>
            </w:r>
            <w:r w:rsidRPr="00A61143">
              <w:rPr>
                <w:rFonts w:ascii="Arial" w:hAnsi="Arial" w:cs="Arial"/>
                <w:color w:val="000000" w:themeColor="text1"/>
                <w:sz w:val="22"/>
              </w:rPr>
              <w:t>9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61143">
              <w:rPr>
                <w:rFonts w:ascii="Arial" w:hAnsi="Arial" w:cs="Arial"/>
                <w:color w:val="000000" w:themeColor="text1"/>
                <w:sz w:val="22"/>
              </w:rPr>
              <w:t>1407.0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1593.9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61143">
              <w:rPr>
                <w:rFonts w:ascii="Arial" w:hAnsi="Arial" w:cs="Arial"/>
                <w:color w:val="000000" w:themeColor="text1"/>
                <w:sz w:val="22"/>
              </w:rPr>
              <w:t>3701.0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61143">
              <w:rPr>
                <w:rFonts w:ascii="Arial" w:hAnsi="Arial" w:cs="Arial"/>
                <w:color w:val="000000" w:themeColor="text1"/>
                <w:sz w:val="22"/>
              </w:rPr>
              <w:t>3561.5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2.4</w:t>
            </w:r>
          </w:p>
        </w:tc>
      </w:tr>
      <w:tr w:rsidR="006B46DC" w:rsidRPr="004A1C03" w:rsidTr="00571966">
        <w:trPr>
          <w:jc w:val="center"/>
        </w:trPr>
        <w:tc>
          <w:tcPr>
            <w:tcW w:w="1799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B7719">
              <w:rPr>
                <w:rFonts w:ascii="Arial" w:hAnsi="Arial" w:cs="Arial"/>
                <w:color w:val="000000" w:themeColor="text1"/>
                <w:sz w:val="22"/>
              </w:rPr>
              <w:t>CAMK2D</w:t>
            </w:r>
          </w:p>
        </w:tc>
        <w:tc>
          <w:tcPr>
            <w:tcW w:w="4575" w:type="dxa"/>
          </w:tcPr>
          <w:p w:rsidR="00571966" w:rsidRPr="00A6114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0B7719">
              <w:rPr>
                <w:rFonts w:ascii="Arial" w:hAnsi="Arial" w:cs="Arial"/>
                <w:color w:val="000000" w:themeColor="text1"/>
                <w:sz w:val="22"/>
              </w:rPr>
              <w:t>Calcium/Calmodulin Dependent Protein Kinase II Delta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235.9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B7719">
              <w:rPr>
                <w:rFonts w:ascii="Arial" w:hAnsi="Arial" w:cs="Arial"/>
                <w:color w:val="000000" w:themeColor="text1"/>
                <w:sz w:val="22"/>
              </w:rPr>
              <w:t>157.6</w:t>
            </w:r>
          </w:p>
        </w:tc>
        <w:tc>
          <w:tcPr>
            <w:tcW w:w="975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332.2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0B7719">
              <w:rPr>
                <w:rFonts w:ascii="Arial" w:hAnsi="Arial" w:cs="Arial"/>
                <w:color w:val="000000" w:themeColor="text1"/>
                <w:sz w:val="22"/>
              </w:rPr>
              <w:t>239.5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425.4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457.</w:t>
            </w:r>
            <w:r w:rsidRPr="000B7719">
              <w:rPr>
                <w:rFonts w:ascii="Arial" w:hAnsi="Arial" w:cs="Arial"/>
                <w:color w:val="000000" w:themeColor="text1"/>
                <w:sz w:val="22"/>
              </w:rPr>
              <w:t>5</w:t>
            </w:r>
          </w:p>
        </w:tc>
        <w:tc>
          <w:tcPr>
            <w:tcW w:w="1093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2.2</w:t>
            </w:r>
          </w:p>
        </w:tc>
        <w:tc>
          <w:tcPr>
            <w:tcW w:w="1094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1.5</w:t>
            </w:r>
          </w:p>
        </w:tc>
      </w:tr>
      <w:tr w:rsidR="006B46DC" w:rsidRPr="004A1C03" w:rsidTr="00571966">
        <w:trPr>
          <w:jc w:val="center"/>
        </w:trPr>
        <w:tc>
          <w:tcPr>
            <w:tcW w:w="1799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CACNA1D</w:t>
            </w:r>
          </w:p>
        </w:tc>
        <w:tc>
          <w:tcPr>
            <w:tcW w:w="4575" w:type="dxa"/>
          </w:tcPr>
          <w:p w:rsidR="00571966" w:rsidRPr="00A6114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Calcium Voltage-Gated Channel Subunit Alpha1 D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0.1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3.1</w:t>
            </w:r>
          </w:p>
        </w:tc>
        <w:tc>
          <w:tcPr>
            <w:tcW w:w="975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0.9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0.1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73.1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94.1</w:t>
            </w:r>
          </w:p>
        </w:tc>
        <w:tc>
          <w:tcPr>
            <w:tcW w:w="1093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52.3</w:t>
            </w:r>
          </w:p>
        </w:tc>
        <w:tc>
          <w:tcPr>
            <w:tcW w:w="1094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167.2</w:t>
            </w:r>
          </w:p>
        </w:tc>
      </w:tr>
      <w:tr w:rsidR="006B46DC" w:rsidRPr="004A1C03" w:rsidTr="00571966">
        <w:trPr>
          <w:jc w:val="center"/>
        </w:trPr>
        <w:tc>
          <w:tcPr>
            <w:tcW w:w="1799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ATP1A1</w:t>
            </w:r>
          </w:p>
        </w:tc>
        <w:tc>
          <w:tcPr>
            <w:tcW w:w="4575" w:type="dxa"/>
          </w:tcPr>
          <w:p w:rsidR="00571966" w:rsidRPr="00A6114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ATPase Na+/K+ Transporting Subunit Alpha 1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10180.0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13957.4</w:t>
            </w:r>
          </w:p>
        </w:tc>
        <w:tc>
          <w:tcPr>
            <w:tcW w:w="975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9253.4</w:t>
            </w:r>
          </w:p>
        </w:tc>
        <w:tc>
          <w:tcPr>
            <w:tcW w:w="1012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9322.7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41061.</w:t>
            </w:r>
            <w:r w:rsidRPr="006426F1">
              <w:rPr>
                <w:rFonts w:ascii="Arial" w:hAnsi="Arial" w:cs="Arial"/>
                <w:color w:val="000000" w:themeColor="text1"/>
                <w:sz w:val="22"/>
              </w:rPr>
              <w:t>9</w:t>
            </w:r>
          </w:p>
        </w:tc>
        <w:tc>
          <w:tcPr>
            <w:tcW w:w="1012" w:type="dxa"/>
          </w:tcPr>
          <w:p w:rsidR="00571966" w:rsidRPr="00A61143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426F1">
              <w:rPr>
                <w:rFonts w:ascii="Arial" w:hAnsi="Arial" w:cs="Arial"/>
                <w:color w:val="000000" w:themeColor="text1"/>
                <w:sz w:val="22"/>
              </w:rPr>
              <w:t>41074.7</w:t>
            </w:r>
          </w:p>
        </w:tc>
        <w:tc>
          <w:tcPr>
            <w:tcW w:w="1093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3.4</w:t>
            </w:r>
          </w:p>
        </w:tc>
        <w:tc>
          <w:tcPr>
            <w:tcW w:w="1094" w:type="dxa"/>
          </w:tcPr>
          <w:p w:rsidR="00571966" w:rsidRDefault="00571966" w:rsidP="00A0115F">
            <w:pPr>
              <w:spacing w:beforeLines="50" w:before="12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4.4</w:t>
            </w:r>
          </w:p>
        </w:tc>
      </w:tr>
      <w:tr w:rsidR="00571966" w:rsidRPr="004A1C03" w:rsidTr="00571966">
        <w:trPr>
          <w:jc w:val="center"/>
        </w:trPr>
        <w:tc>
          <w:tcPr>
            <w:tcW w:w="1799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37AE2">
              <w:rPr>
                <w:rFonts w:ascii="Arial" w:hAnsi="Arial" w:cs="Arial"/>
                <w:color w:val="000000" w:themeColor="text1"/>
                <w:sz w:val="22"/>
              </w:rPr>
              <w:t>PDE4D</w:t>
            </w:r>
          </w:p>
        </w:tc>
        <w:tc>
          <w:tcPr>
            <w:tcW w:w="4575" w:type="dxa"/>
          </w:tcPr>
          <w:p w:rsidR="00571966" w:rsidRPr="004A1C03" w:rsidRDefault="00571966" w:rsidP="00A0115F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7AE2">
              <w:rPr>
                <w:rFonts w:ascii="Arial" w:hAnsi="Arial" w:cs="Arial"/>
                <w:color w:val="000000" w:themeColor="text1"/>
                <w:sz w:val="22"/>
              </w:rPr>
              <w:t>Phosphodiesterase 4D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59.</w:t>
            </w:r>
            <w:r w:rsidRPr="00A37AE2">
              <w:rPr>
                <w:rFonts w:ascii="Arial" w:hAnsi="Arial" w:cs="Arial"/>
                <w:color w:val="000000" w:themeColor="text1"/>
                <w:sz w:val="22"/>
              </w:rPr>
              <w:t>5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124.6</w:t>
            </w:r>
          </w:p>
        </w:tc>
        <w:tc>
          <w:tcPr>
            <w:tcW w:w="975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37AE2">
              <w:rPr>
                <w:rFonts w:ascii="Arial" w:hAnsi="Arial" w:cs="Arial"/>
                <w:color w:val="000000" w:themeColor="text1"/>
                <w:sz w:val="22"/>
              </w:rPr>
              <w:t>14.4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37AE2">
              <w:rPr>
                <w:rFonts w:ascii="Arial" w:hAnsi="Arial" w:cs="Arial"/>
                <w:color w:val="000000" w:themeColor="text1"/>
                <w:sz w:val="22"/>
              </w:rPr>
              <w:t>12.8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37AE2">
              <w:rPr>
                <w:rFonts w:ascii="Arial" w:hAnsi="Arial" w:cs="Arial"/>
                <w:color w:val="000000" w:themeColor="text1"/>
                <w:sz w:val="22"/>
              </w:rPr>
              <w:t>275.3</w:t>
            </w:r>
          </w:p>
        </w:tc>
        <w:tc>
          <w:tcPr>
            <w:tcW w:w="1012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278.3</w:t>
            </w:r>
          </w:p>
        </w:tc>
        <w:tc>
          <w:tcPr>
            <w:tcW w:w="1093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3.0</w:t>
            </w:r>
          </w:p>
        </w:tc>
        <w:tc>
          <w:tcPr>
            <w:tcW w:w="1094" w:type="dxa"/>
          </w:tcPr>
          <w:p w:rsidR="00571966" w:rsidRPr="004A1C03" w:rsidRDefault="00571966" w:rsidP="00A0115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20.3</w:t>
            </w:r>
          </w:p>
        </w:tc>
      </w:tr>
      <w:tr w:rsidR="004A1C03" w:rsidRPr="004A1C03" w:rsidTr="000B7093">
        <w:trPr>
          <w:jc w:val="center"/>
        </w:trPr>
        <w:tc>
          <w:tcPr>
            <w:tcW w:w="14596" w:type="dxa"/>
            <w:gridSpan w:val="10"/>
          </w:tcPr>
          <w:p w:rsidR="00DE7EBF" w:rsidRPr="004A1C03" w:rsidRDefault="004A1C03" w:rsidP="000B7093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M</w:t>
            </w:r>
            <w:r w:rsidRPr="004A1C03">
              <w:rPr>
                <w:rFonts w:ascii="Arial" w:hAnsi="Arial" w:cs="Arial"/>
                <w:b/>
                <w:color w:val="000000" w:themeColor="text1"/>
                <w:sz w:val="22"/>
              </w:rPr>
              <w:t>icrotubule organization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lastRenderedPageBreak/>
              <w:t>TUBB6</w:t>
            </w:r>
          </w:p>
        </w:tc>
        <w:tc>
          <w:tcPr>
            <w:tcW w:w="4575" w:type="dxa"/>
          </w:tcPr>
          <w:p w:rsidR="00DE7EBF" w:rsidRPr="004A1C03" w:rsidRDefault="00347C13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t>Tubulin Beta 6 Class V</w:t>
            </w:r>
          </w:p>
        </w:tc>
        <w:tc>
          <w:tcPr>
            <w:tcW w:w="1012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3397.</w:t>
            </w:r>
            <w:r w:rsidRPr="00347C13">
              <w:rPr>
                <w:rFonts w:ascii="Arial" w:hAnsi="Arial" w:cs="Arial"/>
                <w:color w:val="000000" w:themeColor="text1"/>
                <w:sz w:val="22"/>
              </w:rPr>
              <w:t>9</w:t>
            </w:r>
          </w:p>
        </w:tc>
        <w:tc>
          <w:tcPr>
            <w:tcW w:w="1012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2299.1</w:t>
            </w:r>
          </w:p>
        </w:tc>
        <w:tc>
          <w:tcPr>
            <w:tcW w:w="975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t>2496.3</w:t>
            </w:r>
          </w:p>
        </w:tc>
        <w:tc>
          <w:tcPr>
            <w:tcW w:w="1012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1628.4</w:t>
            </w:r>
          </w:p>
        </w:tc>
        <w:tc>
          <w:tcPr>
            <w:tcW w:w="1012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4822.4</w:t>
            </w:r>
          </w:p>
        </w:tc>
        <w:tc>
          <w:tcPr>
            <w:tcW w:w="1012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4807.8</w:t>
            </w:r>
          </w:p>
        </w:tc>
        <w:tc>
          <w:tcPr>
            <w:tcW w:w="1093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2.3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</w:tcPr>
          <w:p w:rsidR="00DE7EBF" w:rsidRPr="004A1C03" w:rsidRDefault="00347C13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t>TUBA4A</w:t>
            </w:r>
          </w:p>
        </w:tc>
        <w:tc>
          <w:tcPr>
            <w:tcW w:w="4575" w:type="dxa"/>
          </w:tcPr>
          <w:p w:rsidR="00DE7EBF" w:rsidRPr="004A1C03" w:rsidRDefault="00FD084A" w:rsidP="00FD084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FD084A">
              <w:rPr>
                <w:rFonts w:ascii="Arial" w:hAnsi="Arial" w:cs="Arial"/>
                <w:color w:val="000000" w:themeColor="text1"/>
                <w:sz w:val="22"/>
              </w:rPr>
              <w:t>Tubulin Alpha 4a</w:t>
            </w:r>
          </w:p>
        </w:tc>
        <w:tc>
          <w:tcPr>
            <w:tcW w:w="1012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t>939.6</w:t>
            </w:r>
          </w:p>
        </w:tc>
        <w:tc>
          <w:tcPr>
            <w:tcW w:w="1012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1186.3</w:t>
            </w:r>
          </w:p>
        </w:tc>
        <w:tc>
          <w:tcPr>
            <w:tcW w:w="975" w:type="dxa"/>
          </w:tcPr>
          <w:p w:rsidR="00DE7EBF" w:rsidRPr="004A1C03" w:rsidRDefault="00FD084A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707.6</w:t>
            </w:r>
          </w:p>
        </w:tc>
        <w:tc>
          <w:tcPr>
            <w:tcW w:w="1012" w:type="dxa"/>
          </w:tcPr>
          <w:p w:rsidR="00DE7EBF" w:rsidRPr="004A1C03" w:rsidRDefault="00FD084A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FD084A">
              <w:rPr>
                <w:rFonts w:ascii="Arial" w:hAnsi="Arial" w:cs="Arial"/>
                <w:color w:val="000000" w:themeColor="text1"/>
                <w:sz w:val="22"/>
              </w:rPr>
              <w:t>592.4</w:t>
            </w:r>
          </w:p>
        </w:tc>
        <w:tc>
          <w:tcPr>
            <w:tcW w:w="1012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3152.3</w:t>
            </w:r>
          </w:p>
        </w:tc>
        <w:tc>
          <w:tcPr>
            <w:tcW w:w="1012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47C13">
              <w:rPr>
                <w:rFonts w:ascii="Arial" w:hAnsi="Arial" w:cs="Arial"/>
                <w:color w:val="000000" w:themeColor="text1"/>
                <w:sz w:val="22"/>
              </w:rPr>
              <w:t>2968.9</w:t>
            </w:r>
          </w:p>
        </w:tc>
        <w:tc>
          <w:tcPr>
            <w:tcW w:w="1093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2.9</w:t>
            </w:r>
          </w:p>
        </w:tc>
        <w:tc>
          <w:tcPr>
            <w:tcW w:w="1094" w:type="dxa"/>
          </w:tcPr>
          <w:p w:rsidR="00DE7EBF" w:rsidRPr="004A1C03" w:rsidRDefault="00347C13" w:rsidP="00FD084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4.7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TUBB2A</w:t>
            </w:r>
          </w:p>
        </w:tc>
        <w:tc>
          <w:tcPr>
            <w:tcW w:w="4575" w:type="dxa"/>
          </w:tcPr>
          <w:p w:rsidR="00DE7EBF" w:rsidRPr="004A1C03" w:rsidRDefault="0020583A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Tubulin Beta 2A Class IIa</w:t>
            </w:r>
          </w:p>
        </w:tc>
        <w:tc>
          <w:tcPr>
            <w:tcW w:w="1012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155.0</w:t>
            </w:r>
          </w:p>
        </w:tc>
        <w:tc>
          <w:tcPr>
            <w:tcW w:w="1012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74.5</w:t>
            </w:r>
          </w:p>
        </w:tc>
        <w:tc>
          <w:tcPr>
            <w:tcW w:w="975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89.1</w:t>
            </w:r>
          </w:p>
        </w:tc>
        <w:tc>
          <w:tcPr>
            <w:tcW w:w="1012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81.8</w:t>
            </w:r>
          </w:p>
        </w:tc>
        <w:tc>
          <w:tcPr>
            <w:tcW w:w="1012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403.5</w:t>
            </w:r>
          </w:p>
        </w:tc>
        <w:tc>
          <w:tcPr>
            <w:tcW w:w="1012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373.4</w:t>
            </w:r>
          </w:p>
        </w:tc>
        <w:tc>
          <w:tcPr>
            <w:tcW w:w="1093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3.4</w:t>
            </w:r>
          </w:p>
        </w:tc>
        <w:tc>
          <w:tcPr>
            <w:tcW w:w="1094" w:type="dxa"/>
          </w:tcPr>
          <w:p w:rsidR="00DE7EBF" w:rsidRPr="004A1C03" w:rsidRDefault="0020583A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4.5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TUBA1A</w:t>
            </w:r>
          </w:p>
        </w:tc>
        <w:tc>
          <w:tcPr>
            <w:tcW w:w="4575" w:type="dxa"/>
          </w:tcPr>
          <w:p w:rsidR="00DE7EBF" w:rsidRPr="004A1C03" w:rsidRDefault="0020583A" w:rsidP="0020583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 xml:space="preserve">Tubulin Alpha 1a </w:t>
            </w:r>
            <w:r w:rsidR="00DE7EBF" w:rsidRPr="004A1C03"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12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7.8</w:t>
            </w:r>
          </w:p>
        </w:tc>
        <w:tc>
          <w:tcPr>
            <w:tcW w:w="1012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11.7</w:t>
            </w:r>
          </w:p>
        </w:tc>
        <w:tc>
          <w:tcPr>
            <w:tcW w:w="975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583A">
              <w:rPr>
                <w:rFonts w:ascii="Arial" w:hAnsi="Arial" w:cs="Arial"/>
                <w:color w:val="000000" w:themeColor="text1"/>
                <w:sz w:val="22"/>
              </w:rPr>
              <w:t>33.3</w:t>
            </w:r>
          </w:p>
        </w:tc>
        <w:tc>
          <w:tcPr>
            <w:tcW w:w="1012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16.8</w:t>
            </w:r>
          </w:p>
        </w:tc>
        <w:tc>
          <w:tcPr>
            <w:tcW w:w="1012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62.7</w:t>
            </w:r>
          </w:p>
        </w:tc>
        <w:tc>
          <w:tcPr>
            <w:tcW w:w="1012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66.1</w:t>
            </w:r>
          </w:p>
        </w:tc>
        <w:tc>
          <w:tcPr>
            <w:tcW w:w="1093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6.6</w:t>
            </w:r>
          </w:p>
        </w:tc>
        <w:tc>
          <w:tcPr>
            <w:tcW w:w="1094" w:type="dxa"/>
          </w:tcPr>
          <w:p w:rsidR="00DE7EBF" w:rsidRPr="004A1C03" w:rsidRDefault="0020583A" w:rsidP="0020583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2.6</w:t>
            </w:r>
          </w:p>
        </w:tc>
      </w:tr>
      <w:tr w:rsidR="00080008" w:rsidRPr="004A1C03" w:rsidTr="00571966">
        <w:trPr>
          <w:jc w:val="center"/>
        </w:trPr>
        <w:tc>
          <w:tcPr>
            <w:tcW w:w="1799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1606C">
              <w:rPr>
                <w:rFonts w:ascii="Arial" w:hAnsi="Arial" w:cs="Arial"/>
                <w:color w:val="000000" w:themeColor="text1"/>
                <w:sz w:val="22"/>
              </w:rPr>
              <w:t>EML1</w:t>
            </w:r>
          </w:p>
        </w:tc>
        <w:tc>
          <w:tcPr>
            <w:tcW w:w="4575" w:type="dxa"/>
          </w:tcPr>
          <w:p w:rsidR="00DE7EBF" w:rsidRPr="004A1C03" w:rsidRDefault="00DE7EBF" w:rsidP="000B709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/>
                <w:color w:val="000000" w:themeColor="text1"/>
                <w:sz w:val="22"/>
              </w:rPr>
              <w:t>Autophagy Related 9A</w:t>
            </w:r>
          </w:p>
        </w:tc>
        <w:tc>
          <w:tcPr>
            <w:tcW w:w="1012" w:type="dxa"/>
          </w:tcPr>
          <w:p w:rsidR="00DE7EBF" w:rsidRPr="004A1C03" w:rsidRDefault="00AF5CE7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F5CE7">
              <w:rPr>
                <w:rFonts w:ascii="Arial" w:hAnsi="Arial" w:cs="Arial"/>
                <w:color w:val="000000" w:themeColor="text1"/>
                <w:sz w:val="22"/>
              </w:rPr>
              <w:t>2.9</w:t>
            </w:r>
          </w:p>
        </w:tc>
        <w:tc>
          <w:tcPr>
            <w:tcW w:w="1012" w:type="dxa"/>
          </w:tcPr>
          <w:p w:rsidR="00DE7EBF" w:rsidRPr="004A1C03" w:rsidRDefault="00AF5CE7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6.4</w:t>
            </w:r>
          </w:p>
        </w:tc>
        <w:tc>
          <w:tcPr>
            <w:tcW w:w="975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1606C">
              <w:rPr>
                <w:rFonts w:ascii="Arial" w:hAnsi="Arial" w:cs="Arial"/>
                <w:color w:val="000000" w:themeColor="text1"/>
                <w:sz w:val="22"/>
              </w:rPr>
              <w:t>1.8</w:t>
            </w:r>
          </w:p>
        </w:tc>
        <w:tc>
          <w:tcPr>
            <w:tcW w:w="1012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1606C">
              <w:rPr>
                <w:rFonts w:ascii="Arial" w:hAnsi="Arial" w:cs="Arial"/>
                <w:color w:val="000000" w:themeColor="text1"/>
                <w:sz w:val="22"/>
              </w:rPr>
              <w:t>5.9</w:t>
            </w:r>
          </w:p>
        </w:tc>
        <w:tc>
          <w:tcPr>
            <w:tcW w:w="1012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20.9</w:t>
            </w:r>
          </w:p>
        </w:tc>
        <w:tc>
          <w:tcPr>
            <w:tcW w:w="1012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1606C">
              <w:rPr>
                <w:rFonts w:ascii="Arial" w:hAnsi="Arial" w:cs="Arial"/>
                <w:color w:val="000000" w:themeColor="text1"/>
                <w:sz w:val="22"/>
              </w:rPr>
              <w:t>33.0</w:t>
            </w:r>
          </w:p>
        </w:tc>
        <w:tc>
          <w:tcPr>
            <w:tcW w:w="1093" w:type="dxa"/>
          </w:tcPr>
          <w:p w:rsidR="00DE7EBF" w:rsidRPr="004A1C03" w:rsidRDefault="00DE7EBF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5</w:t>
            </w:r>
            <w:r w:rsidR="00AF5CE7">
              <w:rPr>
                <w:rFonts w:ascii="Arial" w:hAnsi="Arial" w:cs="Arial"/>
                <w:color w:val="000000" w:themeColor="text1"/>
                <w:sz w:val="22"/>
              </w:rPr>
              <w:t>.8</w:t>
            </w:r>
          </w:p>
        </w:tc>
        <w:tc>
          <w:tcPr>
            <w:tcW w:w="1094" w:type="dxa"/>
          </w:tcPr>
          <w:p w:rsidR="00DE7EBF" w:rsidRPr="004A1C03" w:rsidRDefault="0041606C" w:rsidP="000B7093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</w:rPr>
              <w:t>7.0</w:t>
            </w:r>
          </w:p>
        </w:tc>
      </w:tr>
    </w:tbl>
    <w:p w:rsidR="004A1C03" w:rsidRDefault="004A1C03" w:rsidP="004A1C03">
      <w:pPr>
        <w:rPr>
          <w:rFonts w:ascii="Arial" w:hAnsi="Arial" w:cs="Arial"/>
          <w:sz w:val="22"/>
        </w:rPr>
      </w:pPr>
      <w:r w:rsidRPr="00DE7EBF">
        <w:rPr>
          <w:rFonts w:ascii="Arial" w:hAnsi="Arial" w:cs="Arial"/>
          <w:sz w:val="22"/>
          <w:vertAlign w:val="superscript"/>
        </w:rPr>
        <w:t>a</w:t>
      </w:r>
      <w:r w:rsidR="000E3C57">
        <w:rPr>
          <w:rFonts w:ascii="Arial" w:hAnsi="Arial" w:cs="Arial"/>
          <w:sz w:val="22"/>
        </w:rPr>
        <w:t>RNA</w:t>
      </w:r>
      <w:r w:rsidR="00A138EB">
        <w:rPr>
          <w:rFonts w:ascii="Arial" w:hAnsi="Arial" w:cs="Arial"/>
          <w:sz w:val="22"/>
        </w:rPr>
        <w:t>-</w:t>
      </w:r>
      <w:r w:rsidR="000E3C57">
        <w:rPr>
          <w:rFonts w:ascii="Arial" w:hAnsi="Arial" w:cs="Arial"/>
          <w:sz w:val="22"/>
        </w:rPr>
        <w:t xml:space="preserve">seq study was performed by using RNA samples from cells stably express different constructs. </w:t>
      </w:r>
      <w:r w:rsidR="00B64D0C">
        <w:rPr>
          <w:rFonts w:ascii="Arial" w:hAnsi="Arial" w:cs="Arial"/>
          <w:sz w:val="22"/>
        </w:rPr>
        <w:t xml:space="preserve">The data show the normalized counts of </w:t>
      </w:r>
      <w:r w:rsidR="00B76BEA">
        <w:rPr>
          <w:rFonts w:ascii="Arial" w:hAnsi="Arial" w:cs="Arial"/>
          <w:sz w:val="22"/>
        </w:rPr>
        <w:t xml:space="preserve">candidate </w:t>
      </w:r>
      <w:r w:rsidR="00B64D0C">
        <w:rPr>
          <w:rFonts w:ascii="Arial" w:hAnsi="Arial" w:cs="Arial"/>
          <w:sz w:val="22"/>
        </w:rPr>
        <w:t>genes</w:t>
      </w:r>
      <w:r w:rsidR="00664700">
        <w:rPr>
          <w:rFonts w:ascii="Arial" w:hAnsi="Arial" w:cs="Arial"/>
          <w:sz w:val="22"/>
        </w:rPr>
        <w:t xml:space="preserve"> consistently up</w:t>
      </w:r>
      <w:r w:rsidR="008962E8">
        <w:rPr>
          <w:rFonts w:ascii="Arial" w:hAnsi="Arial" w:cs="Arial"/>
          <w:sz w:val="22"/>
        </w:rPr>
        <w:t xml:space="preserve">regulated (fold change &gt; 1.5) </w:t>
      </w:r>
      <w:r w:rsidR="00A85C14">
        <w:rPr>
          <w:rFonts w:ascii="Arial" w:hAnsi="Arial" w:cs="Arial"/>
          <w:sz w:val="22"/>
        </w:rPr>
        <w:t>in 3D-V5 cells</w:t>
      </w:r>
      <w:r w:rsidR="00B64D0C">
        <w:rPr>
          <w:rFonts w:ascii="Arial" w:hAnsi="Arial" w:cs="Arial"/>
          <w:sz w:val="22"/>
        </w:rPr>
        <w:t xml:space="preserve"> </w:t>
      </w:r>
      <w:r w:rsidR="008962E8">
        <w:rPr>
          <w:rFonts w:ascii="Arial" w:hAnsi="Arial" w:cs="Arial"/>
          <w:sz w:val="22"/>
        </w:rPr>
        <w:t>as compared</w:t>
      </w:r>
      <w:r>
        <w:rPr>
          <w:rFonts w:ascii="Arial" w:hAnsi="Arial" w:cs="Arial"/>
          <w:sz w:val="22"/>
        </w:rPr>
        <w:t xml:space="preserve"> to GFP and K14 controls.</w:t>
      </w:r>
    </w:p>
    <w:p w:rsidR="00B76BEA" w:rsidRDefault="00B76BEA">
      <w:pPr>
        <w:widowControl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B64D0C" w:rsidRDefault="006E7E2A" w:rsidP="00B64D0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Table</w:t>
      </w:r>
      <w:r w:rsidR="00B77381">
        <w:rPr>
          <w:rFonts w:ascii="Arial" w:hAnsi="Arial" w:cs="Arial"/>
          <w:b/>
          <w:sz w:val="22"/>
        </w:rPr>
        <w:t xml:space="preserve"> S4</w:t>
      </w:r>
      <w:r w:rsidR="00B64D0C" w:rsidRPr="00B22480">
        <w:rPr>
          <w:rFonts w:ascii="Arial" w:hAnsi="Arial" w:cs="Arial"/>
          <w:b/>
          <w:sz w:val="22"/>
        </w:rPr>
        <w:t xml:space="preserve">. </w:t>
      </w:r>
      <w:r w:rsidR="00B76BEA">
        <w:rPr>
          <w:rFonts w:ascii="Arial" w:hAnsi="Arial" w:cs="Arial"/>
          <w:sz w:val="22"/>
        </w:rPr>
        <w:t>Overall u</w:t>
      </w:r>
      <w:r w:rsidR="00664700">
        <w:rPr>
          <w:rFonts w:ascii="Arial" w:hAnsi="Arial" w:cs="Arial"/>
          <w:sz w:val="22"/>
        </w:rPr>
        <w:t>p</w:t>
      </w:r>
      <w:r w:rsidR="00B64D0C">
        <w:rPr>
          <w:rFonts w:ascii="Arial" w:hAnsi="Arial" w:cs="Arial"/>
          <w:sz w:val="22"/>
        </w:rPr>
        <w:t xml:space="preserve">regulation of </w:t>
      </w:r>
      <w:r w:rsidR="00B76BEA">
        <w:rPr>
          <w:rFonts w:ascii="Arial" w:hAnsi="Arial" w:cs="Arial"/>
          <w:sz w:val="22"/>
        </w:rPr>
        <w:t xml:space="preserve">S100 </w:t>
      </w:r>
      <w:r w:rsidR="00B76BEA" w:rsidRPr="002C4800">
        <w:rPr>
          <w:rFonts w:ascii="Arial" w:hAnsi="Arial" w:cs="Arial"/>
          <w:sz w:val="22"/>
        </w:rPr>
        <w:t>calcium binding protein</w:t>
      </w:r>
      <w:r w:rsidR="00B76BEA">
        <w:rPr>
          <w:rFonts w:ascii="Arial" w:hAnsi="Arial" w:cs="Arial"/>
          <w:sz w:val="22"/>
        </w:rPr>
        <w:t>s</w:t>
      </w:r>
      <w:r w:rsidR="00475000">
        <w:rPr>
          <w:rFonts w:ascii="Arial" w:hAnsi="Arial" w:cs="Arial"/>
          <w:sz w:val="22"/>
        </w:rPr>
        <w:t xml:space="preserve"> in 3D-V5 cells</w:t>
      </w:r>
      <w:r w:rsidR="00B64D0C" w:rsidRPr="00E26811">
        <w:rPr>
          <w:rFonts w:ascii="Arial" w:hAnsi="Arial" w:cs="Arial"/>
          <w:sz w:val="22"/>
          <w:vertAlign w:val="superscript"/>
        </w:rPr>
        <w:t>a</w:t>
      </w:r>
    </w:p>
    <w:tbl>
      <w:tblPr>
        <w:tblStyle w:val="a3"/>
        <w:tblW w:w="14596" w:type="dxa"/>
        <w:jc w:val="center"/>
        <w:tblLook w:val="04A0" w:firstRow="1" w:lastRow="0" w:firstColumn="1" w:lastColumn="0" w:noHBand="0" w:noVBand="1"/>
      </w:tblPr>
      <w:tblGrid>
        <w:gridCol w:w="1799"/>
        <w:gridCol w:w="4575"/>
        <w:gridCol w:w="1012"/>
        <w:gridCol w:w="1012"/>
        <w:gridCol w:w="975"/>
        <w:gridCol w:w="1012"/>
        <w:gridCol w:w="1012"/>
        <w:gridCol w:w="1012"/>
        <w:gridCol w:w="1093"/>
        <w:gridCol w:w="1094"/>
      </w:tblGrid>
      <w:tr w:rsidR="002C4800" w:rsidRPr="004A1C03" w:rsidTr="002C4800">
        <w:trPr>
          <w:jc w:val="center"/>
        </w:trPr>
        <w:tc>
          <w:tcPr>
            <w:tcW w:w="1799" w:type="dxa"/>
            <w:vMerge w:val="restart"/>
          </w:tcPr>
          <w:p w:rsidR="002C4800" w:rsidRPr="004A1C03" w:rsidRDefault="002C4800" w:rsidP="002C4800">
            <w:pPr>
              <w:spacing w:beforeLines="50" w:before="120"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Gene symbol</w:t>
            </w:r>
          </w:p>
        </w:tc>
        <w:tc>
          <w:tcPr>
            <w:tcW w:w="4575" w:type="dxa"/>
            <w:vMerge w:val="restart"/>
          </w:tcPr>
          <w:p w:rsidR="002C4800" w:rsidRPr="004A1C03" w:rsidRDefault="002C4800" w:rsidP="002C4800">
            <w:pPr>
              <w:spacing w:beforeLines="50" w:before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Description</w:t>
            </w:r>
          </w:p>
        </w:tc>
        <w:tc>
          <w:tcPr>
            <w:tcW w:w="2024" w:type="dxa"/>
            <w:gridSpan w:val="2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GFP</w:t>
            </w:r>
          </w:p>
        </w:tc>
        <w:tc>
          <w:tcPr>
            <w:tcW w:w="1987" w:type="dxa"/>
            <w:gridSpan w:val="2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K14</w:t>
            </w:r>
          </w:p>
        </w:tc>
        <w:tc>
          <w:tcPr>
            <w:tcW w:w="2024" w:type="dxa"/>
            <w:gridSpan w:val="2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</w:t>
            </w:r>
          </w:p>
        </w:tc>
        <w:tc>
          <w:tcPr>
            <w:tcW w:w="1093" w:type="dxa"/>
            <w:vMerge w:val="restart"/>
          </w:tcPr>
          <w:p w:rsidR="002C4800" w:rsidRPr="004A1C03" w:rsidRDefault="002C4800" w:rsidP="002C4800">
            <w:pPr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 vs. GFP (F.C.)</w:t>
            </w:r>
          </w:p>
        </w:tc>
        <w:tc>
          <w:tcPr>
            <w:tcW w:w="1094" w:type="dxa"/>
            <w:vMerge w:val="restart"/>
          </w:tcPr>
          <w:p w:rsidR="002C4800" w:rsidRPr="004A1C03" w:rsidRDefault="002C4800" w:rsidP="002C4800">
            <w:pPr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b/>
                <w:color w:val="000000" w:themeColor="text1"/>
                <w:sz w:val="22"/>
              </w:rPr>
              <w:t>3D-V5 vs. K14 (F.C.)</w:t>
            </w:r>
          </w:p>
        </w:tc>
      </w:tr>
      <w:tr w:rsidR="002C4800" w:rsidRPr="004A1C03" w:rsidTr="002C4800">
        <w:trPr>
          <w:jc w:val="center"/>
        </w:trPr>
        <w:tc>
          <w:tcPr>
            <w:tcW w:w="1799" w:type="dxa"/>
            <w:vMerge/>
          </w:tcPr>
          <w:p w:rsidR="002C4800" w:rsidRPr="004A1C03" w:rsidRDefault="002C4800" w:rsidP="002C480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575" w:type="dxa"/>
            <w:vMerge/>
          </w:tcPr>
          <w:p w:rsidR="002C4800" w:rsidRPr="004A1C03" w:rsidRDefault="002C4800" w:rsidP="002C480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12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/>
                <w:color w:val="000000" w:themeColor="text1"/>
                <w:sz w:val="22"/>
              </w:rPr>
              <w:t>C</w:t>
            </w: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 xml:space="preserve">lone </w:t>
            </w:r>
            <w:r w:rsidRPr="004A1C03"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1012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975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1</w:t>
            </w:r>
          </w:p>
        </w:tc>
        <w:tc>
          <w:tcPr>
            <w:tcW w:w="1012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1012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1</w:t>
            </w:r>
          </w:p>
        </w:tc>
        <w:tc>
          <w:tcPr>
            <w:tcW w:w="1012" w:type="dxa"/>
          </w:tcPr>
          <w:p w:rsidR="002C4800" w:rsidRPr="004A1C03" w:rsidRDefault="002C4800" w:rsidP="002C4800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4A1C03">
              <w:rPr>
                <w:rFonts w:ascii="Arial" w:hAnsi="Arial" w:cs="Arial" w:hint="eastAsia"/>
                <w:color w:val="000000" w:themeColor="text1"/>
                <w:sz w:val="22"/>
              </w:rPr>
              <w:t>Clone 2</w:t>
            </w:r>
          </w:p>
        </w:tc>
        <w:tc>
          <w:tcPr>
            <w:tcW w:w="1093" w:type="dxa"/>
            <w:vMerge/>
          </w:tcPr>
          <w:p w:rsidR="002C4800" w:rsidRPr="004A1C03" w:rsidRDefault="002C4800" w:rsidP="002C480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94" w:type="dxa"/>
            <w:vMerge/>
          </w:tcPr>
          <w:p w:rsidR="002C4800" w:rsidRPr="004A1C03" w:rsidRDefault="002C4800" w:rsidP="002C4800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S100A7A</w:t>
            </w:r>
          </w:p>
        </w:tc>
        <w:tc>
          <w:tcPr>
            <w:tcW w:w="4575" w:type="dxa"/>
          </w:tcPr>
          <w:p w:rsidR="00587CAE" w:rsidRPr="002C4800" w:rsidRDefault="009D6D45" w:rsidP="00587C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S100 Calcium Binding P</w:t>
            </w:r>
            <w:r w:rsidR="00587CAE" w:rsidRPr="002C4800">
              <w:rPr>
                <w:rFonts w:ascii="Arial" w:hAnsi="Arial" w:cs="Arial"/>
                <w:sz w:val="22"/>
              </w:rPr>
              <w:t>rotein A7A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63.9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2.7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2650.0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2734.7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60.2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1431.9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S100A7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 xml:space="preserve">rotein </w:t>
            </w:r>
            <w:r w:rsidRPr="002C4800">
              <w:rPr>
                <w:rFonts w:ascii="Arial" w:hAnsi="Arial" w:cs="Arial"/>
                <w:sz w:val="22"/>
              </w:rPr>
              <w:t>A7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443.5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624.0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31.5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26228.3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26815.6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49.7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910.3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S100A8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 xml:space="preserve">rotein </w:t>
            </w:r>
            <w:r w:rsidRPr="002C4800">
              <w:rPr>
                <w:rFonts w:ascii="Arial" w:hAnsi="Arial" w:cs="Arial"/>
                <w:sz w:val="22"/>
              </w:rPr>
              <w:t>A8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785.6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1241.7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75.6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30.6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17517.8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17646.5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17.3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330.2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S100A12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A12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16.0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0.9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0.0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75.0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82.1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8.0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167.1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S100A9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7502.5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13730.6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1173.9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789.5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41160.6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41067.7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3.9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41.9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S100A2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A2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2380.3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2885.8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1708.6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1628.4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27156.8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28150.9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10.5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16.6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S100A3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44.8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61.8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27.0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19.7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207.9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202.2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8.7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S100A11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A11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2529.4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3613.1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2284.8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3216.3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20343.4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20850.7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3.9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7.5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S100P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P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0.1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0.1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0.9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7.0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6.7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7.2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S100A4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538.0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330.1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66.6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66.0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335.2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341.3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0.8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5.1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S100A14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886.0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319.5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1047.0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1194.7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5529.7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5539.5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9.2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4.9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S100A10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1950.4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1997.7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1408.8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3021.1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8814.0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8795.7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4.5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4.0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S100A6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3771.2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4438.4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2820.4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2962.0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10018.8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9832.7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2.4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3.4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S100A16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1800.3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2121.2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1603.3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2678.1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7254.0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6771.7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3.6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3.3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5.8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4.3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6.3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4.9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18.0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16.0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3.4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3.0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S100A13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A13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159.9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142.7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133.2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157.7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253.5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251.2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1.7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1.7</w:t>
            </w:r>
          </w:p>
        </w:tc>
      </w:tr>
      <w:tr w:rsidR="00587CAE" w:rsidRPr="004A1C03" w:rsidTr="002C4800">
        <w:trPr>
          <w:jc w:val="center"/>
        </w:trPr>
        <w:tc>
          <w:tcPr>
            <w:tcW w:w="1799" w:type="dxa"/>
          </w:tcPr>
          <w:p w:rsidR="00587CAE" w:rsidRPr="002C4800" w:rsidRDefault="00587CAE" w:rsidP="00587CAE">
            <w:pPr>
              <w:jc w:val="center"/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>S100A5</w:t>
            </w:r>
          </w:p>
        </w:tc>
        <w:tc>
          <w:tcPr>
            <w:tcW w:w="4575" w:type="dxa"/>
          </w:tcPr>
          <w:p w:rsidR="00587CAE" w:rsidRPr="002C4800" w:rsidRDefault="00587CAE" w:rsidP="00587CAE">
            <w:pPr>
              <w:rPr>
                <w:rFonts w:ascii="Arial" w:hAnsi="Arial" w:cs="Arial"/>
                <w:sz w:val="22"/>
              </w:rPr>
            </w:pPr>
            <w:r w:rsidRPr="002C4800">
              <w:rPr>
                <w:rFonts w:ascii="Arial" w:hAnsi="Arial" w:cs="Arial"/>
                <w:sz w:val="22"/>
              </w:rPr>
              <w:t xml:space="preserve">S100 </w:t>
            </w:r>
            <w:r w:rsidR="009D6D45">
              <w:rPr>
                <w:rFonts w:ascii="Arial" w:hAnsi="Arial" w:cs="Arial"/>
                <w:sz w:val="22"/>
              </w:rPr>
              <w:t>Calcium Binding P</w:t>
            </w:r>
            <w:r w:rsidR="009D6D45" w:rsidRPr="002C4800">
              <w:rPr>
                <w:rFonts w:ascii="Arial" w:hAnsi="Arial" w:cs="Arial"/>
                <w:sz w:val="22"/>
              </w:rPr>
              <w:t>rotein</w:t>
            </w:r>
            <w:r w:rsidRPr="002C4800">
              <w:rPr>
                <w:rFonts w:ascii="Arial" w:hAnsi="Arial" w:cs="Arial"/>
                <w:sz w:val="22"/>
              </w:rPr>
              <w:t xml:space="preserve"> A5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19.5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17.0</w:t>
            </w:r>
          </w:p>
        </w:tc>
        <w:tc>
          <w:tcPr>
            <w:tcW w:w="975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14.4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9.9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7.6</w:t>
            </w:r>
          </w:p>
        </w:tc>
        <w:tc>
          <w:tcPr>
            <w:tcW w:w="1012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2.0</w:t>
            </w:r>
          </w:p>
        </w:tc>
        <w:tc>
          <w:tcPr>
            <w:tcW w:w="1093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E426F">
              <w:rPr>
                <w:rFonts w:ascii="Arial" w:hAnsi="Arial" w:cs="Arial"/>
                <w:color w:val="000000" w:themeColor="text1"/>
                <w:sz w:val="22"/>
              </w:rPr>
              <w:t>0.3</w:t>
            </w:r>
          </w:p>
        </w:tc>
        <w:tc>
          <w:tcPr>
            <w:tcW w:w="1094" w:type="dxa"/>
          </w:tcPr>
          <w:p w:rsidR="00587CAE" w:rsidRPr="001E426F" w:rsidRDefault="00587CAE" w:rsidP="001E426F">
            <w:pPr>
              <w:jc w:val="center"/>
              <w:rPr>
                <w:rFonts w:ascii="Arial" w:hAnsi="Arial" w:cs="Arial"/>
                <w:sz w:val="22"/>
              </w:rPr>
            </w:pPr>
            <w:r w:rsidRPr="001E426F">
              <w:rPr>
                <w:rFonts w:ascii="Arial" w:hAnsi="Arial" w:cs="Arial"/>
                <w:sz w:val="22"/>
              </w:rPr>
              <w:t>0.4</w:t>
            </w:r>
          </w:p>
        </w:tc>
      </w:tr>
    </w:tbl>
    <w:p w:rsidR="00512256" w:rsidRPr="004A1C03" w:rsidRDefault="00475000" w:rsidP="004C1A89">
      <w:r w:rsidRPr="00DE7EBF">
        <w:rPr>
          <w:rFonts w:ascii="Arial" w:hAnsi="Arial" w:cs="Arial"/>
          <w:sz w:val="22"/>
          <w:vertAlign w:val="superscript"/>
        </w:rPr>
        <w:t>a</w:t>
      </w:r>
      <w:r>
        <w:rPr>
          <w:rFonts w:ascii="Arial" w:hAnsi="Arial" w:cs="Arial"/>
          <w:sz w:val="22"/>
        </w:rPr>
        <w:t>RNA</w:t>
      </w:r>
      <w:r w:rsidR="00A138EB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seq study was performed by using RNA samples from cells stably express different constructs.</w:t>
      </w:r>
      <w:r w:rsidR="00B76BEA" w:rsidRPr="00B64D0C">
        <w:rPr>
          <w:rFonts w:ascii="Arial" w:hAnsi="Arial" w:cs="Arial"/>
          <w:sz w:val="22"/>
        </w:rPr>
        <w:t xml:space="preserve"> </w:t>
      </w:r>
      <w:r w:rsidR="00B76BEA">
        <w:rPr>
          <w:rFonts w:ascii="Arial" w:hAnsi="Arial" w:cs="Arial"/>
          <w:sz w:val="22"/>
        </w:rPr>
        <w:t>The data show the normalized counts of candidate genes in 3D-V5 cells as compared to GFP and K14 controls.</w:t>
      </w:r>
    </w:p>
    <w:sectPr w:rsidR="00512256" w:rsidRPr="004A1C03" w:rsidSect="004C1A89"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24A" w:rsidRDefault="00F4024A" w:rsidP="001939F3">
      <w:r>
        <w:separator/>
      </w:r>
    </w:p>
  </w:endnote>
  <w:endnote w:type="continuationSeparator" w:id="0">
    <w:p w:rsidR="00F4024A" w:rsidRDefault="00F4024A" w:rsidP="001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24A" w:rsidRDefault="00F4024A" w:rsidP="001939F3">
      <w:r>
        <w:separator/>
      </w:r>
    </w:p>
  </w:footnote>
  <w:footnote w:type="continuationSeparator" w:id="0">
    <w:p w:rsidR="00F4024A" w:rsidRDefault="00F4024A" w:rsidP="0019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56"/>
    <w:rsid w:val="00014C0F"/>
    <w:rsid w:val="0001562D"/>
    <w:rsid w:val="00016A7A"/>
    <w:rsid w:val="00024DC2"/>
    <w:rsid w:val="00026EDE"/>
    <w:rsid w:val="00034D02"/>
    <w:rsid w:val="000447F7"/>
    <w:rsid w:val="00080008"/>
    <w:rsid w:val="000960F3"/>
    <w:rsid w:val="000A6123"/>
    <w:rsid w:val="000B5CB8"/>
    <w:rsid w:val="000B7093"/>
    <w:rsid w:val="000B7719"/>
    <w:rsid w:val="000E3C57"/>
    <w:rsid w:val="000F2C72"/>
    <w:rsid w:val="000F6C47"/>
    <w:rsid w:val="00112739"/>
    <w:rsid w:val="00135FBF"/>
    <w:rsid w:val="001567C5"/>
    <w:rsid w:val="00184233"/>
    <w:rsid w:val="001867BF"/>
    <w:rsid w:val="001939F3"/>
    <w:rsid w:val="001D7A89"/>
    <w:rsid w:val="001E426F"/>
    <w:rsid w:val="0020583A"/>
    <w:rsid w:val="0021729B"/>
    <w:rsid w:val="00267CA2"/>
    <w:rsid w:val="00275C01"/>
    <w:rsid w:val="00291104"/>
    <w:rsid w:val="002C4800"/>
    <w:rsid w:val="00303E5F"/>
    <w:rsid w:val="00314D94"/>
    <w:rsid w:val="00314DFB"/>
    <w:rsid w:val="00346624"/>
    <w:rsid w:val="00347C13"/>
    <w:rsid w:val="00362FDD"/>
    <w:rsid w:val="003701E2"/>
    <w:rsid w:val="00382D2D"/>
    <w:rsid w:val="003D75DA"/>
    <w:rsid w:val="003E6A51"/>
    <w:rsid w:val="0041606C"/>
    <w:rsid w:val="00430212"/>
    <w:rsid w:val="0045487A"/>
    <w:rsid w:val="00454B32"/>
    <w:rsid w:val="00475000"/>
    <w:rsid w:val="004925FF"/>
    <w:rsid w:val="004A07D0"/>
    <w:rsid w:val="004A1C03"/>
    <w:rsid w:val="004A5E8F"/>
    <w:rsid w:val="004C1A89"/>
    <w:rsid w:val="004C3DE7"/>
    <w:rsid w:val="004F3C9D"/>
    <w:rsid w:val="00504697"/>
    <w:rsid w:val="00506CA5"/>
    <w:rsid w:val="00512256"/>
    <w:rsid w:val="005177F7"/>
    <w:rsid w:val="00532CCD"/>
    <w:rsid w:val="00571966"/>
    <w:rsid w:val="0058126F"/>
    <w:rsid w:val="00587CAE"/>
    <w:rsid w:val="005C5F58"/>
    <w:rsid w:val="00602718"/>
    <w:rsid w:val="00605108"/>
    <w:rsid w:val="00616CAA"/>
    <w:rsid w:val="0062126E"/>
    <w:rsid w:val="00631A3F"/>
    <w:rsid w:val="006426F1"/>
    <w:rsid w:val="006611CE"/>
    <w:rsid w:val="00664700"/>
    <w:rsid w:val="00665C54"/>
    <w:rsid w:val="006A66CE"/>
    <w:rsid w:val="006B1A4B"/>
    <w:rsid w:val="006B46DC"/>
    <w:rsid w:val="006D0F23"/>
    <w:rsid w:val="006E7E2A"/>
    <w:rsid w:val="006F06F2"/>
    <w:rsid w:val="006F383F"/>
    <w:rsid w:val="006F6E94"/>
    <w:rsid w:val="0070264D"/>
    <w:rsid w:val="00710AD6"/>
    <w:rsid w:val="007275CC"/>
    <w:rsid w:val="007508AC"/>
    <w:rsid w:val="00787ADB"/>
    <w:rsid w:val="007D4C93"/>
    <w:rsid w:val="007E2D4B"/>
    <w:rsid w:val="007E7D15"/>
    <w:rsid w:val="0083712E"/>
    <w:rsid w:val="00842F5A"/>
    <w:rsid w:val="00843881"/>
    <w:rsid w:val="00845434"/>
    <w:rsid w:val="008831D5"/>
    <w:rsid w:val="008962E8"/>
    <w:rsid w:val="00896F0E"/>
    <w:rsid w:val="008D131E"/>
    <w:rsid w:val="00976F28"/>
    <w:rsid w:val="009C4442"/>
    <w:rsid w:val="009D1FFC"/>
    <w:rsid w:val="009D6D45"/>
    <w:rsid w:val="009E46AF"/>
    <w:rsid w:val="00A006E0"/>
    <w:rsid w:val="00A0115F"/>
    <w:rsid w:val="00A138EB"/>
    <w:rsid w:val="00A37156"/>
    <w:rsid w:val="00A37AE2"/>
    <w:rsid w:val="00A60859"/>
    <w:rsid w:val="00A61143"/>
    <w:rsid w:val="00A82B18"/>
    <w:rsid w:val="00A85C14"/>
    <w:rsid w:val="00AB2D13"/>
    <w:rsid w:val="00AF5CE7"/>
    <w:rsid w:val="00B11DB3"/>
    <w:rsid w:val="00B26848"/>
    <w:rsid w:val="00B34B2A"/>
    <w:rsid w:val="00B64D0C"/>
    <w:rsid w:val="00B76BEA"/>
    <w:rsid w:val="00B77381"/>
    <w:rsid w:val="00B81372"/>
    <w:rsid w:val="00BA0CD2"/>
    <w:rsid w:val="00BF2462"/>
    <w:rsid w:val="00C227CB"/>
    <w:rsid w:val="00C30BA8"/>
    <w:rsid w:val="00C36DFA"/>
    <w:rsid w:val="00C46AC9"/>
    <w:rsid w:val="00CA1E5C"/>
    <w:rsid w:val="00CA2490"/>
    <w:rsid w:val="00D12D9C"/>
    <w:rsid w:val="00D45559"/>
    <w:rsid w:val="00D53A35"/>
    <w:rsid w:val="00D612C3"/>
    <w:rsid w:val="00D66AB6"/>
    <w:rsid w:val="00D8384D"/>
    <w:rsid w:val="00D872BC"/>
    <w:rsid w:val="00DB272B"/>
    <w:rsid w:val="00DC497C"/>
    <w:rsid w:val="00DE65D6"/>
    <w:rsid w:val="00DE694B"/>
    <w:rsid w:val="00DE7EBF"/>
    <w:rsid w:val="00DF5D9E"/>
    <w:rsid w:val="00E06B84"/>
    <w:rsid w:val="00E26811"/>
    <w:rsid w:val="00E43AAE"/>
    <w:rsid w:val="00E845C0"/>
    <w:rsid w:val="00E87CC9"/>
    <w:rsid w:val="00EB04E9"/>
    <w:rsid w:val="00F10CB1"/>
    <w:rsid w:val="00F152A4"/>
    <w:rsid w:val="00F4024A"/>
    <w:rsid w:val="00F532D9"/>
    <w:rsid w:val="00F56EC6"/>
    <w:rsid w:val="00FA7343"/>
    <w:rsid w:val="00FB190E"/>
    <w:rsid w:val="00FC1046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7DED0-C8D0-47D2-9836-2E5B12AC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39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3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3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2025-06-25T10:52:00Z</dcterms:created>
  <dcterms:modified xsi:type="dcterms:W3CDTF">2025-06-25T10:52:00Z</dcterms:modified>
</cp:coreProperties>
</file>