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E7E5" w14:textId="77777777" w:rsidR="00A52413" w:rsidRPr="008514A9" w:rsidRDefault="00A52413" w:rsidP="008514A9">
      <w:pPr>
        <w:tabs>
          <w:tab w:val="left" w:pos="3261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1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Supplemental materials</w:t>
      </w:r>
    </w:p>
    <w:p w14:paraId="18D984EA" w14:textId="77777777" w:rsidR="003D1ED4" w:rsidRPr="008514A9" w:rsidRDefault="003D1ED4" w:rsidP="003D1ED4">
      <w:pPr>
        <w:tabs>
          <w:tab w:val="left" w:pos="3261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1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Thai-Type 1 Diabetes and Diabetes diagnosed Age before 30 years Registry, Care and Network (T1DDAR CN) investigators</w:t>
      </w:r>
      <w:r w:rsidRPr="008514A9">
        <w:rPr>
          <w:rFonts w:ascii="Times New Roman" w:eastAsia="Times New Roman" w:hAnsi="Times New Roman" w:cs="Times New Roman"/>
          <w:color w:val="1A1718"/>
          <w:sz w:val="24"/>
          <w:szCs w:val="24"/>
        </w:rPr>
        <w:t>: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BCCB51C" w14:textId="77777777" w:rsidR="003D1ED4" w:rsidRPr="008514A9" w:rsidRDefault="003D1ED4" w:rsidP="003D1ED4">
      <w:pPr>
        <w:spacing w:after="0" w:line="480" w:lineRule="auto"/>
        <w:ind w:righ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4A9">
        <w:rPr>
          <w:rFonts w:ascii="Times New Roman" w:hAnsi="Times New Roman" w:cs="Times New Roman"/>
          <w:sz w:val="24"/>
          <w:szCs w:val="24"/>
        </w:rPr>
        <w:t>Lukana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Preechasuk,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Ornsuda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Lertbannaphong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Raweewan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Lertwattanarak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Nattachet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Plengvidhya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., M.D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514A9">
        <w:rPr>
          <w:rFonts w:ascii="Times New Roman" w:hAnsi="Times New Roman" w:cs="Times New Roman"/>
          <w:sz w:val="24"/>
          <w:szCs w:val="24"/>
        </w:rPr>
        <w:t xml:space="preserve">, Watip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Tangjittipokin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PhD.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Thanyaros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Sinsophonphap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14A9">
        <w:rPr>
          <w:rFonts w:ascii="Times New Roman" w:hAnsi="Times New Roman" w:cs="Times New Roman"/>
          <w:sz w:val="24"/>
          <w:szCs w:val="24"/>
        </w:rPr>
        <w:t xml:space="preserve">,: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Taninee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Sahakitrungruang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Nitchakarn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Laichuthai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Chardpraorn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Ngarmukos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Preamrudee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Poomthavorn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Chaicharn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Deerochanawong</w:t>
      </w:r>
      <w:proofErr w:type="spellEnd"/>
      <w:r w:rsidRPr="008514A9">
        <w:rPr>
          <w:rFonts w:ascii="Times New Roman" w:hAnsi="Times New Roman" w:cs="Times New Roman"/>
          <w:sz w:val="24"/>
          <w:szCs w:val="24"/>
          <w:lang w:val="en-US"/>
        </w:rPr>
        <w:t>, M.D</w:t>
      </w:r>
      <w:r w:rsidRPr="008514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8514A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Chawkaew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Kongkanka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Supawut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Suksantilirs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Phatharaporn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Kiatpanabhikul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Worraporn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Tantichattanon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Karnsuda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Pichetsin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Nawaporn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Numbenjapon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Nattapol</w:t>
      </w:r>
      <w:proofErr w:type="spellEnd"/>
      <w:r w:rsidRPr="008514A9">
        <w:rPr>
          <w:rFonts w:ascii="Times New Roman" w:hAnsi="Times New Roman" w:cs="Times New Roman"/>
          <w:sz w:val="24"/>
          <w:szCs w:val="24"/>
          <w:cs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Sathavarodom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Chantraporn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Keamseng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8514A9">
        <w:rPr>
          <w:rFonts w:ascii="Times New Roman" w:hAnsi="Times New Roman" w:cs="Times New Roman"/>
          <w:sz w:val="24"/>
          <w:szCs w:val="24"/>
        </w:rPr>
        <w:t>, Ern-fah  Na nagara,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Porntipa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Engkakul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Nattakarn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Wongjitrat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Kinnaree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Sorapipatcharoen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Sanguansak</w:t>
      </w:r>
      <w:proofErr w:type="spellEnd"/>
      <w:r w:rsidRPr="008514A9">
        <w:rPr>
          <w:rFonts w:ascii="Times New Roman" w:hAnsi="Times New Roman" w:cs="Times New Roman"/>
          <w:sz w:val="24"/>
          <w:szCs w:val="24"/>
          <w:cs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Siangruangsang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Orawan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Rotjananirankit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color w:val="000000"/>
          <w:sz w:val="24"/>
          <w:szCs w:val="24"/>
        </w:rPr>
        <w:t>Pimonsri</w:t>
      </w:r>
      <w:proofErr w:type="spellEnd"/>
      <w:r w:rsidRPr="008514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color w:val="000000"/>
          <w:sz w:val="24"/>
          <w:szCs w:val="24"/>
        </w:rPr>
        <w:t>Hantanasiriskul</w:t>
      </w:r>
      <w:proofErr w:type="spellEnd"/>
      <w:r w:rsidRPr="008514A9">
        <w:rPr>
          <w:rFonts w:ascii="Times New Roman" w:hAnsi="Times New Roman" w:cs="Times New Roman"/>
          <w:color w:val="000000"/>
          <w:sz w:val="24"/>
          <w:szCs w:val="24"/>
        </w:rPr>
        <w:t>, M.D.</w:t>
      </w:r>
      <w:r w:rsidRPr="008514A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16</w:t>
      </w:r>
      <w:r w:rsidRPr="008514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Mattabhorn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Phornphutkul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Meijinee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Densriwiwat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Nithita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Nanthatanti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.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Hataitip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Tangngam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20</w:t>
      </w:r>
      <w:r w:rsidRPr="008514A9">
        <w:rPr>
          <w:rFonts w:ascii="Times New Roman" w:hAnsi="Times New Roman" w:cs="Times New Roman"/>
          <w:sz w:val="24"/>
          <w:szCs w:val="24"/>
        </w:rPr>
        <w:t xml:space="preserve">, Sukanya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wuttidechkamjorn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Pattara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Wiromrat,M.D.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Suranut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Chareonsri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8514A9">
        <w:rPr>
          <w:rFonts w:ascii="Times New Roman" w:hAnsi="Times New Roman" w:cs="Times New Roman"/>
          <w:sz w:val="24"/>
          <w:szCs w:val="24"/>
        </w:rPr>
        <w:t xml:space="preserve">, Chatchai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Suesirisawad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Nattakarn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Suwansaksri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Puntip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Tantiwong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Sirilak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Setthalak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8514A9">
        <w:rPr>
          <w:rFonts w:ascii="Times New Roman" w:hAnsi="Times New Roman" w:cs="Times New Roman"/>
          <w:sz w:val="24"/>
          <w:szCs w:val="24"/>
        </w:rPr>
        <w:t xml:space="preserve">, 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Nilobon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Puntuwun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Somsongla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Pirompuk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Jaturat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Petchkul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Narisara</w:t>
      </w:r>
      <w:proofErr w:type="spellEnd"/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Sunonta</w:t>
      </w:r>
      <w:proofErr w:type="spellEnd"/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M.D.</w:t>
      </w:r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28</w:t>
      </w:r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Chutharat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Nanthasuk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Krittha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Jeerawongpanich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Somlak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Tongmeesee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8514A9">
        <w:rPr>
          <w:rFonts w:ascii="Times New Roman" w:hAnsi="Times New Roman" w:cs="Times New Roman"/>
          <w:sz w:val="24"/>
          <w:szCs w:val="24"/>
        </w:rPr>
        <w:t xml:space="preserve">, Panuwat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Suteerayongprasert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Thapana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Roonghiranwat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Chotima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Sornsiriwong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Naruewan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Piriyabanjong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8514A9">
        <w:rPr>
          <w:rFonts w:ascii="Times New Roman" w:hAnsi="Times New Roman" w:cs="Times New Roman"/>
          <w:sz w:val="24"/>
          <w:szCs w:val="24"/>
        </w:rPr>
        <w:t xml:space="preserve">, Rattana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Leelawattana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Pathikan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Dissaneevate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8514A9">
        <w:rPr>
          <w:rFonts w:ascii="Times New Roman" w:hAnsi="Times New Roman" w:cs="Times New Roman"/>
          <w:sz w:val="24"/>
          <w:szCs w:val="24"/>
        </w:rPr>
        <w:t xml:space="preserve">, Lalita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Lohawijarn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Saowanee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Nakkaew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Palinee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Nantarakchaikul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r w:rsidRPr="0085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Sunita.Kitpakornsanti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>, M.D.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8514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4CE48A" w14:textId="77777777" w:rsidR="003D1ED4" w:rsidRPr="008514A9" w:rsidRDefault="003D1ED4" w:rsidP="003D1E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14A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BE8553A" w14:textId="77777777" w:rsidR="003D1ED4" w:rsidRPr="008514A9" w:rsidRDefault="003D1ED4" w:rsidP="003D1ED4">
      <w:pPr>
        <w:spacing w:after="0" w:line="480" w:lineRule="auto"/>
        <w:ind w:righ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Siriraj Hospital, Mahidol University, Bangkok,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514A9">
        <w:rPr>
          <w:rFonts w:ascii="Times New Roman" w:hAnsi="Times New Roman" w:cs="Times New Roman"/>
          <w:sz w:val="24"/>
          <w:szCs w:val="24"/>
        </w:rPr>
        <w:t xml:space="preserve">Vajira Hospital, </w:t>
      </w:r>
      <w:proofErr w:type="spellStart"/>
      <w:r w:rsidRPr="008514A9">
        <w:rPr>
          <w:rFonts w:ascii="Times New Roman" w:hAnsi="Times New Roman" w:cs="Times New Roman"/>
          <w:sz w:val="24"/>
          <w:szCs w:val="24"/>
        </w:rPr>
        <w:t>Navamindradhiraj</w:t>
      </w:r>
      <w:proofErr w:type="spellEnd"/>
      <w:r w:rsidRPr="008514A9">
        <w:rPr>
          <w:rFonts w:ascii="Times New Roman" w:hAnsi="Times New Roman" w:cs="Times New Roman"/>
          <w:sz w:val="24"/>
          <w:szCs w:val="24"/>
        </w:rPr>
        <w:t xml:space="preserve"> University, Bangkok, 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514A9">
        <w:rPr>
          <w:rFonts w:ascii="Times New Roman" w:hAnsi="Times New Roman" w:cs="Times New Roman"/>
          <w:sz w:val="24"/>
          <w:szCs w:val="24"/>
        </w:rPr>
        <w:t xml:space="preserve">King Chulalongkorn Memorial Hospital, Chulalongkorn University, Bangkok, 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514A9">
        <w:rPr>
          <w:rFonts w:ascii="Times New Roman" w:hAnsi="Times New Roman" w:cs="Times New Roman"/>
          <w:sz w:val="24"/>
          <w:szCs w:val="24"/>
        </w:rPr>
        <w:t xml:space="preserve">Ramathibodi Hospital, Mahidol University, Bangkok, 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514A9">
        <w:rPr>
          <w:rFonts w:ascii="Times New Roman" w:hAnsi="Times New Roman" w:cs="Times New Roman"/>
          <w:sz w:val="24"/>
          <w:szCs w:val="24"/>
        </w:rPr>
        <w:t xml:space="preserve">Rajavithi Hospital, Bangkok,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Queen Sirikit National Institute of Child Health,  Bangkok,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>Charoen Krung 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PrachaRak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 Hospital, Bangkok,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Taksin Hospital, Bangkok,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Bhumibol Adulyadej hospital, Bangkok,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Phramongkutklao Hospital, Bangkok,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Somdejprapinklao Hospital, Bangkok,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8514A9">
        <w:rPr>
          <w:rFonts w:ascii="Times New Roman" w:hAnsi="Times New Roman" w:cs="Times New Roman"/>
          <w:color w:val="000000"/>
          <w:sz w:val="24"/>
          <w:szCs w:val="24"/>
        </w:rPr>
        <w:t xml:space="preserve">Veterans General Hospital, 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Bangkok, 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514A9">
        <w:rPr>
          <w:rFonts w:ascii="Times New Roman" w:hAnsi="Times New Roman" w:cs="Times New Roman"/>
          <w:sz w:val="24"/>
          <w:szCs w:val="24"/>
        </w:rPr>
        <w:t xml:space="preserve">Thammasat University Hospital, Pathum Thani, </w:t>
      </w:r>
      <w:r w:rsidRPr="008514A9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HRH Princess Maha Chakri Sirindhorn Medical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Center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>-MSMC Hospital, 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Nakhonnayok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Sawanpracharak Hospital, Nakhon Sawan,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Nakhonpathom hospital,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Nakhonpathom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Chiang Mai University Hospital, Chiang Mai,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18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>Buddhachinnaraj Hospital,  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Phitsanulok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19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>Chiang Rai 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Prachanukroh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 Hospital, Chiang Rai,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20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Nakornping Hospital, Chiang Mai,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</w:t>
      </w:r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Jainad Narendra Hospital, </w:t>
      </w:r>
      <w:proofErr w:type="spellStart"/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Jainad</w:t>
      </w:r>
      <w:proofErr w:type="spellEnd"/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22</w:t>
      </w:r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Srinagarind Hospital, Khon Kaen University, Khon Kaen, </w:t>
      </w:r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23</w:t>
      </w:r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Khon Kaen Hospital,  Khon Khen , </w:t>
      </w:r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24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Maharat Nakhon Ratchasima Hospital, Nakhon Ratchasima,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</w:t>
      </w:r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Mukdahan Hospital, Mukdahan, </w:t>
      </w:r>
      <w:r w:rsidRPr="008514A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26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Sunphasitthiprasong Hospital, Ubon Ratchathani,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27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Udon Thani Hospital,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Udon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Thani,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28</w:t>
      </w:r>
      <w:r w:rsidRPr="008514A9">
        <w:rPr>
          <w:rFonts w:ascii="Times New Roman" w:eastAsia="Cordia New" w:hAnsi="Times New Roman" w:cs="Times New Roman"/>
          <w:sz w:val="24"/>
          <w:szCs w:val="24"/>
        </w:rPr>
        <w:t xml:space="preserve">Sakon Nakhon, </w:t>
      </w:r>
      <w:r w:rsidRPr="008514A9">
        <w:rPr>
          <w:rFonts w:ascii="Times New Roman" w:eastAsia="Cordia New" w:hAnsi="Times New Roman" w:cs="Times New Roman"/>
          <w:sz w:val="24"/>
          <w:szCs w:val="24"/>
          <w:vertAlign w:val="superscript"/>
        </w:rPr>
        <w:t>29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Burapha University Hospital, Chonburi,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Chonburi Hospital, Chonburi,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31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Phrapokklao Hospital,  Chanthaburi,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32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Rayong Hospital, Rayong,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33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>Songklanagarind Hospital, Prince of 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Songkla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 University, Songkhla,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Hat Yai Hospital,  Songkhla,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35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Maharaj Nakhon Si Thammarat Hospital, Nakhon Si Thammarat,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36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Surat Thani Hospital, Surat Thani, </w:t>
      </w:r>
      <w:r w:rsidRPr="008514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37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>Trang Hospital, Trang</w:t>
      </w:r>
    </w:p>
    <w:p w14:paraId="2B1A7CC5" w14:textId="77777777" w:rsidR="003D1ED4" w:rsidRPr="008514A9" w:rsidRDefault="003D1ED4" w:rsidP="003D1ED4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14A9"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14:paraId="32315E38" w14:textId="77777777" w:rsidR="003D1ED4" w:rsidRPr="008514A9" w:rsidRDefault="003D1ED4" w:rsidP="003D1ED4">
      <w:pPr>
        <w:tabs>
          <w:tab w:val="left" w:pos="3261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1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Thai-Type 1 Diabetes and Diabetes diagnosed Age before 30 years Registry, Care and Network (T1DDAR CN) committee</w:t>
      </w:r>
      <w:r w:rsidRPr="008514A9">
        <w:rPr>
          <w:rFonts w:ascii="Times New Roman" w:eastAsia="Times New Roman" w:hAnsi="Times New Roman" w:cs="Times New Roman"/>
          <w:color w:val="1A1718"/>
          <w:sz w:val="24"/>
          <w:szCs w:val="24"/>
        </w:rPr>
        <w:t>:</w:t>
      </w:r>
      <w:r w:rsidRPr="008514A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Khemarasami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Kunsuikmengrai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Somkiat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Potisat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Panthep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Kananurak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Ampha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Suthijumroon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Ampica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Mangklabruks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Sompongse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Suwanwalaikorn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Sirimon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Reutrakul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Wannee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Nitiyanant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Chaicharn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Deerochanawong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Petch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Rawdaree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Supawadee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Likitmaskul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Jeerunda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Santiprabhob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Thipaporn Tharavanij,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Prapai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Dejkhamron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Rattana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Leelawattana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Apiradee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Sriwijitkamol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Chardpraorn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Ngarmukos, M.D., </w:t>
      </w:r>
    </w:p>
    <w:p w14:paraId="2AF85D37" w14:textId="77777777" w:rsidR="003D1ED4" w:rsidRPr="008514A9" w:rsidRDefault="003D1ED4" w:rsidP="003D1ED4">
      <w:pPr>
        <w:tabs>
          <w:tab w:val="left" w:pos="3261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Nawaporn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Numbenjapon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Raweewan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Lertwattanarak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Taninee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Sahakitrungruang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Chawkaew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Kongkanka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, M.D.,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Porntipa</w:t>
      </w:r>
      <w:proofErr w:type="spellEnd"/>
      <w:r w:rsidRPr="0085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4A9">
        <w:rPr>
          <w:rFonts w:ascii="Times New Roman" w:eastAsia="Times New Roman" w:hAnsi="Times New Roman" w:cs="Times New Roman"/>
          <w:sz w:val="24"/>
          <w:szCs w:val="24"/>
        </w:rPr>
        <w:t>Engkakul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M.D.</w:t>
      </w:r>
    </w:p>
    <w:p w14:paraId="0858BD07" w14:textId="77777777" w:rsidR="003D1ED4" w:rsidRDefault="003D1ED4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49D74B5" w14:textId="4555D1A7" w:rsidR="00BD1F28" w:rsidRDefault="00BD1F28" w:rsidP="00BD1F28">
      <w:pPr>
        <w:spacing w:line="480" w:lineRule="auto"/>
        <w:ind w:left="425" w:hanging="425"/>
        <w:rPr>
          <w:lang w:val="en-US"/>
        </w:rPr>
      </w:pPr>
      <w:r w:rsidRPr="0055612D">
        <w:rPr>
          <w:b/>
          <w:bCs/>
          <w:lang w:val="en-US"/>
        </w:rPr>
        <w:lastRenderedPageBreak/>
        <w:t xml:space="preserve">Figure </w:t>
      </w:r>
      <w:r w:rsidR="00F16B99">
        <w:rPr>
          <w:b/>
          <w:bCs/>
          <w:lang w:val="en-US"/>
        </w:rPr>
        <w:t>S</w:t>
      </w:r>
      <w:r w:rsidRPr="0055612D">
        <w:rPr>
          <w:b/>
          <w:bCs/>
          <w:lang w:val="en-US"/>
        </w:rPr>
        <w:t>1</w:t>
      </w:r>
      <w:r>
        <w:rPr>
          <w:b/>
          <w:bCs/>
          <w:lang w:val="en-US"/>
        </w:rPr>
        <w:t>:</w:t>
      </w:r>
      <w:r>
        <w:rPr>
          <w:lang w:val="en-US"/>
        </w:rPr>
        <w:t xml:space="preserve"> Consort diagram</w:t>
      </w:r>
    </w:p>
    <w:p w14:paraId="6AA37318" w14:textId="77777777" w:rsidR="00054173" w:rsidRDefault="00054173" w:rsidP="00054173"/>
    <w:p w14:paraId="1B834420" w14:textId="77777777" w:rsidR="00054173" w:rsidRDefault="00054173" w:rsidP="000541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B63B8" wp14:editId="16FD9224">
                <wp:simplePos x="0" y="0"/>
                <wp:positionH relativeFrom="column">
                  <wp:posOffset>1384300</wp:posOffset>
                </wp:positionH>
                <wp:positionV relativeFrom="paragraph">
                  <wp:posOffset>6350</wp:posOffset>
                </wp:positionV>
                <wp:extent cx="1924050" cy="444500"/>
                <wp:effectExtent l="0" t="0" r="19050" b="12700"/>
                <wp:wrapNone/>
                <wp:docPr id="9976459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44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6ABC1" w14:textId="77777777" w:rsidR="00054173" w:rsidRDefault="00054173" w:rsidP="00054173">
                            <w:pPr>
                              <w:jc w:val="center"/>
                            </w:pPr>
                            <w:r>
                              <w:t>Screened (n = 498)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B63B8" id="Rectangle 2" o:spid="_x0000_s1026" style="position:absolute;margin-left:109pt;margin-top:.5pt;width:151.5pt;height: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" fillcolor="white [3201]" strokecolor="black [3213]" strokeweight="1pt">
                <v:textbox>
                  <w:txbxContent>
                    <w:p w14:paraId="48D6ABC1" w14:textId="77777777" w:rsidR="00054173" w:rsidRDefault="00054173" w:rsidP="00054173">
                      <w:pPr>
                        <w:jc w:val="center"/>
                      </w:pPr>
                      <w:r>
                        <w:t>Screened (n = 498)</w:t>
                      </w:r>
                    </w:p>
                  </w:txbxContent>
                </v:textbox>
              </v:rect>
            </w:pict>
          </mc:Fallback>
        </mc:AlternateContent>
      </w:r>
    </w:p>
    <w:p w14:paraId="15D94264" w14:textId="77777777" w:rsidR="00054173" w:rsidRDefault="00054173" w:rsidP="0005417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C3224" wp14:editId="527C585B">
                <wp:simplePos x="0" y="0"/>
                <wp:positionH relativeFrom="column">
                  <wp:posOffset>2349500</wp:posOffset>
                </wp:positionH>
                <wp:positionV relativeFrom="paragraph">
                  <wp:posOffset>152400</wp:posOffset>
                </wp:positionV>
                <wp:extent cx="6350" cy="1562100"/>
                <wp:effectExtent l="76200" t="0" r="69850" b="57150"/>
                <wp:wrapNone/>
                <wp:docPr id="2074852273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62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9147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85pt;margin-top:12pt;width:.5pt;height:123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" strokecolor="black [3213]" strokeweight=".5pt">
                <v:stroke endarrow="block" joinstyle="miter"/>
              </v:shape>
            </w:pict>
          </mc:Fallback>
        </mc:AlternateContent>
      </w:r>
    </w:p>
    <w:p w14:paraId="4AD4A3BC" w14:textId="77777777" w:rsidR="00054173" w:rsidRDefault="00054173" w:rsidP="00054173"/>
    <w:p w14:paraId="5A9A3FFB" w14:textId="77777777" w:rsidR="00054173" w:rsidRDefault="00054173" w:rsidP="0005417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68DA1" wp14:editId="1E84028D">
                <wp:simplePos x="0" y="0"/>
                <wp:positionH relativeFrom="column">
                  <wp:posOffset>3606165</wp:posOffset>
                </wp:positionH>
                <wp:positionV relativeFrom="paragraph">
                  <wp:posOffset>126365</wp:posOffset>
                </wp:positionV>
                <wp:extent cx="2726055" cy="468630"/>
                <wp:effectExtent l="0" t="0" r="17145" b="26670"/>
                <wp:wrapNone/>
                <wp:docPr id="77187016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055" cy="4686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3A426" w14:textId="77777777" w:rsidR="00054173" w:rsidRDefault="00054173" w:rsidP="000541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</w:pPr>
                            <w:r>
                              <w:t>Not met inclusion criteria (n = 16)</w:t>
                            </w:r>
                          </w:p>
                          <w:p w14:paraId="712D3239" w14:textId="77777777" w:rsidR="00054173" w:rsidRDefault="00054173" w:rsidP="000541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</w:pPr>
                            <w:r>
                              <w:t>Incomplete baseline data (n = 1)</w:t>
                            </w:r>
                          </w:p>
                          <w:p w14:paraId="6DECAE9D" w14:textId="77777777" w:rsidR="00054173" w:rsidRDefault="00054173" w:rsidP="00054173">
                            <w:pPr>
                              <w:spacing w:line="21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68DA1" id="Rectangle 8" o:spid="_x0000_s1027" style="position:absolute;margin-left:283.95pt;margin-top:9.95pt;width:214.65pt;height:3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" fillcolor="white [3201]" strokecolor="black [3213]" strokeweight="1pt">
                <v:textbox>
                  <w:txbxContent>
                    <w:p w14:paraId="6D33A426" w14:textId="77777777" w:rsidR="00054173" w:rsidRDefault="00054173" w:rsidP="000541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</w:pPr>
                      <w:r>
                        <w:t>Not met inclusion criteria (n = 16)</w:t>
                      </w:r>
                    </w:p>
                    <w:p w14:paraId="712D3239" w14:textId="77777777" w:rsidR="00054173" w:rsidRDefault="00054173" w:rsidP="000541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</w:pPr>
                      <w:r>
                        <w:t>Incomplete baseline data (n = 1)</w:t>
                      </w:r>
                    </w:p>
                    <w:p w14:paraId="6DECAE9D" w14:textId="77777777" w:rsidR="00054173" w:rsidRDefault="00054173" w:rsidP="00054173">
                      <w:pPr>
                        <w:spacing w:line="216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6A957478" w14:textId="77777777" w:rsidR="00054173" w:rsidRDefault="00054173" w:rsidP="0005417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62A361" wp14:editId="68229701">
                <wp:simplePos x="0" y="0"/>
                <wp:positionH relativeFrom="column">
                  <wp:posOffset>2349500</wp:posOffset>
                </wp:positionH>
                <wp:positionV relativeFrom="paragraph">
                  <wp:posOffset>70485</wp:posOffset>
                </wp:positionV>
                <wp:extent cx="1225550" cy="6350"/>
                <wp:effectExtent l="0" t="0" r="31750" b="31750"/>
                <wp:wrapNone/>
                <wp:docPr id="1731978687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ACB55" id="Straight Connector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pt,5.55pt" to="281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2A21C34" w14:textId="77777777" w:rsidR="00054173" w:rsidRDefault="00054173" w:rsidP="00054173"/>
    <w:p w14:paraId="2020ACFE" w14:textId="77777777" w:rsidR="00054173" w:rsidRDefault="00054173" w:rsidP="00054173"/>
    <w:p w14:paraId="2099454C" w14:textId="77777777" w:rsidR="00054173" w:rsidRDefault="00054173" w:rsidP="0005417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7E83E" wp14:editId="5465550F">
                <wp:simplePos x="0" y="0"/>
                <wp:positionH relativeFrom="column">
                  <wp:posOffset>1371600</wp:posOffset>
                </wp:positionH>
                <wp:positionV relativeFrom="paragraph">
                  <wp:posOffset>6985</wp:posOffset>
                </wp:positionV>
                <wp:extent cx="1885950" cy="361950"/>
                <wp:effectExtent l="0" t="0" r="19050" b="19050"/>
                <wp:wrapNone/>
                <wp:docPr id="9688715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DBDF2" w14:textId="77777777" w:rsidR="00054173" w:rsidRDefault="00054173" w:rsidP="00054173">
                            <w:pPr>
                              <w:jc w:val="center"/>
                            </w:pPr>
                            <w:r>
                              <w:t>Included (n = 481)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7E83E" id="Rectangle 3" o:spid="_x0000_s1028" style="position:absolute;margin-left:108pt;margin-top:.55pt;width:148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" fillcolor="white [3201]" strokecolor="black [3213]" strokeweight="1pt">
                <v:textbox>
                  <w:txbxContent>
                    <w:p w14:paraId="3DFDBDF2" w14:textId="77777777" w:rsidR="00054173" w:rsidRDefault="00054173" w:rsidP="00054173">
                      <w:pPr>
                        <w:jc w:val="center"/>
                      </w:pPr>
                      <w:r>
                        <w:t>Included (n = 481)</w:t>
                      </w:r>
                    </w:p>
                  </w:txbxContent>
                </v:textbox>
              </v:rect>
            </w:pict>
          </mc:Fallback>
        </mc:AlternateContent>
      </w:r>
    </w:p>
    <w:p w14:paraId="330447DB" w14:textId="77777777" w:rsidR="00054173" w:rsidRDefault="00054173" w:rsidP="0005417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D05AD" wp14:editId="2D4FA6E6">
                <wp:simplePos x="0" y="0"/>
                <wp:positionH relativeFrom="column">
                  <wp:posOffset>2336800</wp:posOffset>
                </wp:positionH>
                <wp:positionV relativeFrom="paragraph">
                  <wp:posOffset>83820</wp:posOffset>
                </wp:positionV>
                <wp:extent cx="19050" cy="2127250"/>
                <wp:effectExtent l="76200" t="0" r="57150" b="63500"/>
                <wp:wrapNone/>
                <wp:docPr id="154841667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127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07255" id="Straight Arrow Connector 21" o:spid="_x0000_s1026" type="#_x0000_t32" style="position:absolute;margin-left:184pt;margin-top:6.6pt;width:1.5pt;height:167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</w:p>
    <w:p w14:paraId="46456ED4" w14:textId="77777777" w:rsidR="00054173" w:rsidRDefault="00054173" w:rsidP="000541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C2925B" wp14:editId="3A758DDE">
                <wp:simplePos x="0" y="0"/>
                <wp:positionH relativeFrom="column">
                  <wp:posOffset>3634740</wp:posOffset>
                </wp:positionH>
                <wp:positionV relativeFrom="paragraph">
                  <wp:posOffset>155575</wp:posOffset>
                </wp:positionV>
                <wp:extent cx="2428875" cy="1428750"/>
                <wp:effectExtent l="0" t="0" r="28575" b="19050"/>
                <wp:wrapNone/>
                <wp:docPr id="90359290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42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9CF05" w14:textId="77777777" w:rsidR="00054173" w:rsidRDefault="00054173" w:rsidP="000541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</w:pPr>
                            <w:r>
                              <w:t>No data at 12 months (n = 54)</w:t>
                            </w:r>
                          </w:p>
                          <w:p w14:paraId="5E17C024" w14:textId="77777777" w:rsidR="00054173" w:rsidRDefault="00054173" w:rsidP="000541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</w:pPr>
                            <w:r>
                              <w:t>Lost follow-up (n = 6)</w:t>
                            </w:r>
                          </w:p>
                          <w:p w14:paraId="5033104D" w14:textId="77777777" w:rsidR="00054173" w:rsidRDefault="00054173" w:rsidP="000541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</w:pPr>
                            <w:r>
                              <w:t xml:space="preserve">Referral (n = 5) </w:t>
                            </w:r>
                          </w:p>
                          <w:p w14:paraId="5205310A" w14:textId="77777777" w:rsidR="00054173" w:rsidRDefault="00054173" w:rsidP="000541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</w:pPr>
                            <w:r>
                              <w:t>Not received DSMP NS due to c</w:t>
                            </w:r>
                            <w:r w:rsidRPr="00634CD6">
                              <w:t xml:space="preserve">hange in reimbursement entitlement </w:t>
                            </w:r>
                            <w:r>
                              <w:t>(n = 2)</w:t>
                            </w:r>
                          </w:p>
                          <w:p w14:paraId="2C372905" w14:textId="77777777" w:rsidR="00054173" w:rsidRDefault="00054173" w:rsidP="000541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</w:pPr>
                            <w:r>
                              <w:t>Consent withdrawn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>(n = 1)</w:t>
                            </w:r>
                            <w:r w:rsidRPr="00DA42FF">
                              <w:t xml:space="preserve"> </w:t>
                            </w:r>
                          </w:p>
                          <w:p w14:paraId="5B2D7D3B" w14:textId="77777777" w:rsidR="00054173" w:rsidRPr="008A0109" w:rsidRDefault="00054173" w:rsidP="000541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</w:pPr>
                            <w:r>
                              <w:t xml:space="preserve">Death </w:t>
                            </w:r>
                            <w:r w:rsidRPr="008A0109">
                              <w:t>(n = 1)</w:t>
                            </w:r>
                          </w:p>
                          <w:p w14:paraId="7B2A2728" w14:textId="77777777" w:rsidR="00054173" w:rsidRDefault="00054173" w:rsidP="000541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925B" id="_x0000_s1029" style="position:absolute;margin-left:286.2pt;margin-top:12.25pt;width:191.25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" fillcolor="white [3201]" strokecolor="black [3213]" strokeweight="1pt">
                <v:textbox>
                  <w:txbxContent>
                    <w:p w14:paraId="49C9CF05" w14:textId="77777777" w:rsidR="00054173" w:rsidRDefault="00054173" w:rsidP="000541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16" w:lineRule="auto"/>
                      </w:pPr>
                      <w:r>
                        <w:t>No data at 12 months (n = 54)</w:t>
                      </w:r>
                    </w:p>
                    <w:p w14:paraId="5E17C024" w14:textId="77777777" w:rsidR="00054173" w:rsidRDefault="00054173" w:rsidP="000541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</w:pPr>
                      <w:r>
                        <w:t>Lost follow-up (n = 6)</w:t>
                      </w:r>
                    </w:p>
                    <w:p w14:paraId="5033104D" w14:textId="77777777" w:rsidR="00054173" w:rsidRDefault="00054173" w:rsidP="000541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</w:pPr>
                      <w:r>
                        <w:t xml:space="preserve">Referral (n = 5) </w:t>
                      </w:r>
                    </w:p>
                    <w:p w14:paraId="5205310A" w14:textId="77777777" w:rsidR="00054173" w:rsidRDefault="00054173" w:rsidP="000541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</w:pPr>
                      <w:r>
                        <w:t>Not received DSMP NS due to c</w:t>
                      </w:r>
                      <w:r w:rsidRPr="00634CD6">
                        <w:t xml:space="preserve">hange in reimbursement entitlement </w:t>
                      </w:r>
                      <w:r>
                        <w:t>(n = 2)</w:t>
                      </w:r>
                    </w:p>
                    <w:p w14:paraId="2C372905" w14:textId="77777777" w:rsidR="00054173" w:rsidRDefault="00054173" w:rsidP="000541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</w:pPr>
                      <w:r>
                        <w:t>Consent withdrawn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>(n = 1)</w:t>
                      </w:r>
                      <w:r w:rsidRPr="00DA42FF">
                        <w:t xml:space="preserve"> </w:t>
                      </w:r>
                    </w:p>
                    <w:p w14:paraId="5B2D7D3B" w14:textId="77777777" w:rsidR="00054173" w:rsidRPr="008A0109" w:rsidRDefault="00054173" w:rsidP="000541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</w:pPr>
                      <w:r>
                        <w:t xml:space="preserve">Death </w:t>
                      </w:r>
                      <w:r w:rsidRPr="008A0109">
                        <w:t>(n = 1)</w:t>
                      </w:r>
                    </w:p>
                    <w:p w14:paraId="7B2A2728" w14:textId="77777777" w:rsidR="00054173" w:rsidRDefault="00054173" w:rsidP="00054173"/>
                  </w:txbxContent>
                </v:textbox>
              </v:rect>
            </w:pict>
          </mc:Fallback>
        </mc:AlternateContent>
      </w:r>
    </w:p>
    <w:p w14:paraId="70B9A5C9" w14:textId="77777777" w:rsidR="00054173" w:rsidRDefault="00054173" w:rsidP="00054173"/>
    <w:p w14:paraId="1D1A0A01" w14:textId="77777777" w:rsidR="00054173" w:rsidRDefault="00054173" w:rsidP="0005417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D04B33" wp14:editId="33E1BD4B">
                <wp:simplePos x="0" y="0"/>
                <wp:positionH relativeFrom="column">
                  <wp:posOffset>2349500</wp:posOffset>
                </wp:positionH>
                <wp:positionV relativeFrom="paragraph">
                  <wp:posOffset>287020</wp:posOffset>
                </wp:positionV>
                <wp:extent cx="1250950" cy="6350"/>
                <wp:effectExtent l="0" t="0" r="25400" b="31750"/>
                <wp:wrapNone/>
                <wp:docPr id="2043583090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5F136" id="Straight Connector 2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pt,22.6pt" to="283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0AFE971E" w14:textId="77777777" w:rsidR="00054173" w:rsidRDefault="00054173" w:rsidP="00054173"/>
    <w:p w14:paraId="63F809B3" w14:textId="77777777" w:rsidR="00054173" w:rsidRDefault="00054173" w:rsidP="00054173"/>
    <w:p w14:paraId="3D9913E2" w14:textId="77777777" w:rsidR="00054173" w:rsidRDefault="00054173" w:rsidP="00054173">
      <w:pPr>
        <w:spacing w:after="0" w:line="240" w:lineRule="auto"/>
        <w:ind w:left="-360" w:right="-90"/>
        <w:rPr>
          <w:rFonts w:ascii="Courier New" w:hAnsi="Courier New"/>
          <w:sz w:val="18"/>
          <w:szCs w:val="18"/>
        </w:rPr>
      </w:pPr>
    </w:p>
    <w:p w14:paraId="349CA89B" w14:textId="77777777" w:rsidR="00054173" w:rsidRDefault="00054173" w:rsidP="00054173">
      <w:pPr>
        <w:spacing w:after="0" w:line="240" w:lineRule="auto"/>
        <w:ind w:left="-360" w:right="-90"/>
        <w:rPr>
          <w:rFonts w:ascii="Courier New" w:hAnsi="Courier New"/>
          <w:sz w:val="18"/>
          <w:szCs w:val="18"/>
        </w:rPr>
      </w:pPr>
    </w:p>
    <w:p w14:paraId="78FD2489" w14:textId="77777777" w:rsidR="00054173" w:rsidRDefault="00054173" w:rsidP="00054173">
      <w:pPr>
        <w:spacing w:after="0" w:line="240" w:lineRule="auto"/>
        <w:ind w:left="-360" w:right="-90"/>
        <w:rPr>
          <w:rFonts w:ascii="Courier New" w:hAnsi="Courier New"/>
          <w:sz w:val="18"/>
          <w:szCs w:val="18"/>
        </w:rPr>
      </w:pPr>
    </w:p>
    <w:p w14:paraId="226FA0FF" w14:textId="77777777" w:rsidR="00054173" w:rsidRDefault="00054173" w:rsidP="00054173">
      <w:pPr>
        <w:spacing w:after="0" w:line="240" w:lineRule="auto"/>
        <w:ind w:left="-360" w:right="-90"/>
        <w:rPr>
          <w:rFonts w:ascii="Courier New" w:hAnsi="Courier New"/>
          <w:sz w:val="18"/>
          <w:szCs w:val="18"/>
        </w:rPr>
      </w:pPr>
    </w:p>
    <w:p w14:paraId="2F80089D" w14:textId="77777777" w:rsidR="00054173" w:rsidRDefault="00054173" w:rsidP="00054173">
      <w:pPr>
        <w:spacing w:after="0" w:line="240" w:lineRule="auto"/>
        <w:ind w:left="-360" w:right="-90"/>
        <w:rPr>
          <w:rFonts w:ascii="Courier New" w:hAnsi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7B0F2" wp14:editId="6BBC37C9">
                <wp:simplePos x="0" y="0"/>
                <wp:positionH relativeFrom="column">
                  <wp:posOffset>1365250</wp:posOffset>
                </wp:positionH>
                <wp:positionV relativeFrom="paragraph">
                  <wp:posOffset>4445</wp:posOffset>
                </wp:positionV>
                <wp:extent cx="1885950" cy="387350"/>
                <wp:effectExtent l="0" t="0" r="19050" b="12700"/>
                <wp:wrapNone/>
                <wp:docPr id="157872050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87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2012E" w14:textId="77777777" w:rsidR="00054173" w:rsidRDefault="00054173" w:rsidP="00054173">
                            <w:pPr>
                              <w:jc w:val="center"/>
                            </w:pPr>
                            <w:r>
                              <w:t>At 12 months (n = 412)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7B0F2" id="_x0000_s1030" style="position:absolute;left:0;text-align:left;margin-left:107.5pt;margin-top:.35pt;width:148.5pt;height: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" fillcolor="white [3201]" strokecolor="black [3213]" strokeweight="1pt">
                <v:textbox>
                  <w:txbxContent>
                    <w:p w14:paraId="2ED2012E" w14:textId="77777777" w:rsidR="00054173" w:rsidRDefault="00054173" w:rsidP="00054173">
                      <w:pPr>
                        <w:jc w:val="center"/>
                      </w:pPr>
                      <w:r>
                        <w:t>At 12 months (n = 412)</w:t>
                      </w:r>
                    </w:p>
                  </w:txbxContent>
                </v:textbox>
              </v:rect>
            </w:pict>
          </mc:Fallback>
        </mc:AlternateContent>
      </w:r>
    </w:p>
    <w:p w14:paraId="5DD74ECB" w14:textId="77777777" w:rsidR="00054173" w:rsidRDefault="00054173" w:rsidP="00054173">
      <w:pPr>
        <w:spacing w:after="0" w:line="240" w:lineRule="auto"/>
        <w:ind w:left="-360" w:right="-90"/>
        <w:rPr>
          <w:rFonts w:ascii="Courier New" w:hAnsi="Courier New"/>
          <w:sz w:val="18"/>
          <w:szCs w:val="18"/>
        </w:rPr>
      </w:pPr>
    </w:p>
    <w:p w14:paraId="27F6A0D5" w14:textId="77777777" w:rsidR="00054173" w:rsidRDefault="00054173" w:rsidP="00054173">
      <w:pPr>
        <w:spacing w:after="0" w:line="240" w:lineRule="auto"/>
        <w:ind w:left="-360" w:right="-90"/>
        <w:rPr>
          <w:rFonts w:ascii="Courier New" w:hAnsi="Courier New"/>
          <w:sz w:val="18"/>
          <w:szCs w:val="18"/>
        </w:rPr>
      </w:pPr>
    </w:p>
    <w:p w14:paraId="3B84D21D" w14:textId="77777777" w:rsidR="00054173" w:rsidRDefault="00054173" w:rsidP="00054173">
      <w:pPr>
        <w:spacing w:after="0" w:line="240" w:lineRule="auto"/>
        <w:ind w:left="-360" w:right="-90"/>
        <w:rPr>
          <w:rFonts w:ascii="Courier New" w:hAnsi="Courier New"/>
          <w:sz w:val="18"/>
          <w:szCs w:val="18"/>
        </w:rPr>
      </w:pPr>
    </w:p>
    <w:sectPr w:rsidR="000541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B5BA0"/>
    <w:multiLevelType w:val="hybridMultilevel"/>
    <w:tmpl w:val="439A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156F1"/>
    <w:multiLevelType w:val="hybridMultilevel"/>
    <w:tmpl w:val="2CAA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3764">
    <w:abstractNumId w:val="0"/>
  </w:num>
  <w:num w:numId="2" w16cid:durableId="109432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13"/>
    <w:rsid w:val="00037A54"/>
    <w:rsid w:val="00054173"/>
    <w:rsid w:val="001459ED"/>
    <w:rsid w:val="00155611"/>
    <w:rsid w:val="002147D9"/>
    <w:rsid w:val="002474B2"/>
    <w:rsid w:val="0028144F"/>
    <w:rsid w:val="002C2867"/>
    <w:rsid w:val="003233B5"/>
    <w:rsid w:val="00387A23"/>
    <w:rsid w:val="003B1145"/>
    <w:rsid w:val="003D1ED4"/>
    <w:rsid w:val="00424CDB"/>
    <w:rsid w:val="00454833"/>
    <w:rsid w:val="004611B9"/>
    <w:rsid w:val="004617D2"/>
    <w:rsid w:val="00461C1B"/>
    <w:rsid w:val="004D0F61"/>
    <w:rsid w:val="00587177"/>
    <w:rsid w:val="00675955"/>
    <w:rsid w:val="006949DC"/>
    <w:rsid w:val="007A7DFA"/>
    <w:rsid w:val="007B6D9D"/>
    <w:rsid w:val="007D0DB9"/>
    <w:rsid w:val="00810E9D"/>
    <w:rsid w:val="008514A9"/>
    <w:rsid w:val="00873D3A"/>
    <w:rsid w:val="00907EF6"/>
    <w:rsid w:val="00954AC0"/>
    <w:rsid w:val="009F029C"/>
    <w:rsid w:val="00A35474"/>
    <w:rsid w:val="00A52413"/>
    <w:rsid w:val="00B07AF1"/>
    <w:rsid w:val="00B65B1D"/>
    <w:rsid w:val="00B67354"/>
    <w:rsid w:val="00BD1F28"/>
    <w:rsid w:val="00BE4F4F"/>
    <w:rsid w:val="00BF07C5"/>
    <w:rsid w:val="00D33745"/>
    <w:rsid w:val="00F124DF"/>
    <w:rsid w:val="00F16B99"/>
    <w:rsid w:val="00F958A4"/>
    <w:rsid w:val="00FF069A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BA378"/>
  <w15:chartTrackingRefBased/>
  <w15:docId w15:val="{303463BC-3D8F-4A70-8B68-0E7A3505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41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3564</Characters>
  <Application>Microsoft Office Word</Application>
  <DocSecurity>0</DocSecurity>
  <Lines>84</Lines>
  <Paragraphs>48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Duang Tharavanij</dc:creator>
  <cp:keywords/>
  <dc:description/>
  <cp:lastModifiedBy>Duang Tharavanij</cp:lastModifiedBy>
  <cp:revision>2</cp:revision>
  <dcterms:created xsi:type="dcterms:W3CDTF">2025-06-14T08:21:00Z</dcterms:created>
  <dcterms:modified xsi:type="dcterms:W3CDTF">2025-06-14T08:21:00Z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4d42a943-e4fc-4c8d-97a7-393bbe675c2a</vt:lpwstr>
  </property>
</Properties>
</file>