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C5E9EB" w14:textId="77777777" w:rsidR="00BD26A8" w:rsidRPr="00930C78" w:rsidRDefault="00BD26A8" w:rsidP="00BD26A8">
      <w:pPr>
        <w:jc w:val="both"/>
        <w:rPr>
          <w:rFonts w:cs="Times New Roman"/>
        </w:rPr>
      </w:pPr>
      <w:r>
        <w:rPr>
          <w:rFonts w:cs="Times New Roman"/>
          <w:sz w:val="16"/>
          <w:szCs w:val="16"/>
        </w:rPr>
        <w:t>Table 2:</w:t>
      </w:r>
      <w:r w:rsidRPr="0011627E">
        <w:rPr>
          <w:rFonts w:cs="Times New Roman"/>
          <w:sz w:val="16"/>
          <w:szCs w:val="16"/>
        </w:rPr>
        <w:t xml:space="preserve"> Joint display of </w:t>
      </w:r>
      <w:r>
        <w:rPr>
          <w:rFonts w:cs="Times New Roman"/>
          <w:sz w:val="16"/>
          <w:szCs w:val="16"/>
        </w:rPr>
        <w:t>survey</w:t>
      </w:r>
      <w:r w:rsidRPr="0011627E">
        <w:rPr>
          <w:rFonts w:cs="Times New Roman"/>
          <w:sz w:val="16"/>
          <w:szCs w:val="16"/>
        </w:rPr>
        <w:t xml:space="preserve"> and </w:t>
      </w:r>
      <w:r>
        <w:rPr>
          <w:rFonts w:cs="Times New Roman"/>
          <w:sz w:val="16"/>
          <w:szCs w:val="16"/>
        </w:rPr>
        <w:t>KII</w:t>
      </w:r>
      <w:r w:rsidRPr="0011627E">
        <w:rPr>
          <w:rFonts w:cs="Times New Roman"/>
          <w:sz w:val="16"/>
          <w:szCs w:val="16"/>
        </w:rPr>
        <w:t xml:space="preserve"> results of the knowledge, attitudes, and practices towards FGS in Lower Manya-Krobo</w:t>
      </w:r>
    </w:p>
    <w:tbl>
      <w:tblPr>
        <w:tblStyle w:val="TableGrid"/>
        <w:tblW w:w="10170" w:type="dxa"/>
        <w:tblInd w:w="-275" w:type="dxa"/>
        <w:tblLook w:val="04A0" w:firstRow="1" w:lastRow="0" w:firstColumn="1" w:lastColumn="0" w:noHBand="0" w:noVBand="1"/>
      </w:tblPr>
      <w:tblGrid>
        <w:gridCol w:w="4093"/>
        <w:gridCol w:w="6077"/>
      </w:tblGrid>
      <w:tr w:rsidR="00BD26A8" w:rsidRPr="00AA61B7" w14:paraId="63936B26" w14:textId="77777777" w:rsidTr="00FE0952">
        <w:trPr>
          <w:trHeight w:val="352"/>
        </w:trPr>
        <w:tc>
          <w:tcPr>
            <w:tcW w:w="4093" w:type="dxa"/>
          </w:tcPr>
          <w:p w14:paraId="14AB8236" w14:textId="77777777" w:rsidR="00BD26A8" w:rsidRPr="00AA61B7" w:rsidRDefault="00BD26A8" w:rsidP="00FE0952">
            <w:pPr>
              <w:jc w:val="both"/>
              <w:rPr>
                <w:rFonts w:cs="Times New Roman"/>
                <w:sz w:val="16"/>
                <w:szCs w:val="16"/>
              </w:rPr>
            </w:pPr>
            <w:r w:rsidRPr="00AB0EB1">
              <w:rPr>
                <w:rFonts w:cs="Times New Roman"/>
                <w:b/>
                <w:bCs/>
                <w:sz w:val="16"/>
                <w:szCs w:val="16"/>
              </w:rPr>
              <w:t xml:space="preserve">Quantitative results </w:t>
            </w:r>
          </w:p>
        </w:tc>
        <w:tc>
          <w:tcPr>
            <w:tcW w:w="6077" w:type="dxa"/>
          </w:tcPr>
          <w:p w14:paraId="12AF210B" w14:textId="77777777" w:rsidR="00BD26A8" w:rsidRPr="00AA61B7" w:rsidRDefault="00BD26A8" w:rsidP="00FE0952">
            <w:pPr>
              <w:jc w:val="both"/>
              <w:rPr>
                <w:rFonts w:cs="Times New Roman"/>
                <w:sz w:val="16"/>
                <w:szCs w:val="16"/>
              </w:rPr>
            </w:pPr>
            <w:r w:rsidRPr="00AB0EB1">
              <w:rPr>
                <w:rFonts w:cs="Times New Roman"/>
                <w:b/>
                <w:bCs/>
                <w:sz w:val="16"/>
                <w:szCs w:val="16"/>
              </w:rPr>
              <w:t>Illustrative quotes from the KII</w:t>
            </w:r>
          </w:p>
        </w:tc>
      </w:tr>
      <w:tr w:rsidR="00BD26A8" w:rsidRPr="00AB0EB1" w14:paraId="61673C53" w14:textId="77777777" w:rsidTr="00FE0952">
        <w:trPr>
          <w:trHeight w:val="5332"/>
        </w:trPr>
        <w:tc>
          <w:tcPr>
            <w:tcW w:w="4093" w:type="dxa"/>
          </w:tcPr>
          <w:p w14:paraId="29828DF0" w14:textId="77777777" w:rsidR="00BD26A8" w:rsidRPr="00AA61B7" w:rsidRDefault="00BD26A8" w:rsidP="00FE0952">
            <w:pPr>
              <w:jc w:val="both"/>
              <w:rPr>
                <w:rFonts w:cs="Times New Roman"/>
                <w:sz w:val="16"/>
                <w:szCs w:val="16"/>
              </w:rPr>
            </w:pPr>
          </w:p>
          <w:p w14:paraId="108BF0B4" w14:textId="77777777" w:rsidR="00BD26A8" w:rsidRPr="00AA61B7" w:rsidRDefault="00BD26A8" w:rsidP="00FE0952">
            <w:pPr>
              <w:jc w:val="both"/>
              <w:rPr>
                <w:rFonts w:cs="Times New Roman"/>
                <w:sz w:val="16"/>
                <w:szCs w:val="16"/>
              </w:rPr>
            </w:pPr>
            <w:r w:rsidRPr="00AB0EB1">
              <w:rPr>
                <w:rFonts w:cs="Times New Roman"/>
                <w:noProof/>
                <w:sz w:val="16"/>
                <w:szCs w:val="16"/>
              </w:rPr>
              <w:drawing>
                <wp:inline distT="0" distB="0" distL="0" distR="0" wp14:anchorId="1222672B" wp14:editId="4CDCA740">
                  <wp:extent cx="2373549" cy="1750979"/>
                  <wp:effectExtent l="0" t="0" r="14605" b="14605"/>
                  <wp:docPr id="937239488" name="Chart 1">
                    <a:extLst xmlns:a="http://schemas.openxmlformats.org/drawingml/2006/main">
                      <a:ext uri="{FF2B5EF4-FFF2-40B4-BE49-F238E27FC236}">
                        <a16:creationId xmlns:a16="http://schemas.microsoft.com/office/drawing/2014/main" id="{9688DA18-D752-B8C7-2F35-2A464B55C45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inline>
              </w:drawing>
            </w:r>
          </w:p>
          <w:p w14:paraId="639DEBED" w14:textId="77777777" w:rsidR="00BD26A8" w:rsidRPr="00AA61B7" w:rsidRDefault="00BD26A8" w:rsidP="00FE0952">
            <w:pPr>
              <w:jc w:val="both"/>
              <w:rPr>
                <w:rFonts w:cs="Times New Roman"/>
                <w:sz w:val="16"/>
                <w:szCs w:val="16"/>
              </w:rPr>
            </w:pPr>
            <w:r w:rsidRPr="00AA61B7">
              <w:rPr>
                <w:rFonts w:cs="Times New Roman"/>
                <w:sz w:val="16"/>
                <w:szCs w:val="16"/>
              </w:rPr>
              <w:t xml:space="preserve">Fig.2: </w:t>
            </w:r>
            <w:r w:rsidRPr="00AB0EB1">
              <w:rPr>
                <w:rFonts w:cs="Times New Roman"/>
                <w:sz w:val="16"/>
                <w:szCs w:val="16"/>
              </w:rPr>
              <w:t>Proportion of scares based on the mean of knowledge, attitude and practices.</w:t>
            </w:r>
          </w:p>
          <w:p w14:paraId="3C70C854" w14:textId="77777777" w:rsidR="00BD26A8" w:rsidRPr="00AB0EB1" w:rsidRDefault="00BD26A8" w:rsidP="00FE0952">
            <w:pPr>
              <w:jc w:val="both"/>
              <w:rPr>
                <w:rStyle w:val="normaltextrun"/>
                <w:rFonts w:cs="Times New Roman"/>
                <w:sz w:val="16"/>
                <w:szCs w:val="16"/>
              </w:rPr>
            </w:pPr>
          </w:p>
          <w:p w14:paraId="4DC20134" w14:textId="77777777" w:rsidR="00BD26A8" w:rsidRPr="00AB0EB1" w:rsidRDefault="00BD26A8" w:rsidP="00FE0952">
            <w:pPr>
              <w:jc w:val="both"/>
              <w:rPr>
                <w:rStyle w:val="normaltextrun"/>
                <w:rFonts w:cs="Times New Roman"/>
                <w:sz w:val="16"/>
                <w:szCs w:val="16"/>
              </w:rPr>
            </w:pPr>
            <w:r w:rsidRPr="00AB0EB1">
              <w:rPr>
                <w:rStyle w:val="normaltextrun"/>
                <w:rFonts w:cs="Times New Roman"/>
                <w:sz w:val="16"/>
                <w:szCs w:val="16"/>
              </w:rPr>
              <w:t xml:space="preserve"> </w:t>
            </w:r>
          </w:p>
          <w:p w14:paraId="26B4F4B2" w14:textId="77777777" w:rsidR="00BD26A8" w:rsidRPr="00AB0EB1" w:rsidRDefault="00BD26A8" w:rsidP="00FE0952">
            <w:pPr>
              <w:jc w:val="both"/>
              <w:rPr>
                <w:rStyle w:val="normaltextrun"/>
                <w:rFonts w:cs="Times New Roman"/>
                <w:sz w:val="16"/>
                <w:szCs w:val="16"/>
              </w:rPr>
            </w:pPr>
            <w:r w:rsidRPr="00AB0EB1">
              <w:rPr>
                <w:rStyle w:val="normaltextrun"/>
                <w:rFonts w:cs="Times New Roman"/>
                <w:sz w:val="16"/>
                <w:szCs w:val="16"/>
              </w:rPr>
              <w:t>T</w:t>
            </w:r>
            <w:r w:rsidRPr="00AA61B7">
              <w:rPr>
                <w:rStyle w:val="normaltextrun"/>
                <w:rFonts w:cs="Times New Roman"/>
                <w:sz w:val="16"/>
                <w:szCs w:val="16"/>
              </w:rPr>
              <w:t>able</w:t>
            </w:r>
            <w:r>
              <w:rPr>
                <w:rStyle w:val="normaltextrun"/>
                <w:rFonts w:cs="Times New Roman"/>
                <w:sz w:val="16"/>
                <w:szCs w:val="16"/>
              </w:rPr>
              <w:t>2</w:t>
            </w:r>
            <w:r w:rsidRPr="00AB0EB1">
              <w:rPr>
                <w:rStyle w:val="normaltextrun"/>
                <w:rFonts w:cs="Times New Roman"/>
                <w:sz w:val="16"/>
                <w:szCs w:val="16"/>
              </w:rPr>
              <w:t>i</w:t>
            </w:r>
            <w:r w:rsidRPr="00AA61B7">
              <w:rPr>
                <w:rStyle w:val="normaltextrun"/>
                <w:rFonts w:cs="Times New Roman"/>
                <w:sz w:val="16"/>
                <w:szCs w:val="16"/>
              </w:rPr>
              <w:t>: Mean scores of FGS outcome variables and 95% confidence interval</w:t>
            </w:r>
          </w:p>
          <w:tbl>
            <w:tblPr>
              <w:tblStyle w:val="TableGrid"/>
              <w:tblW w:w="0" w:type="auto"/>
              <w:tblInd w:w="18" w:type="dxa"/>
              <w:tblLook w:val="04A0" w:firstRow="1" w:lastRow="0" w:firstColumn="1" w:lastColumn="0" w:noHBand="0" w:noVBand="1"/>
            </w:tblPr>
            <w:tblGrid>
              <w:gridCol w:w="1356"/>
              <w:gridCol w:w="1016"/>
              <w:gridCol w:w="1477"/>
            </w:tblGrid>
            <w:tr w:rsidR="00BD26A8" w:rsidRPr="00AA61B7" w14:paraId="295A932A" w14:textId="77777777" w:rsidTr="00FE0952">
              <w:trPr>
                <w:trHeight w:val="171"/>
              </w:trPr>
              <w:tc>
                <w:tcPr>
                  <w:tcW w:w="1516" w:type="dxa"/>
                </w:tcPr>
                <w:p w14:paraId="071C0B1D" w14:textId="77777777" w:rsidR="00BD26A8" w:rsidRPr="00AB0EB1" w:rsidRDefault="00BD26A8" w:rsidP="00FE0952">
                  <w:pPr>
                    <w:jc w:val="both"/>
                    <w:rPr>
                      <w:rFonts w:cs="Times New Roman"/>
                      <w:b/>
                      <w:bCs/>
                      <w:sz w:val="16"/>
                      <w:szCs w:val="16"/>
                    </w:rPr>
                  </w:pPr>
                  <w:r w:rsidRPr="00AB0EB1">
                    <w:rPr>
                      <w:rFonts w:cs="Times New Roman"/>
                      <w:b/>
                      <w:bCs/>
                      <w:sz w:val="16"/>
                      <w:szCs w:val="16"/>
                    </w:rPr>
                    <w:t xml:space="preserve">Variable </w:t>
                  </w:r>
                </w:p>
              </w:tc>
              <w:tc>
                <w:tcPr>
                  <w:tcW w:w="1180" w:type="dxa"/>
                </w:tcPr>
                <w:p w14:paraId="59E2FEB9" w14:textId="77777777" w:rsidR="00BD26A8" w:rsidRPr="00AB0EB1" w:rsidRDefault="00BD26A8" w:rsidP="00FE0952">
                  <w:pPr>
                    <w:jc w:val="center"/>
                    <w:rPr>
                      <w:rFonts w:cs="Times New Roman"/>
                      <w:b/>
                      <w:bCs/>
                      <w:sz w:val="16"/>
                      <w:szCs w:val="16"/>
                    </w:rPr>
                  </w:pPr>
                  <w:r w:rsidRPr="00AB0EB1">
                    <w:rPr>
                      <w:rFonts w:cs="Times New Roman"/>
                      <w:b/>
                      <w:bCs/>
                      <w:sz w:val="16"/>
                      <w:szCs w:val="16"/>
                    </w:rPr>
                    <w:t>Mean</w:t>
                  </w:r>
                </w:p>
              </w:tc>
              <w:tc>
                <w:tcPr>
                  <w:tcW w:w="1854" w:type="dxa"/>
                </w:tcPr>
                <w:p w14:paraId="7452D8F8" w14:textId="77777777" w:rsidR="00BD26A8" w:rsidRPr="00AB0EB1" w:rsidRDefault="00BD26A8" w:rsidP="00FE0952">
                  <w:pPr>
                    <w:jc w:val="center"/>
                    <w:rPr>
                      <w:rFonts w:cs="Times New Roman"/>
                      <w:b/>
                      <w:bCs/>
                      <w:sz w:val="16"/>
                      <w:szCs w:val="16"/>
                    </w:rPr>
                  </w:pPr>
                  <w:r w:rsidRPr="00AB0EB1">
                    <w:rPr>
                      <w:rFonts w:cs="Times New Roman"/>
                      <w:b/>
                      <w:bCs/>
                      <w:sz w:val="16"/>
                      <w:szCs w:val="16"/>
                    </w:rPr>
                    <w:t>95% CI</w:t>
                  </w:r>
                </w:p>
              </w:tc>
            </w:tr>
            <w:tr w:rsidR="00BD26A8" w:rsidRPr="00AA61B7" w14:paraId="3281C269" w14:textId="77777777" w:rsidTr="00FE0952">
              <w:trPr>
                <w:trHeight w:val="184"/>
              </w:trPr>
              <w:tc>
                <w:tcPr>
                  <w:tcW w:w="1516" w:type="dxa"/>
                </w:tcPr>
                <w:p w14:paraId="12CC697C" w14:textId="77777777" w:rsidR="00BD26A8" w:rsidRPr="00AB0EB1" w:rsidRDefault="00BD26A8" w:rsidP="00FE0952">
                  <w:pPr>
                    <w:jc w:val="both"/>
                    <w:rPr>
                      <w:rFonts w:cs="Times New Roman"/>
                      <w:sz w:val="16"/>
                      <w:szCs w:val="16"/>
                    </w:rPr>
                  </w:pPr>
                  <w:r w:rsidRPr="00AB0EB1">
                    <w:rPr>
                      <w:rFonts w:cs="Times New Roman"/>
                      <w:sz w:val="16"/>
                      <w:szCs w:val="16"/>
                    </w:rPr>
                    <w:t xml:space="preserve">Knowledge </w:t>
                  </w:r>
                </w:p>
              </w:tc>
              <w:tc>
                <w:tcPr>
                  <w:tcW w:w="1180" w:type="dxa"/>
                </w:tcPr>
                <w:p w14:paraId="46F76881" w14:textId="77777777" w:rsidR="00BD26A8" w:rsidRPr="00AB0EB1" w:rsidRDefault="00BD26A8" w:rsidP="00FE0952">
                  <w:pPr>
                    <w:jc w:val="center"/>
                    <w:rPr>
                      <w:rFonts w:cs="Times New Roman"/>
                      <w:sz w:val="16"/>
                      <w:szCs w:val="16"/>
                    </w:rPr>
                  </w:pPr>
                  <w:r w:rsidRPr="00AB0EB1">
                    <w:rPr>
                      <w:rFonts w:cs="Times New Roman"/>
                      <w:sz w:val="16"/>
                      <w:szCs w:val="16"/>
                    </w:rPr>
                    <w:t>41.4</w:t>
                  </w:r>
                </w:p>
              </w:tc>
              <w:tc>
                <w:tcPr>
                  <w:tcW w:w="1854" w:type="dxa"/>
                </w:tcPr>
                <w:p w14:paraId="1C70E805" w14:textId="77777777" w:rsidR="00BD26A8" w:rsidRPr="00AB0EB1" w:rsidRDefault="00BD26A8" w:rsidP="00FE0952">
                  <w:pPr>
                    <w:jc w:val="center"/>
                    <w:rPr>
                      <w:rFonts w:cs="Times New Roman"/>
                      <w:sz w:val="16"/>
                      <w:szCs w:val="16"/>
                    </w:rPr>
                  </w:pPr>
                  <w:r w:rsidRPr="00AB0EB1">
                    <w:rPr>
                      <w:rFonts w:cs="Times New Roman"/>
                      <w:sz w:val="16"/>
                      <w:szCs w:val="16"/>
                    </w:rPr>
                    <w:t>38.4 – 44.4</w:t>
                  </w:r>
                </w:p>
              </w:tc>
            </w:tr>
            <w:tr w:rsidR="00BD26A8" w:rsidRPr="00AA61B7" w14:paraId="1B294FFC" w14:textId="77777777" w:rsidTr="00FE0952">
              <w:trPr>
                <w:trHeight w:val="171"/>
              </w:trPr>
              <w:tc>
                <w:tcPr>
                  <w:tcW w:w="1516" w:type="dxa"/>
                </w:tcPr>
                <w:p w14:paraId="370C11A2" w14:textId="77777777" w:rsidR="00BD26A8" w:rsidRPr="00AB0EB1" w:rsidRDefault="00BD26A8" w:rsidP="00FE0952">
                  <w:pPr>
                    <w:jc w:val="both"/>
                    <w:rPr>
                      <w:rFonts w:cs="Times New Roman"/>
                      <w:sz w:val="16"/>
                      <w:szCs w:val="16"/>
                    </w:rPr>
                  </w:pPr>
                  <w:r w:rsidRPr="00AB0EB1">
                    <w:rPr>
                      <w:rFonts w:cs="Times New Roman"/>
                      <w:sz w:val="16"/>
                      <w:szCs w:val="16"/>
                    </w:rPr>
                    <w:t xml:space="preserve">Attitude </w:t>
                  </w:r>
                </w:p>
              </w:tc>
              <w:tc>
                <w:tcPr>
                  <w:tcW w:w="1180" w:type="dxa"/>
                </w:tcPr>
                <w:p w14:paraId="650D455F" w14:textId="77777777" w:rsidR="00BD26A8" w:rsidRPr="00AB0EB1" w:rsidRDefault="00BD26A8" w:rsidP="00FE0952">
                  <w:pPr>
                    <w:jc w:val="center"/>
                    <w:rPr>
                      <w:rFonts w:cs="Times New Roman"/>
                      <w:sz w:val="16"/>
                      <w:szCs w:val="16"/>
                    </w:rPr>
                  </w:pPr>
                  <w:r w:rsidRPr="00AB0EB1">
                    <w:rPr>
                      <w:rFonts w:cs="Times New Roman"/>
                      <w:sz w:val="16"/>
                      <w:szCs w:val="16"/>
                    </w:rPr>
                    <w:t>63.4</w:t>
                  </w:r>
                </w:p>
              </w:tc>
              <w:tc>
                <w:tcPr>
                  <w:tcW w:w="1854" w:type="dxa"/>
                </w:tcPr>
                <w:p w14:paraId="492B3F54" w14:textId="77777777" w:rsidR="00BD26A8" w:rsidRPr="00AB0EB1" w:rsidRDefault="00BD26A8" w:rsidP="00FE0952">
                  <w:pPr>
                    <w:jc w:val="center"/>
                    <w:rPr>
                      <w:rFonts w:cs="Times New Roman"/>
                      <w:sz w:val="16"/>
                      <w:szCs w:val="16"/>
                    </w:rPr>
                  </w:pPr>
                  <w:r w:rsidRPr="00AB0EB1">
                    <w:rPr>
                      <w:rFonts w:cs="Times New Roman"/>
                      <w:sz w:val="16"/>
                      <w:szCs w:val="16"/>
                    </w:rPr>
                    <w:t>62.0 – 64.7</w:t>
                  </w:r>
                </w:p>
              </w:tc>
            </w:tr>
            <w:tr w:rsidR="00BD26A8" w:rsidRPr="00AA61B7" w14:paraId="64351D62" w14:textId="77777777" w:rsidTr="00FE0952">
              <w:trPr>
                <w:trHeight w:val="184"/>
              </w:trPr>
              <w:tc>
                <w:tcPr>
                  <w:tcW w:w="1516" w:type="dxa"/>
                </w:tcPr>
                <w:p w14:paraId="1AEE418D" w14:textId="77777777" w:rsidR="00BD26A8" w:rsidRPr="00AB0EB1" w:rsidRDefault="00BD26A8" w:rsidP="00FE0952">
                  <w:pPr>
                    <w:jc w:val="both"/>
                    <w:rPr>
                      <w:rFonts w:cs="Times New Roman"/>
                      <w:sz w:val="16"/>
                      <w:szCs w:val="16"/>
                    </w:rPr>
                  </w:pPr>
                  <w:r w:rsidRPr="00AB0EB1">
                    <w:rPr>
                      <w:rFonts w:cs="Times New Roman"/>
                      <w:sz w:val="16"/>
                      <w:szCs w:val="16"/>
                    </w:rPr>
                    <w:t xml:space="preserve">Practices </w:t>
                  </w:r>
                </w:p>
              </w:tc>
              <w:tc>
                <w:tcPr>
                  <w:tcW w:w="1180" w:type="dxa"/>
                </w:tcPr>
                <w:p w14:paraId="4155913E" w14:textId="77777777" w:rsidR="00BD26A8" w:rsidRPr="00AB0EB1" w:rsidRDefault="00BD26A8" w:rsidP="00FE0952">
                  <w:pPr>
                    <w:jc w:val="center"/>
                    <w:rPr>
                      <w:rFonts w:cs="Times New Roman"/>
                      <w:sz w:val="16"/>
                      <w:szCs w:val="16"/>
                    </w:rPr>
                  </w:pPr>
                  <w:r w:rsidRPr="00AB0EB1">
                    <w:rPr>
                      <w:rFonts w:cs="Times New Roman"/>
                      <w:sz w:val="16"/>
                      <w:szCs w:val="16"/>
                    </w:rPr>
                    <w:t>31.1</w:t>
                  </w:r>
                </w:p>
              </w:tc>
              <w:tc>
                <w:tcPr>
                  <w:tcW w:w="1854" w:type="dxa"/>
                </w:tcPr>
                <w:p w14:paraId="0AB1DB42" w14:textId="77777777" w:rsidR="00BD26A8" w:rsidRPr="00AB0EB1" w:rsidRDefault="00BD26A8" w:rsidP="00FE0952">
                  <w:pPr>
                    <w:jc w:val="center"/>
                    <w:rPr>
                      <w:rFonts w:cs="Times New Roman"/>
                      <w:sz w:val="16"/>
                      <w:szCs w:val="16"/>
                    </w:rPr>
                  </w:pPr>
                  <w:r w:rsidRPr="00AB0EB1">
                    <w:rPr>
                      <w:rFonts w:cs="Times New Roman"/>
                      <w:sz w:val="16"/>
                      <w:szCs w:val="16"/>
                    </w:rPr>
                    <w:t>28.5 – 33.7</w:t>
                  </w:r>
                </w:p>
              </w:tc>
            </w:tr>
          </w:tbl>
          <w:p w14:paraId="64B53175" w14:textId="77777777" w:rsidR="00BD26A8" w:rsidRPr="00AA61B7" w:rsidRDefault="00BD26A8" w:rsidP="00FE0952">
            <w:pPr>
              <w:jc w:val="both"/>
              <w:rPr>
                <w:rFonts w:cs="Times New Roman"/>
                <w:sz w:val="16"/>
                <w:szCs w:val="16"/>
              </w:rPr>
            </w:pPr>
          </w:p>
        </w:tc>
        <w:tc>
          <w:tcPr>
            <w:tcW w:w="6077" w:type="dxa"/>
          </w:tcPr>
          <w:p w14:paraId="1637552F" w14:textId="77777777" w:rsidR="00BD26A8" w:rsidRPr="00AB0EB1" w:rsidRDefault="00BD26A8" w:rsidP="00FE0952">
            <w:pPr>
              <w:rPr>
                <w:rFonts w:cs="Times New Roman"/>
                <w:b/>
                <w:bCs/>
                <w:sz w:val="16"/>
                <w:szCs w:val="16"/>
                <w:u w:val="single"/>
              </w:rPr>
            </w:pPr>
            <w:r w:rsidRPr="00AB0EB1">
              <w:rPr>
                <w:rFonts w:cs="Times New Roman"/>
                <w:b/>
                <w:bCs/>
                <w:sz w:val="16"/>
                <w:szCs w:val="16"/>
                <w:u w:val="single"/>
              </w:rPr>
              <w:t>Understanding and knowledge of FGS</w:t>
            </w:r>
          </w:p>
          <w:p w14:paraId="63CBB354" w14:textId="77777777" w:rsidR="00BD26A8" w:rsidRDefault="00BD26A8" w:rsidP="00FE0952">
            <w:pPr>
              <w:jc w:val="both"/>
              <w:rPr>
                <w:rFonts w:cs="Times New Roman"/>
                <w:i/>
                <w:iCs/>
                <w:sz w:val="16"/>
                <w:szCs w:val="16"/>
              </w:rPr>
            </w:pPr>
            <w:r w:rsidRPr="00AB0EB1">
              <w:rPr>
                <w:rFonts w:cs="Times New Roman"/>
                <w:i/>
                <w:iCs/>
                <w:sz w:val="16"/>
                <w:szCs w:val="16"/>
              </w:rPr>
              <w:t>“I learned about schistosomiasis, which mostly affects boys who swim in rivers in school. I don’t know much about the FGS, but I think it is managed the same way as schistosomiasi</w:t>
            </w:r>
            <w:r>
              <w:rPr>
                <w:rFonts w:cs="Times New Roman"/>
                <w:i/>
                <w:iCs/>
                <w:sz w:val="16"/>
                <w:szCs w:val="16"/>
              </w:rPr>
              <w:t>s.</w:t>
            </w:r>
            <w:r w:rsidRPr="00AB0EB1">
              <w:rPr>
                <w:rFonts w:cs="Times New Roman"/>
                <w:i/>
                <w:iCs/>
                <w:sz w:val="16"/>
                <w:szCs w:val="16"/>
              </w:rPr>
              <w:t xml:space="preserve"> </w:t>
            </w:r>
            <w:r>
              <w:rPr>
                <w:rFonts w:cs="Times New Roman"/>
                <w:i/>
                <w:iCs/>
                <w:sz w:val="16"/>
                <w:szCs w:val="16"/>
              </w:rPr>
              <w:t>(F28_</w:t>
            </w:r>
            <w:r>
              <w:rPr>
                <w:i/>
                <w:iCs/>
                <w:sz w:val="16"/>
                <w:szCs w:val="16"/>
              </w:rPr>
              <w:t>G</w:t>
            </w:r>
            <w:r w:rsidRPr="00AB0EB1">
              <w:rPr>
                <w:rFonts w:cs="Times New Roman"/>
                <w:i/>
                <w:iCs/>
                <w:sz w:val="16"/>
                <w:szCs w:val="16"/>
              </w:rPr>
              <w:t>Nurse</w:t>
            </w:r>
            <w:r>
              <w:rPr>
                <w:rFonts w:cs="Times New Roman"/>
                <w:i/>
                <w:iCs/>
                <w:sz w:val="16"/>
                <w:szCs w:val="16"/>
              </w:rPr>
              <w:t>_P4</w:t>
            </w:r>
            <w:r w:rsidRPr="00AB0EB1">
              <w:rPr>
                <w:rFonts w:cs="Times New Roman"/>
                <w:i/>
                <w:iCs/>
                <w:sz w:val="16"/>
                <w:szCs w:val="16"/>
              </w:rPr>
              <w:t xml:space="preserve"> </w:t>
            </w:r>
            <w:r>
              <w:rPr>
                <w:rFonts w:cs="Times New Roman"/>
                <w:i/>
                <w:iCs/>
                <w:sz w:val="16"/>
                <w:szCs w:val="16"/>
              </w:rPr>
              <w:t>_HC_</w:t>
            </w:r>
            <w:r w:rsidRPr="00AB0EB1">
              <w:rPr>
                <w:rFonts w:cs="Times New Roman"/>
                <w:i/>
                <w:iCs/>
                <w:sz w:val="16"/>
                <w:szCs w:val="16"/>
              </w:rPr>
              <w:t>LMK).</w:t>
            </w:r>
          </w:p>
          <w:p w14:paraId="18AB93C1" w14:textId="77777777" w:rsidR="00BD26A8" w:rsidRPr="00AB0EB1" w:rsidRDefault="00BD26A8" w:rsidP="00FE0952">
            <w:pPr>
              <w:jc w:val="both"/>
              <w:rPr>
                <w:rFonts w:cs="Times New Roman"/>
                <w:b/>
                <w:bCs/>
                <w:sz w:val="16"/>
                <w:szCs w:val="16"/>
                <w:u w:val="single"/>
              </w:rPr>
            </w:pPr>
          </w:p>
          <w:p w14:paraId="09501EB8" w14:textId="77777777" w:rsidR="00BD26A8" w:rsidRDefault="00BD26A8" w:rsidP="00FE0952">
            <w:pPr>
              <w:jc w:val="both"/>
              <w:rPr>
                <w:rFonts w:cs="Times New Roman"/>
                <w:i/>
                <w:iCs/>
                <w:sz w:val="16"/>
                <w:szCs w:val="16"/>
              </w:rPr>
            </w:pPr>
            <w:r w:rsidRPr="00AB0EB1">
              <w:rPr>
                <w:rFonts w:cs="Times New Roman"/>
                <w:i/>
                <w:iCs/>
                <w:sz w:val="16"/>
                <w:szCs w:val="16"/>
              </w:rPr>
              <w:t>Hm… female genital schistosomiasis is defined as urinating blood also known as bilharzia</w:t>
            </w:r>
            <w:r>
              <w:rPr>
                <w:rFonts w:cs="Times New Roman"/>
                <w:i/>
                <w:iCs/>
                <w:sz w:val="16"/>
                <w:szCs w:val="16"/>
              </w:rPr>
              <w:t>.</w:t>
            </w:r>
            <w:r w:rsidRPr="00AB0EB1">
              <w:rPr>
                <w:rFonts w:cs="Times New Roman"/>
                <w:i/>
                <w:iCs/>
                <w:sz w:val="16"/>
                <w:szCs w:val="16"/>
              </w:rPr>
              <w:t xml:space="preserve"> </w:t>
            </w:r>
            <w:r>
              <w:rPr>
                <w:rFonts w:cs="Times New Roman"/>
                <w:i/>
                <w:iCs/>
                <w:sz w:val="16"/>
                <w:szCs w:val="16"/>
              </w:rPr>
              <w:t>(F32_</w:t>
            </w:r>
            <w:r w:rsidRPr="00AB0EB1">
              <w:rPr>
                <w:rFonts w:cs="Times New Roman"/>
                <w:i/>
                <w:iCs/>
                <w:sz w:val="16"/>
                <w:szCs w:val="16"/>
              </w:rPr>
              <w:t>Midwife</w:t>
            </w:r>
            <w:r>
              <w:rPr>
                <w:rFonts w:cs="Times New Roman"/>
                <w:i/>
                <w:iCs/>
                <w:sz w:val="16"/>
                <w:szCs w:val="16"/>
              </w:rPr>
              <w:t>_P8_</w:t>
            </w:r>
            <w:r w:rsidRPr="00AB0EB1">
              <w:rPr>
                <w:rFonts w:cs="Times New Roman"/>
                <w:i/>
                <w:iCs/>
                <w:sz w:val="16"/>
                <w:szCs w:val="16"/>
              </w:rPr>
              <w:t>CHP</w:t>
            </w:r>
            <w:r>
              <w:rPr>
                <w:rFonts w:cs="Times New Roman"/>
                <w:i/>
                <w:iCs/>
                <w:sz w:val="16"/>
                <w:szCs w:val="16"/>
              </w:rPr>
              <w:t>S_</w:t>
            </w:r>
            <w:r w:rsidRPr="00AB0EB1">
              <w:rPr>
                <w:rFonts w:cs="Times New Roman"/>
                <w:i/>
                <w:iCs/>
                <w:sz w:val="16"/>
                <w:szCs w:val="16"/>
              </w:rPr>
              <w:t xml:space="preserve"> LMK)</w:t>
            </w:r>
          </w:p>
          <w:p w14:paraId="61B736E2" w14:textId="77777777" w:rsidR="00BD26A8" w:rsidRPr="00AB0EB1" w:rsidRDefault="00BD26A8" w:rsidP="00FE0952">
            <w:pPr>
              <w:jc w:val="both"/>
              <w:rPr>
                <w:rFonts w:cs="Times New Roman"/>
                <w:i/>
                <w:iCs/>
                <w:sz w:val="16"/>
                <w:szCs w:val="16"/>
              </w:rPr>
            </w:pPr>
          </w:p>
          <w:p w14:paraId="4CC1653A" w14:textId="77777777" w:rsidR="00BD26A8" w:rsidRDefault="00BD26A8" w:rsidP="00FE0952">
            <w:pPr>
              <w:jc w:val="both"/>
              <w:rPr>
                <w:rFonts w:cs="Times New Roman"/>
                <w:i/>
                <w:iCs/>
                <w:sz w:val="16"/>
                <w:szCs w:val="16"/>
              </w:rPr>
            </w:pPr>
            <w:r w:rsidRPr="00AB0EB1">
              <w:rPr>
                <w:rFonts w:cs="Times New Roman"/>
                <w:i/>
                <w:iCs/>
                <w:sz w:val="16"/>
                <w:szCs w:val="16"/>
              </w:rPr>
              <w:t xml:space="preserve">“I haven’t seen such cases, but formally they come with the discharges from the vagina, with some big, big rashes on the vulva on both sides and sore on the vagina before you go into it you will see sore red rashes with bad Oduor, then for that, I don’t treat, but I refer. </w:t>
            </w:r>
            <w:r>
              <w:rPr>
                <w:rFonts w:cs="Times New Roman"/>
                <w:i/>
                <w:iCs/>
                <w:sz w:val="16"/>
                <w:szCs w:val="16"/>
              </w:rPr>
              <w:t>(F48_G.</w:t>
            </w:r>
            <w:r w:rsidRPr="00AB0EB1">
              <w:rPr>
                <w:rFonts w:cs="Times New Roman"/>
                <w:i/>
                <w:iCs/>
                <w:sz w:val="16"/>
                <w:szCs w:val="16"/>
              </w:rPr>
              <w:t xml:space="preserve"> Nurse</w:t>
            </w:r>
            <w:r>
              <w:rPr>
                <w:rFonts w:cs="Times New Roman"/>
                <w:i/>
                <w:iCs/>
                <w:sz w:val="16"/>
                <w:szCs w:val="16"/>
              </w:rPr>
              <w:t>_P18_</w:t>
            </w:r>
            <w:r w:rsidRPr="00AB0EB1">
              <w:rPr>
                <w:rFonts w:cs="Times New Roman"/>
                <w:i/>
                <w:iCs/>
                <w:sz w:val="16"/>
                <w:szCs w:val="16"/>
              </w:rPr>
              <w:t xml:space="preserve"> Maternity home</w:t>
            </w:r>
            <w:r>
              <w:rPr>
                <w:rFonts w:cs="Times New Roman"/>
                <w:i/>
                <w:iCs/>
                <w:sz w:val="16"/>
                <w:szCs w:val="16"/>
              </w:rPr>
              <w:t>_</w:t>
            </w:r>
            <w:r w:rsidRPr="00AB0EB1">
              <w:rPr>
                <w:rFonts w:cs="Times New Roman"/>
                <w:i/>
                <w:iCs/>
                <w:sz w:val="16"/>
                <w:szCs w:val="16"/>
              </w:rPr>
              <w:t>LMK)</w:t>
            </w:r>
          </w:p>
          <w:p w14:paraId="325535D7" w14:textId="77777777" w:rsidR="00BD26A8" w:rsidRPr="00AB0EB1" w:rsidRDefault="00BD26A8" w:rsidP="00FE0952">
            <w:pPr>
              <w:jc w:val="both"/>
              <w:rPr>
                <w:rFonts w:cs="Times New Roman"/>
                <w:i/>
                <w:iCs/>
                <w:sz w:val="16"/>
                <w:szCs w:val="16"/>
              </w:rPr>
            </w:pPr>
          </w:p>
          <w:p w14:paraId="09FF55CC" w14:textId="77777777" w:rsidR="00BD26A8" w:rsidRPr="00AB0EB1" w:rsidRDefault="00BD26A8" w:rsidP="00FE0952">
            <w:pPr>
              <w:jc w:val="both"/>
              <w:rPr>
                <w:rFonts w:cs="Times New Roman"/>
                <w:i/>
                <w:iCs/>
                <w:sz w:val="16"/>
                <w:szCs w:val="16"/>
              </w:rPr>
            </w:pPr>
            <w:r w:rsidRPr="00AB0EB1">
              <w:rPr>
                <w:rFonts w:cs="Times New Roman"/>
                <w:b/>
                <w:bCs/>
                <w:sz w:val="16"/>
                <w:szCs w:val="16"/>
                <w:u w:val="single"/>
              </w:rPr>
              <w:t>Attitudes towards FGS</w:t>
            </w:r>
          </w:p>
          <w:p w14:paraId="238B1AAC" w14:textId="77777777" w:rsidR="00BD26A8" w:rsidRDefault="00BD26A8" w:rsidP="00FE0952">
            <w:pPr>
              <w:jc w:val="both"/>
              <w:rPr>
                <w:rFonts w:cs="Times New Roman"/>
                <w:i/>
                <w:iCs/>
                <w:sz w:val="16"/>
                <w:szCs w:val="16"/>
              </w:rPr>
            </w:pPr>
            <w:r w:rsidRPr="00AB0EB1">
              <w:rPr>
                <w:rFonts w:cs="Times New Roman"/>
                <w:i/>
                <w:iCs/>
                <w:sz w:val="16"/>
                <w:szCs w:val="16"/>
              </w:rPr>
              <w:t>At our level, we normally refer the person to the hospital for the lab. And the diagnosis too is the medical officers who normally diagnose the person</w:t>
            </w:r>
            <w:r>
              <w:rPr>
                <w:rFonts w:cs="Times New Roman"/>
                <w:i/>
                <w:iCs/>
                <w:sz w:val="16"/>
                <w:szCs w:val="16"/>
              </w:rPr>
              <w:t>.</w:t>
            </w:r>
            <w:r w:rsidRPr="00AB0EB1">
              <w:rPr>
                <w:rFonts w:cs="Times New Roman"/>
                <w:i/>
                <w:iCs/>
                <w:sz w:val="16"/>
                <w:szCs w:val="16"/>
              </w:rPr>
              <w:t xml:space="preserve"> </w:t>
            </w:r>
            <w:r>
              <w:rPr>
                <w:rFonts w:cs="Times New Roman"/>
                <w:i/>
                <w:iCs/>
                <w:sz w:val="16"/>
                <w:szCs w:val="16"/>
              </w:rPr>
              <w:t>(F37_</w:t>
            </w:r>
            <w:r w:rsidRPr="00AB0EB1">
              <w:rPr>
                <w:rFonts w:cs="Times New Roman"/>
                <w:i/>
                <w:iCs/>
                <w:sz w:val="16"/>
                <w:szCs w:val="16"/>
              </w:rPr>
              <w:t>Midwif</w:t>
            </w:r>
            <w:r>
              <w:rPr>
                <w:rFonts w:cs="Times New Roman"/>
                <w:i/>
                <w:iCs/>
                <w:sz w:val="16"/>
                <w:szCs w:val="16"/>
              </w:rPr>
              <w:t>e_P14_</w:t>
            </w:r>
            <w:r w:rsidRPr="00AB0EB1">
              <w:rPr>
                <w:rFonts w:cs="Times New Roman"/>
                <w:i/>
                <w:iCs/>
                <w:sz w:val="16"/>
                <w:szCs w:val="16"/>
              </w:rPr>
              <w:t>CHP</w:t>
            </w:r>
            <w:r>
              <w:rPr>
                <w:rFonts w:cs="Times New Roman"/>
                <w:i/>
                <w:iCs/>
                <w:sz w:val="16"/>
                <w:szCs w:val="16"/>
              </w:rPr>
              <w:t>S_</w:t>
            </w:r>
            <w:r w:rsidRPr="00AB0EB1">
              <w:rPr>
                <w:rFonts w:cs="Times New Roman"/>
                <w:i/>
                <w:iCs/>
                <w:sz w:val="16"/>
                <w:szCs w:val="16"/>
              </w:rPr>
              <w:t>LMK)</w:t>
            </w:r>
          </w:p>
          <w:p w14:paraId="2A8B0EBA" w14:textId="77777777" w:rsidR="00BD26A8" w:rsidRPr="00AB0EB1" w:rsidRDefault="00BD26A8" w:rsidP="00FE0952">
            <w:pPr>
              <w:jc w:val="both"/>
              <w:rPr>
                <w:rFonts w:cs="Times New Roman"/>
                <w:b/>
                <w:bCs/>
                <w:sz w:val="16"/>
                <w:szCs w:val="16"/>
                <w:u w:val="single"/>
              </w:rPr>
            </w:pPr>
          </w:p>
          <w:p w14:paraId="33C0D208" w14:textId="77777777" w:rsidR="00BD26A8" w:rsidRDefault="00BD26A8" w:rsidP="00FE0952">
            <w:pPr>
              <w:jc w:val="both"/>
              <w:rPr>
                <w:rFonts w:cs="Times New Roman"/>
                <w:i/>
                <w:iCs/>
                <w:sz w:val="16"/>
                <w:szCs w:val="16"/>
              </w:rPr>
            </w:pPr>
            <w:r w:rsidRPr="00AB0EB1">
              <w:rPr>
                <w:rFonts w:cs="Times New Roman"/>
                <w:i/>
                <w:iCs/>
                <w:sz w:val="16"/>
                <w:szCs w:val="16"/>
              </w:rPr>
              <w:t>“Normally when we have cases that are pertaining to the disease control people, we report to them and then the necessary thing will be done</w:t>
            </w:r>
            <w:r>
              <w:rPr>
                <w:rFonts w:cs="Times New Roman"/>
                <w:i/>
                <w:iCs/>
                <w:sz w:val="16"/>
                <w:szCs w:val="16"/>
              </w:rPr>
              <w:t>.</w:t>
            </w:r>
            <w:r w:rsidRPr="00AB0EB1">
              <w:rPr>
                <w:rFonts w:cs="Times New Roman"/>
                <w:i/>
                <w:iCs/>
                <w:sz w:val="16"/>
                <w:szCs w:val="16"/>
              </w:rPr>
              <w:t xml:space="preserve"> </w:t>
            </w:r>
            <w:r>
              <w:rPr>
                <w:rFonts w:cs="Times New Roman"/>
                <w:i/>
                <w:iCs/>
                <w:sz w:val="16"/>
                <w:szCs w:val="16"/>
              </w:rPr>
              <w:t>(F35_</w:t>
            </w:r>
            <w:r w:rsidRPr="00AB0EB1">
              <w:rPr>
                <w:rFonts w:cs="Times New Roman"/>
                <w:i/>
                <w:iCs/>
                <w:sz w:val="16"/>
                <w:szCs w:val="16"/>
              </w:rPr>
              <w:t>Midwife</w:t>
            </w:r>
            <w:r>
              <w:rPr>
                <w:rFonts w:cs="Times New Roman"/>
                <w:i/>
                <w:iCs/>
                <w:sz w:val="16"/>
                <w:szCs w:val="16"/>
              </w:rPr>
              <w:t>_P12_</w:t>
            </w:r>
            <w:r w:rsidRPr="00AB0EB1">
              <w:rPr>
                <w:rFonts w:cs="Times New Roman"/>
                <w:i/>
                <w:iCs/>
                <w:sz w:val="16"/>
                <w:szCs w:val="16"/>
              </w:rPr>
              <w:t>CHP</w:t>
            </w:r>
            <w:r>
              <w:rPr>
                <w:rFonts w:cs="Times New Roman"/>
                <w:i/>
                <w:iCs/>
                <w:sz w:val="16"/>
                <w:szCs w:val="16"/>
              </w:rPr>
              <w:t>S_</w:t>
            </w:r>
            <w:r w:rsidRPr="00AB0EB1">
              <w:rPr>
                <w:rFonts w:cs="Times New Roman"/>
                <w:i/>
                <w:iCs/>
                <w:sz w:val="16"/>
                <w:szCs w:val="16"/>
              </w:rPr>
              <w:t>LMK003)</w:t>
            </w:r>
          </w:p>
          <w:p w14:paraId="07465C4B" w14:textId="77777777" w:rsidR="00BD26A8" w:rsidRPr="00AB0EB1" w:rsidRDefault="00BD26A8" w:rsidP="00FE0952">
            <w:pPr>
              <w:jc w:val="both"/>
              <w:rPr>
                <w:rFonts w:cs="Times New Roman"/>
                <w:b/>
                <w:bCs/>
                <w:sz w:val="16"/>
                <w:szCs w:val="16"/>
                <w:u w:val="single"/>
              </w:rPr>
            </w:pPr>
          </w:p>
          <w:p w14:paraId="314F657D" w14:textId="77777777" w:rsidR="00BD26A8" w:rsidRPr="00AB0EB1" w:rsidRDefault="00BD26A8" w:rsidP="00FE0952">
            <w:pPr>
              <w:jc w:val="both"/>
              <w:rPr>
                <w:rFonts w:cs="Times New Roman"/>
                <w:b/>
                <w:bCs/>
                <w:sz w:val="16"/>
                <w:szCs w:val="16"/>
                <w:u w:val="single"/>
              </w:rPr>
            </w:pPr>
            <w:r w:rsidRPr="00AB0EB1">
              <w:rPr>
                <w:rFonts w:cs="Times New Roman"/>
                <w:b/>
                <w:bCs/>
                <w:sz w:val="16"/>
                <w:szCs w:val="16"/>
                <w:u w:val="single"/>
              </w:rPr>
              <w:t>Practices towards FGS</w:t>
            </w:r>
          </w:p>
          <w:p w14:paraId="4DF547BF" w14:textId="77777777" w:rsidR="00BD26A8" w:rsidRDefault="00BD26A8" w:rsidP="00FE0952">
            <w:pPr>
              <w:jc w:val="both"/>
              <w:rPr>
                <w:rFonts w:cs="Times New Roman"/>
                <w:i/>
                <w:iCs/>
                <w:sz w:val="16"/>
                <w:szCs w:val="16"/>
              </w:rPr>
            </w:pPr>
            <w:r w:rsidRPr="00AB0EB1">
              <w:rPr>
                <w:rFonts w:cs="Times New Roman"/>
                <w:i/>
                <w:iCs/>
                <w:sz w:val="16"/>
                <w:szCs w:val="16"/>
              </w:rPr>
              <w:t>“I will first check the vagina because mostly comes with itching; the person will have a fever, chills, and headache; I will access the place and check and see if there is a wound, I will dress it.</w:t>
            </w:r>
            <w:r>
              <w:rPr>
                <w:rFonts w:cs="Times New Roman"/>
                <w:i/>
                <w:iCs/>
                <w:sz w:val="16"/>
                <w:szCs w:val="16"/>
              </w:rPr>
              <w:t xml:space="preserve"> (F32_G</w:t>
            </w:r>
            <w:r w:rsidRPr="00AB0EB1">
              <w:rPr>
                <w:rFonts w:cs="Times New Roman"/>
                <w:i/>
                <w:iCs/>
                <w:sz w:val="16"/>
                <w:szCs w:val="16"/>
              </w:rPr>
              <w:t xml:space="preserve"> Nurse</w:t>
            </w:r>
            <w:r>
              <w:rPr>
                <w:rFonts w:cs="Times New Roman"/>
                <w:i/>
                <w:iCs/>
                <w:sz w:val="16"/>
                <w:szCs w:val="16"/>
              </w:rPr>
              <w:t>_P10_</w:t>
            </w:r>
            <w:r w:rsidRPr="00AB0EB1">
              <w:rPr>
                <w:rFonts w:cs="Times New Roman"/>
                <w:i/>
                <w:iCs/>
                <w:sz w:val="16"/>
                <w:szCs w:val="16"/>
              </w:rPr>
              <w:t xml:space="preserve"> CHP</w:t>
            </w:r>
            <w:r>
              <w:rPr>
                <w:rFonts w:cs="Times New Roman"/>
                <w:i/>
                <w:iCs/>
                <w:sz w:val="16"/>
                <w:szCs w:val="16"/>
              </w:rPr>
              <w:t>S_</w:t>
            </w:r>
            <w:r w:rsidRPr="00AB0EB1">
              <w:rPr>
                <w:rFonts w:cs="Times New Roman"/>
                <w:i/>
                <w:iCs/>
                <w:sz w:val="16"/>
                <w:szCs w:val="16"/>
              </w:rPr>
              <w:t>LMK).</w:t>
            </w:r>
          </w:p>
          <w:p w14:paraId="55CE5456" w14:textId="77777777" w:rsidR="00BD26A8" w:rsidRPr="00AB0EB1" w:rsidRDefault="00BD26A8" w:rsidP="00FE0952">
            <w:pPr>
              <w:jc w:val="both"/>
              <w:rPr>
                <w:rFonts w:cs="Times New Roman"/>
                <w:i/>
                <w:iCs/>
                <w:sz w:val="16"/>
                <w:szCs w:val="16"/>
              </w:rPr>
            </w:pPr>
          </w:p>
          <w:p w14:paraId="67863AEF" w14:textId="77777777" w:rsidR="00BD26A8" w:rsidRPr="00AB0EB1" w:rsidRDefault="00BD26A8" w:rsidP="00FE0952">
            <w:pPr>
              <w:jc w:val="both"/>
              <w:rPr>
                <w:rFonts w:cs="Times New Roman"/>
                <w:i/>
                <w:iCs/>
                <w:sz w:val="16"/>
                <w:szCs w:val="16"/>
              </w:rPr>
            </w:pPr>
            <w:r w:rsidRPr="00AB0EB1">
              <w:rPr>
                <w:rFonts w:cs="Times New Roman"/>
                <w:i/>
                <w:iCs/>
                <w:sz w:val="16"/>
                <w:szCs w:val="16"/>
              </w:rPr>
              <w:t xml:space="preserve">“As for FGS, we normally refer. We do refer to the hospital. But, at our level, we normally give health education. But apart from health education, if there is any treatment, we refer them to the </w:t>
            </w:r>
            <w:r>
              <w:rPr>
                <w:rFonts w:cs="Times New Roman"/>
                <w:i/>
                <w:iCs/>
                <w:sz w:val="16"/>
                <w:szCs w:val="16"/>
              </w:rPr>
              <w:t>hospital. (F41_</w:t>
            </w:r>
            <w:r w:rsidRPr="00AB0EB1">
              <w:rPr>
                <w:rFonts w:cs="Times New Roman"/>
                <w:i/>
                <w:iCs/>
                <w:sz w:val="16"/>
                <w:szCs w:val="16"/>
              </w:rPr>
              <w:t>Midwife</w:t>
            </w:r>
            <w:r>
              <w:rPr>
                <w:rFonts w:cs="Times New Roman"/>
                <w:i/>
                <w:iCs/>
                <w:sz w:val="16"/>
                <w:szCs w:val="16"/>
              </w:rPr>
              <w:t>_P15_</w:t>
            </w:r>
            <w:r w:rsidRPr="00AB0EB1">
              <w:rPr>
                <w:rFonts w:cs="Times New Roman"/>
                <w:i/>
                <w:iCs/>
                <w:sz w:val="16"/>
                <w:szCs w:val="16"/>
              </w:rPr>
              <w:t>CHP</w:t>
            </w:r>
            <w:r>
              <w:rPr>
                <w:rFonts w:cs="Times New Roman"/>
                <w:i/>
                <w:iCs/>
                <w:sz w:val="16"/>
                <w:szCs w:val="16"/>
              </w:rPr>
              <w:t>S_</w:t>
            </w:r>
            <w:r w:rsidRPr="00AB0EB1">
              <w:rPr>
                <w:rFonts w:cs="Times New Roman"/>
                <w:i/>
                <w:iCs/>
                <w:sz w:val="16"/>
                <w:szCs w:val="16"/>
              </w:rPr>
              <w:t>LMK)</w:t>
            </w:r>
          </w:p>
          <w:p w14:paraId="238FDEE8" w14:textId="77777777" w:rsidR="00BD26A8" w:rsidRPr="00392FD6" w:rsidRDefault="00BD26A8" w:rsidP="00FE0952">
            <w:pPr>
              <w:jc w:val="both"/>
              <w:rPr>
                <w:rFonts w:cs="Times New Roman"/>
                <w:sz w:val="16"/>
                <w:szCs w:val="16"/>
              </w:rPr>
            </w:pPr>
          </w:p>
        </w:tc>
      </w:tr>
      <w:tr w:rsidR="00BD26A8" w:rsidRPr="00AB0EB1" w14:paraId="7B65982D" w14:textId="77777777" w:rsidTr="00FE0952">
        <w:trPr>
          <w:trHeight w:val="3514"/>
        </w:trPr>
        <w:tc>
          <w:tcPr>
            <w:tcW w:w="4093" w:type="dxa"/>
          </w:tcPr>
          <w:p w14:paraId="50823862" w14:textId="77777777" w:rsidR="00BD26A8" w:rsidRPr="00392FD6" w:rsidRDefault="00BD26A8" w:rsidP="00FE0952">
            <w:pPr>
              <w:jc w:val="both"/>
              <w:rPr>
                <w:rFonts w:cs="Times New Roman"/>
                <w:sz w:val="16"/>
                <w:szCs w:val="16"/>
              </w:rPr>
            </w:pPr>
            <w:r w:rsidRPr="00AB0EB1">
              <w:rPr>
                <w:rFonts w:cs="Times New Roman"/>
                <w:sz w:val="16"/>
                <w:szCs w:val="16"/>
              </w:rPr>
              <w:t xml:space="preserve">Table </w:t>
            </w:r>
            <w:r>
              <w:rPr>
                <w:rFonts w:cs="Times New Roman"/>
                <w:sz w:val="16"/>
                <w:szCs w:val="16"/>
              </w:rPr>
              <w:t>2</w:t>
            </w:r>
            <w:r w:rsidRPr="00AB0EB1">
              <w:rPr>
                <w:rFonts w:cs="Times New Roman"/>
                <w:sz w:val="16"/>
                <w:szCs w:val="16"/>
              </w:rPr>
              <w:t>ii: Proportion of responses on diagnosis, drug availability and ability to diagnose FGS case</w:t>
            </w:r>
          </w:p>
          <w:tbl>
            <w:tblPr>
              <w:tblStyle w:val="TableGrid"/>
              <w:tblW w:w="0" w:type="auto"/>
              <w:tblInd w:w="18" w:type="dxa"/>
              <w:tblLook w:val="04A0" w:firstRow="1" w:lastRow="0" w:firstColumn="1" w:lastColumn="0" w:noHBand="0" w:noVBand="1"/>
            </w:tblPr>
            <w:tblGrid>
              <w:gridCol w:w="984"/>
              <w:gridCol w:w="908"/>
              <w:gridCol w:w="946"/>
              <w:gridCol w:w="1011"/>
            </w:tblGrid>
            <w:tr w:rsidR="00BD26A8" w:rsidRPr="00AB0EB1" w14:paraId="3D95D4B0" w14:textId="77777777" w:rsidTr="00FE0952">
              <w:trPr>
                <w:trHeight w:val="554"/>
              </w:trPr>
              <w:tc>
                <w:tcPr>
                  <w:tcW w:w="1068" w:type="dxa"/>
                </w:tcPr>
                <w:p w14:paraId="2EB9E796" w14:textId="77777777" w:rsidR="00BD26A8" w:rsidRPr="00AB0EB1" w:rsidRDefault="00BD26A8" w:rsidP="00FE0952">
                  <w:pPr>
                    <w:rPr>
                      <w:rFonts w:cs="Times New Roman"/>
                      <w:b/>
                      <w:bCs/>
                      <w:sz w:val="16"/>
                      <w:szCs w:val="16"/>
                    </w:rPr>
                  </w:pPr>
                  <w:r w:rsidRPr="00AB0EB1">
                    <w:rPr>
                      <w:rFonts w:cs="Times New Roman"/>
                      <w:b/>
                      <w:bCs/>
                      <w:sz w:val="16"/>
                      <w:szCs w:val="16"/>
                    </w:rPr>
                    <w:t>Responses</w:t>
                  </w:r>
                </w:p>
                <w:p w14:paraId="2CF6331F" w14:textId="77777777" w:rsidR="00BD26A8" w:rsidRPr="00AB0EB1" w:rsidRDefault="00BD26A8" w:rsidP="00FE0952">
                  <w:pPr>
                    <w:rPr>
                      <w:rFonts w:cs="Times New Roman"/>
                      <w:b/>
                      <w:bCs/>
                      <w:sz w:val="16"/>
                      <w:szCs w:val="16"/>
                    </w:rPr>
                  </w:pPr>
                  <w:r w:rsidRPr="00AB0EB1">
                    <w:rPr>
                      <w:rFonts w:cs="Times New Roman"/>
                      <w:b/>
                      <w:bCs/>
                      <w:sz w:val="16"/>
                      <w:szCs w:val="16"/>
                    </w:rPr>
                    <w:t xml:space="preserve">n = 126 </w:t>
                  </w:r>
                </w:p>
              </w:tc>
              <w:tc>
                <w:tcPr>
                  <w:tcW w:w="1032" w:type="dxa"/>
                </w:tcPr>
                <w:p w14:paraId="7C13E6A1" w14:textId="77777777" w:rsidR="00BD26A8" w:rsidRPr="00AB0EB1" w:rsidRDefault="00BD26A8" w:rsidP="00FE0952">
                  <w:pPr>
                    <w:rPr>
                      <w:rFonts w:cs="Times New Roman"/>
                      <w:b/>
                      <w:bCs/>
                      <w:sz w:val="16"/>
                      <w:szCs w:val="16"/>
                    </w:rPr>
                  </w:pPr>
                  <w:r w:rsidRPr="00AB0EB1">
                    <w:rPr>
                      <w:rFonts w:cs="Times New Roman"/>
                      <w:b/>
                      <w:bCs/>
                      <w:sz w:val="16"/>
                      <w:szCs w:val="16"/>
                    </w:rPr>
                    <w:t>Test / diagnose</w:t>
                  </w:r>
                </w:p>
              </w:tc>
              <w:tc>
                <w:tcPr>
                  <w:tcW w:w="1097" w:type="dxa"/>
                </w:tcPr>
                <w:p w14:paraId="22839B70" w14:textId="77777777" w:rsidR="00BD26A8" w:rsidRPr="00AB0EB1" w:rsidRDefault="00BD26A8" w:rsidP="00FE0952">
                  <w:pPr>
                    <w:rPr>
                      <w:rFonts w:cs="Times New Roman"/>
                      <w:b/>
                      <w:bCs/>
                      <w:sz w:val="16"/>
                      <w:szCs w:val="16"/>
                    </w:rPr>
                  </w:pPr>
                  <w:r w:rsidRPr="00AB0EB1">
                    <w:rPr>
                      <w:rFonts w:cs="Times New Roman"/>
                      <w:b/>
                      <w:bCs/>
                      <w:sz w:val="16"/>
                      <w:szCs w:val="16"/>
                    </w:rPr>
                    <w:t>Drug available</w:t>
                  </w:r>
                </w:p>
              </w:tc>
              <w:tc>
                <w:tcPr>
                  <w:tcW w:w="1199" w:type="dxa"/>
                </w:tcPr>
                <w:p w14:paraId="2DEECF5C" w14:textId="77777777" w:rsidR="00BD26A8" w:rsidRPr="00AB0EB1" w:rsidRDefault="00BD26A8" w:rsidP="00FE0952">
                  <w:pPr>
                    <w:rPr>
                      <w:rFonts w:cs="Times New Roman"/>
                      <w:b/>
                      <w:bCs/>
                      <w:sz w:val="16"/>
                      <w:szCs w:val="16"/>
                    </w:rPr>
                  </w:pPr>
                  <w:r w:rsidRPr="00AB0EB1">
                    <w:rPr>
                      <w:rFonts w:cs="Times New Roman"/>
                      <w:b/>
                      <w:bCs/>
                      <w:sz w:val="16"/>
                      <w:szCs w:val="16"/>
                    </w:rPr>
                    <w:t>identified FGS case before</w:t>
                  </w:r>
                </w:p>
              </w:tc>
            </w:tr>
            <w:tr w:rsidR="00BD26A8" w:rsidRPr="00AB0EB1" w14:paraId="1E95E7DF" w14:textId="77777777" w:rsidTr="00FE0952">
              <w:trPr>
                <w:trHeight w:val="265"/>
              </w:trPr>
              <w:tc>
                <w:tcPr>
                  <w:tcW w:w="1068" w:type="dxa"/>
                </w:tcPr>
                <w:p w14:paraId="380D3CBA" w14:textId="77777777" w:rsidR="00BD26A8" w:rsidRPr="00AB0EB1" w:rsidRDefault="00BD26A8" w:rsidP="00FE0952">
                  <w:pPr>
                    <w:rPr>
                      <w:rFonts w:cs="Times New Roman"/>
                      <w:sz w:val="16"/>
                      <w:szCs w:val="16"/>
                    </w:rPr>
                  </w:pPr>
                  <w:r w:rsidRPr="00AB0EB1">
                    <w:rPr>
                      <w:rFonts w:cs="Times New Roman"/>
                      <w:sz w:val="16"/>
                      <w:szCs w:val="16"/>
                    </w:rPr>
                    <w:t xml:space="preserve">Yes </w:t>
                  </w:r>
                </w:p>
              </w:tc>
              <w:tc>
                <w:tcPr>
                  <w:tcW w:w="1032" w:type="dxa"/>
                </w:tcPr>
                <w:p w14:paraId="6EDF8EC6" w14:textId="77777777" w:rsidR="00BD26A8" w:rsidRPr="00AB0EB1" w:rsidRDefault="00BD26A8" w:rsidP="00FE0952">
                  <w:pPr>
                    <w:rPr>
                      <w:rFonts w:cs="Times New Roman"/>
                      <w:sz w:val="16"/>
                      <w:szCs w:val="16"/>
                    </w:rPr>
                  </w:pPr>
                  <w:r w:rsidRPr="00AB0EB1">
                    <w:rPr>
                      <w:rFonts w:cs="Times New Roman"/>
                      <w:sz w:val="16"/>
                      <w:szCs w:val="16"/>
                    </w:rPr>
                    <w:t>6 (4.8%)</w:t>
                  </w:r>
                </w:p>
              </w:tc>
              <w:tc>
                <w:tcPr>
                  <w:tcW w:w="1097" w:type="dxa"/>
                </w:tcPr>
                <w:p w14:paraId="11752EA7" w14:textId="77777777" w:rsidR="00BD26A8" w:rsidRPr="00AB0EB1" w:rsidRDefault="00BD26A8" w:rsidP="00FE0952">
                  <w:pPr>
                    <w:rPr>
                      <w:rFonts w:cs="Times New Roman"/>
                      <w:sz w:val="16"/>
                      <w:szCs w:val="16"/>
                    </w:rPr>
                  </w:pPr>
                  <w:r w:rsidRPr="00AB0EB1">
                    <w:rPr>
                      <w:rFonts w:cs="Times New Roman"/>
                      <w:sz w:val="16"/>
                      <w:szCs w:val="16"/>
                    </w:rPr>
                    <w:t>17 (13.5%)</w:t>
                  </w:r>
                </w:p>
              </w:tc>
              <w:tc>
                <w:tcPr>
                  <w:tcW w:w="1199" w:type="dxa"/>
                </w:tcPr>
                <w:p w14:paraId="578B85B9" w14:textId="77777777" w:rsidR="00BD26A8" w:rsidRPr="00AB0EB1" w:rsidRDefault="00BD26A8" w:rsidP="00FE0952">
                  <w:pPr>
                    <w:rPr>
                      <w:rFonts w:cs="Times New Roman"/>
                      <w:sz w:val="16"/>
                      <w:szCs w:val="16"/>
                    </w:rPr>
                  </w:pPr>
                  <w:r w:rsidRPr="00AB0EB1">
                    <w:rPr>
                      <w:rFonts w:cs="Times New Roman"/>
                      <w:sz w:val="16"/>
                      <w:szCs w:val="16"/>
                    </w:rPr>
                    <w:t>15 (11.9%)</w:t>
                  </w:r>
                </w:p>
              </w:tc>
            </w:tr>
            <w:tr w:rsidR="00BD26A8" w:rsidRPr="00AB0EB1" w14:paraId="3A203858" w14:textId="77777777" w:rsidTr="00FE0952">
              <w:trPr>
                <w:trHeight w:val="285"/>
              </w:trPr>
              <w:tc>
                <w:tcPr>
                  <w:tcW w:w="1068" w:type="dxa"/>
                </w:tcPr>
                <w:p w14:paraId="77ED0B6F" w14:textId="77777777" w:rsidR="00BD26A8" w:rsidRPr="00AB0EB1" w:rsidRDefault="00BD26A8" w:rsidP="00FE0952">
                  <w:pPr>
                    <w:rPr>
                      <w:rFonts w:cs="Times New Roman"/>
                      <w:sz w:val="16"/>
                      <w:szCs w:val="16"/>
                    </w:rPr>
                  </w:pPr>
                  <w:r w:rsidRPr="00AB0EB1">
                    <w:rPr>
                      <w:rFonts w:cs="Times New Roman"/>
                      <w:sz w:val="16"/>
                      <w:szCs w:val="16"/>
                    </w:rPr>
                    <w:t xml:space="preserve">No </w:t>
                  </w:r>
                </w:p>
              </w:tc>
              <w:tc>
                <w:tcPr>
                  <w:tcW w:w="1032" w:type="dxa"/>
                </w:tcPr>
                <w:p w14:paraId="5BDC8EB8" w14:textId="77777777" w:rsidR="00BD26A8" w:rsidRPr="00AB0EB1" w:rsidRDefault="00BD26A8" w:rsidP="00FE0952">
                  <w:pPr>
                    <w:rPr>
                      <w:rFonts w:cs="Times New Roman"/>
                      <w:sz w:val="16"/>
                      <w:szCs w:val="16"/>
                    </w:rPr>
                  </w:pPr>
                  <w:r w:rsidRPr="00AB0EB1">
                    <w:rPr>
                      <w:rFonts w:cs="Times New Roman"/>
                      <w:sz w:val="16"/>
                      <w:szCs w:val="16"/>
                    </w:rPr>
                    <w:t>78 (61.9%)</w:t>
                  </w:r>
                </w:p>
              </w:tc>
              <w:tc>
                <w:tcPr>
                  <w:tcW w:w="1097" w:type="dxa"/>
                </w:tcPr>
                <w:p w14:paraId="375C0A2D" w14:textId="77777777" w:rsidR="00BD26A8" w:rsidRPr="00AB0EB1" w:rsidRDefault="00BD26A8" w:rsidP="00FE0952">
                  <w:pPr>
                    <w:rPr>
                      <w:rFonts w:cs="Times New Roman"/>
                      <w:sz w:val="16"/>
                      <w:szCs w:val="16"/>
                    </w:rPr>
                  </w:pPr>
                  <w:r w:rsidRPr="00AB0EB1">
                    <w:rPr>
                      <w:rFonts w:cs="Times New Roman"/>
                      <w:sz w:val="16"/>
                      <w:szCs w:val="16"/>
                    </w:rPr>
                    <w:t>59 (46.8%)</w:t>
                  </w:r>
                </w:p>
              </w:tc>
              <w:tc>
                <w:tcPr>
                  <w:tcW w:w="1199" w:type="dxa"/>
                </w:tcPr>
                <w:p w14:paraId="60FF3850" w14:textId="77777777" w:rsidR="00BD26A8" w:rsidRPr="00AB0EB1" w:rsidRDefault="00BD26A8" w:rsidP="00FE0952">
                  <w:pPr>
                    <w:rPr>
                      <w:rFonts w:cs="Times New Roman"/>
                      <w:sz w:val="16"/>
                      <w:szCs w:val="16"/>
                    </w:rPr>
                  </w:pPr>
                  <w:r w:rsidRPr="00AB0EB1">
                    <w:rPr>
                      <w:rFonts w:cs="Times New Roman"/>
                      <w:sz w:val="16"/>
                      <w:szCs w:val="16"/>
                    </w:rPr>
                    <w:t>109 (86.5%)</w:t>
                  </w:r>
                </w:p>
              </w:tc>
            </w:tr>
            <w:tr w:rsidR="00BD26A8" w:rsidRPr="00AB0EB1" w14:paraId="7BA90140" w14:textId="77777777" w:rsidTr="00FE0952">
              <w:trPr>
                <w:trHeight w:val="265"/>
              </w:trPr>
              <w:tc>
                <w:tcPr>
                  <w:tcW w:w="1068" w:type="dxa"/>
                </w:tcPr>
                <w:p w14:paraId="011E554D" w14:textId="77777777" w:rsidR="00BD26A8" w:rsidRPr="00AB0EB1" w:rsidRDefault="00BD26A8" w:rsidP="00FE0952">
                  <w:pPr>
                    <w:rPr>
                      <w:rFonts w:cs="Times New Roman"/>
                      <w:sz w:val="16"/>
                      <w:szCs w:val="16"/>
                    </w:rPr>
                  </w:pPr>
                  <w:r w:rsidRPr="00AB0EB1">
                    <w:rPr>
                      <w:rFonts w:cs="Times New Roman"/>
                      <w:sz w:val="16"/>
                      <w:szCs w:val="16"/>
                    </w:rPr>
                    <w:t>Don’t know</w:t>
                  </w:r>
                </w:p>
              </w:tc>
              <w:tc>
                <w:tcPr>
                  <w:tcW w:w="1032" w:type="dxa"/>
                </w:tcPr>
                <w:p w14:paraId="03BB0979" w14:textId="77777777" w:rsidR="00BD26A8" w:rsidRPr="00AB0EB1" w:rsidRDefault="00BD26A8" w:rsidP="00FE0952">
                  <w:pPr>
                    <w:rPr>
                      <w:rFonts w:cs="Times New Roman"/>
                      <w:sz w:val="16"/>
                      <w:szCs w:val="16"/>
                    </w:rPr>
                  </w:pPr>
                  <w:r w:rsidRPr="00AB0EB1">
                    <w:rPr>
                      <w:rFonts w:cs="Times New Roman"/>
                      <w:sz w:val="16"/>
                      <w:szCs w:val="16"/>
                    </w:rPr>
                    <w:t>42 (33.3%)</w:t>
                  </w:r>
                </w:p>
              </w:tc>
              <w:tc>
                <w:tcPr>
                  <w:tcW w:w="1097" w:type="dxa"/>
                </w:tcPr>
                <w:p w14:paraId="396717AA" w14:textId="77777777" w:rsidR="00BD26A8" w:rsidRPr="00AB0EB1" w:rsidRDefault="00BD26A8" w:rsidP="00FE0952">
                  <w:pPr>
                    <w:rPr>
                      <w:rFonts w:cs="Times New Roman"/>
                      <w:sz w:val="16"/>
                      <w:szCs w:val="16"/>
                    </w:rPr>
                  </w:pPr>
                  <w:r w:rsidRPr="00AB0EB1">
                    <w:rPr>
                      <w:rFonts w:cs="Times New Roman"/>
                      <w:sz w:val="16"/>
                      <w:szCs w:val="16"/>
                    </w:rPr>
                    <w:t>50 (39.7%)</w:t>
                  </w:r>
                </w:p>
              </w:tc>
              <w:tc>
                <w:tcPr>
                  <w:tcW w:w="1199" w:type="dxa"/>
                </w:tcPr>
                <w:p w14:paraId="43039647" w14:textId="77777777" w:rsidR="00BD26A8" w:rsidRPr="00AB0EB1" w:rsidRDefault="00BD26A8" w:rsidP="00FE0952">
                  <w:pPr>
                    <w:rPr>
                      <w:rFonts w:cs="Times New Roman"/>
                      <w:sz w:val="16"/>
                      <w:szCs w:val="16"/>
                    </w:rPr>
                  </w:pPr>
                  <w:r w:rsidRPr="00AB0EB1">
                    <w:rPr>
                      <w:rFonts w:cs="Times New Roman"/>
                      <w:sz w:val="16"/>
                      <w:szCs w:val="16"/>
                    </w:rPr>
                    <w:t>2 (1.6%)</w:t>
                  </w:r>
                </w:p>
              </w:tc>
            </w:tr>
          </w:tbl>
          <w:p w14:paraId="1DA1DDD4" w14:textId="77777777" w:rsidR="00BD26A8" w:rsidRPr="00392FD6" w:rsidRDefault="00BD26A8" w:rsidP="00FE0952">
            <w:pPr>
              <w:jc w:val="both"/>
              <w:rPr>
                <w:rFonts w:cs="Times New Roman"/>
                <w:sz w:val="16"/>
                <w:szCs w:val="16"/>
              </w:rPr>
            </w:pPr>
          </w:p>
        </w:tc>
        <w:tc>
          <w:tcPr>
            <w:tcW w:w="6077" w:type="dxa"/>
          </w:tcPr>
          <w:p w14:paraId="65C7BEF1" w14:textId="77777777" w:rsidR="00BD26A8" w:rsidRPr="00AB0EB1" w:rsidRDefault="00BD26A8" w:rsidP="00FE0952">
            <w:pPr>
              <w:rPr>
                <w:rFonts w:cs="Times New Roman"/>
                <w:b/>
                <w:bCs/>
                <w:sz w:val="16"/>
                <w:szCs w:val="16"/>
                <w:u w:val="single"/>
              </w:rPr>
            </w:pPr>
            <w:r w:rsidRPr="00AB0EB1">
              <w:rPr>
                <w:rFonts w:cs="Times New Roman"/>
                <w:b/>
                <w:bCs/>
                <w:sz w:val="16"/>
                <w:szCs w:val="16"/>
                <w:u w:val="single"/>
              </w:rPr>
              <w:t>Existence of FGS intervention and resources in the facility</w:t>
            </w:r>
          </w:p>
          <w:p w14:paraId="3AF514D8" w14:textId="77777777" w:rsidR="00BD26A8" w:rsidRDefault="00BD26A8" w:rsidP="00FE0952">
            <w:pPr>
              <w:jc w:val="both"/>
              <w:rPr>
                <w:rFonts w:cs="Times New Roman"/>
                <w:i/>
                <w:iCs/>
                <w:sz w:val="16"/>
                <w:szCs w:val="16"/>
              </w:rPr>
            </w:pPr>
            <w:r w:rsidRPr="00AB0EB1">
              <w:rPr>
                <w:rFonts w:cs="Times New Roman"/>
                <w:i/>
                <w:iCs/>
                <w:sz w:val="16"/>
                <w:szCs w:val="16"/>
              </w:rPr>
              <w:t>I’m not aware of any FGS intervention in place apart from MDA (schistosomiasis in schools). Whenever facilities suspect, they call the district for medicine, which most of the time it’s not available.</w:t>
            </w:r>
            <w:r>
              <w:rPr>
                <w:rFonts w:cs="Times New Roman"/>
                <w:i/>
                <w:iCs/>
                <w:sz w:val="16"/>
                <w:szCs w:val="16"/>
              </w:rPr>
              <w:t xml:space="preserve"> (M37_</w:t>
            </w:r>
            <w:r w:rsidRPr="00AB0EB1">
              <w:rPr>
                <w:rFonts w:cs="Times New Roman"/>
                <w:i/>
                <w:iCs/>
                <w:sz w:val="16"/>
                <w:szCs w:val="16"/>
              </w:rPr>
              <w:t>DDCO</w:t>
            </w:r>
            <w:r>
              <w:rPr>
                <w:rFonts w:cs="Times New Roman"/>
                <w:i/>
                <w:iCs/>
                <w:sz w:val="16"/>
                <w:szCs w:val="16"/>
              </w:rPr>
              <w:t>_P11_</w:t>
            </w:r>
            <w:r w:rsidRPr="00AB0EB1">
              <w:rPr>
                <w:rFonts w:cs="Times New Roman"/>
                <w:i/>
                <w:iCs/>
                <w:sz w:val="16"/>
                <w:szCs w:val="16"/>
              </w:rPr>
              <w:t>LMK)</w:t>
            </w:r>
          </w:p>
          <w:p w14:paraId="672D6E85" w14:textId="77777777" w:rsidR="00BD26A8" w:rsidRPr="00AB0EB1" w:rsidRDefault="00BD26A8" w:rsidP="00FE0952">
            <w:pPr>
              <w:jc w:val="both"/>
              <w:rPr>
                <w:rFonts w:cs="Times New Roman"/>
                <w:i/>
                <w:iCs/>
                <w:sz w:val="16"/>
                <w:szCs w:val="16"/>
              </w:rPr>
            </w:pPr>
          </w:p>
          <w:p w14:paraId="54F5CC2B" w14:textId="77777777" w:rsidR="00BD26A8" w:rsidRDefault="00BD26A8" w:rsidP="00FE0952">
            <w:pPr>
              <w:jc w:val="both"/>
              <w:rPr>
                <w:rFonts w:cs="Times New Roman"/>
                <w:i/>
                <w:iCs/>
                <w:sz w:val="16"/>
                <w:szCs w:val="16"/>
              </w:rPr>
            </w:pPr>
            <w:r w:rsidRPr="00AB0EB1">
              <w:rPr>
                <w:rFonts w:cs="Times New Roman"/>
                <w:i/>
                <w:iCs/>
                <w:sz w:val="16"/>
                <w:szCs w:val="16"/>
              </w:rPr>
              <w:t>“Oh okay, with the diagnostic tools, SOPs, registers…. No. We do not have any tool specifically designed for FGS</w:t>
            </w:r>
            <w:r>
              <w:rPr>
                <w:rFonts w:cs="Times New Roman"/>
                <w:i/>
                <w:iCs/>
                <w:sz w:val="16"/>
                <w:szCs w:val="16"/>
              </w:rPr>
              <w:t>. (M42_</w:t>
            </w:r>
            <w:r w:rsidRPr="00AB0EB1">
              <w:rPr>
                <w:rFonts w:cs="Times New Roman"/>
                <w:i/>
                <w:iCs/>
                <w:sz w:val="16"/>
                <w:szCs w:val="16"/>
              </w:rPr>
              <w:t>PA</w:t>
            </w:r>
            <w:r>
              <w:rPr>
                <w:rFonts w:cs="Times New Roman"/>
                <w:i/>
                <w:iCs/>
                <w:sz w:val="16"/>
                <w:szCs w:val="16"/>
              </w:rPr>
              <w:t>_P14</w:t>
            </w:r>
            <w:r w:rsidRPr="00AB0EB1">
              <w:rPr>
                <w:rFonts w:cs="Times New Roman"/>
                <w:i/>
                <w:iCs/>
                <w:sz w:val="16"/>
                <w:szCs w:val="16"/>
              </w:rPr>
              <w:t xml:space="preserve"> HC</w:t>
            </w:r>
            <w:r>
              <w:rPr>
                <w:rFonts w:cs="Times New Roman"/>
                <w:i/>
                <w:iCs/>
                <w:sz w:val="16"/>
                <w:szCs w:val="16"/>
              </w:rPr>
              <w:t>_</w:t>
            </w:r>
            <w:r w:rsidRPr="00AB0EB1">
              <w:rPr>
                <w:rFonts w:cs="Times New Roman"/>
                <w:i/>
                <w:iCs/>
                <w:sz w:val="16"/>
                <w:szCs w:val="16"/>
              </w:rPr>
              <w:t>LMK).</w:t>
            </w:r>
          </w:p>
          <w:p w14:paraId="74A65E04" w14:textId="77777777" w:rsidR="00BD26A8" w:rsidRPr="00AB0EB1" w:rsidRDefault="00BD26A8" w:rsidP="00FE0952">
            <w:pPr>
              <w:jc w:val="both"/>
              <w:rPr>
                <w:rFonts w:cs="Times New Roman"/>
                <w:i/>
                <w:iCs/>
                <w:sz w:val="16"/>
                <w:szCs w:val="16"/>
              </w:rPr>
            </w:pPr>
          </w:p>
          <w:p w14:paraId="2D71BBD6" w14:textId="77777777" w:rsidR="00BD26A8" w:rsidRDefault="00BD26A8" w:rsidP="00FE0952">
            <w:pPr>
              <w:jc w:val="both"/>
              <w:rPr>
                <w:rFonts w:cs="Times New Roman"/>
                <w:i/>
                <w:iCs/>
                <w:sz w:val="16"/>
                <w:szCs w:val="16"/>
              </w:rPr>
            </w:pPr>
            <w:r w:rsidRPr="00AB0EB1">
              <w:rPr>
                <w:rFonts w:cs="Times New Roman"/>
                <w:i/>
                <w:iCs/>
                <w:sz w:val="16"/>
                <w:szCs w:val="16"/>
              </w:rPr>
              <w:t>“For that, I don’t know. I don’t know if we even have those tools for examination and diagnosis</w:t>
            </w:r>
            <w:r>
              <w:rPr>
                <w:rFonts w:cs="Times New Roman"/>
                <w:i/>
                <w:iCs/>
                <w:sz w:val="16"/>
                <w:szCs w:val="16"/>
              </w:rPr>
              <w:t>.</w:t>
            </w:r>
            <w:r w:rsidRPr="00AB0EB1">
              <w:rPr>
                <w:rFonts w:cs="Times New Roman"/>
                <w:i/>
                <w:iCs/>
                <w:sz w:val="16"/>
                <w:szCs w:val="16"/>
              </w:rPr>
              <w:t xml:space="preserve"> </w:t>
            </w:r>
            <w:r>
              <w:rPr>
                <w:rFonts w:cs="Times New Roman"/>
                <w:i/>
                <w:iCs/>
                <w:sz w:val="16"/>
                <w:szCs w:val="16"/>
              </w:rPr>
              <w:t>(F39_M</w:t>
            </w:r>
            <w:r w:rsidRPr="00AB0EB1">
              <w:rPr>
                <w:rFonts w:cs="Times New Roman"/>
                <w:i/>
                <w:iCs/>
                <w:sz w:val="16"/>
                <w:szCs w:val="16"/>
              </w:rPr>
              <w:t>idwife</w:t>
            </w:r>
            <w:r>
              <w:rPr>
                <w:rFonts w:cs="Times New Roman"/>
                <w:i/>
                <w:iCs/>
                <w:sz w:val="16"/>
                <w:szCs w:val="16"/>
              </w:rPr>
              <w:t>_P15_</w:t>
            </w:r>
            <w:r w:rsidRPr="00AB0EB1">
              <w:rPr>
                <w:rFonts w:cs="Times New Roman"/>
                <w:i/>
                <w:iCs/>
                <w:sz w:val="16"/>
                <w:szCs w:val="16"/>
              </w:rPr>
              <w:t>CHP</w:t>
            </w:r>
            <w:r>
              <w:rPr>
                <w:rFonts w:cs="Times New Roman"/>
                <w:i/>
                <w:iCs/>
                <w:sz w:val="16"/>
                <w:szCs w:val="16"/>
              </w:rPr>
              <w:t>S_</w:t>
            </w:r>
            <w:r w:rsidRPr="00AB0EB1">
              <w:rPr>
                <w:rFonts w:cs="Times New Roman"/>
                <w:i/>
                <w:iCs/>
                <w:sz w:val="16"/>
                <w:szCs w:val="16"/>
              </w:rPr>
              <w:t>LMK).</w:t>
            </w:r>
          </w:p>
          <w:p w14:paraId="7F3FC84C" w14:textId="77777777" w:rsidR="00BD26A8" w:rsidRPr="00AB0EB1" w:rsidRDefault="00BD26A8" w:rsidP="00FE0952">
            <w:pPr>
              <w:jc w:val="both"/>
              <w:rPr>
                <w:rFonts w:cs="Times New Roman"/>
                <w:i/>
                <w:iCs/>
                <w:sz w:val="16"/>
                <w:szCs w:val="16"/>
              </w:rPr>
            </w:pPr>
          </w:p>
          <w:p w14:paraId="4CF3F75B" w14:textId="77777777" w:rsidR="00BD26A8" w:rsidRDefault="00BD26A8" w:rsidP="00FE0952">
            <w:pPr>
              <w:jc w:val="both"/>
              <w:rPr>
                <w:rFonts w:cs="Times New Roman"/>
                <w:i/>
                <w:iCs/>
                <w:sz w:val="16"/>
                <w:szCs w:val="16"/>
              </w:rPr>
            </w:pPr>
            <w:r w:rsidRPr="00AB0EB1">
              <w:rPr>
                <w:rFonts w:cs="Times New Roman"/>
                <w:i/>
                <w:iCs/>
                <w:sz w:val="16"/>
                <w:szCs w:val="16"/>
              </w:rPr>
              <w:t>“We do not have the medicine for treatment. We do not have any reporting format or anything. We do not have the necessary tools ... No resources are in the facility to support the FGS progra</w:t>
            </w:r>
            <w:r>
              <w:rPr>
                <w:rFonts w:cs="Times New Roman"/>
                <w:sz w:val="16"/>
                <w:szCs w:val="16"/>
              </w:rPr>
              <w:t xml:space="preserve">m. </w:t>
            </w:r>
            <w:r w:rsidRPr="00AB0EB1">
              <w:rPr>
                <w:rFonts w:cs="Times New Roman"/>
                <w:i/>
                <w:iCs/>
                <w:sz w:val="16"/>
                <w:szCs w:val="16"/>
              </w:rPr>
              <w:t xml:space="preserve"> </w:t>
            </w:r>
            <w:r>
              <w:rPr>
                <w:rFonts w:cs="Times New Roman"/>
                <w:i/>
                <w:iCs/>
                <w:sz w:val="16"/>
                <w:szCs w:val="16"/>
              </w:rPr>
              <w:t>(F32_M</w:t>
            </w:r>
            <w:r w:rsidRPr="00AB0EB1">
              <w:rPr>
                <w:rFonts w:cs="Times New Roman"/>
                <w:i/>
                <w:iCs/>
                <w:sz w:val="16"/>
                <w:szCs w:val="16"/>
              </w:rPr>
              <w:t>idwife</w:t>
            </w:r>
            <w:r>
              <w:rPr>
                <w:rFonts w:cs="Times New Roman"/>
                <w:i/>
                <w:iCs/>
                <w:sz w:val="16"/>
                <w:szCs w:val="16"/>
              </w:rPr>
              <w:t>_P10_</w:t>
            </w:r>
            <w:r w:rsidRPr="00AB0EB1">
              <w:rPr>
                <w:rFonts w:cs="Times New Roman"/>
                <w:i/>
                <w:iCs/>
                <w:sz w:val="16"/>
                <w:szCs w:val="16"/>
              </w:rPr>
              <w:t>CHP</w:t>
            </w:r>
            <w:r>
              <w:rPr>
                <w:rFonts w:cs="Times New Roman"/>
                <w:i/>
                <w:iCs/>
                <w:sz w:val="16"/>
                <w:szCs w:val="16"/>
              </w:rPr>
              <w:t>S_</w:t>
            </w:r>
            <w:r w:rsidRPr="00AB0EB1">
              <w:rPr>
                <w:rFonts w:cs="Times New Roman"/>
                <w:i/>
                <w:iCs/>
                <w:sz w:val="16"/>
                <w:szCs w:val="16"/>
              </w:rPr>
              <w:t>LM</w:t>
            </w:r>
            <w:r>
              <w:rPr>
                <w:rFonts w:cs="Times New Roman"/>
                <w:i/>
                <w:iCs/>
                <w:sz w:val="16"/>
                <w:szCs w:val="16"/>
              </w:rPr>
              <w:t>K</w:t>
            </w:r>
            <w:r w:rsidRPr="00AB0EB1">
              <w:rPr>
                <w:rFonts w:cs="Times New Roman"/>
                <w:i/>
                <w:iCs/>
                <w:sz w:val="16"/>
                <w:szCs w:val="16"/>
              </w:rPr>
              <w:t>).</w:t>
            </w:r>
          </w:p>
          <w:p w14:paraId="46653FB1" w14:textId="77777777" w:rsidR="00BD26A8" w:rsidRPr="00AB0EB1" w:rsidRDefault="00BD26A8" w:rsidP="00FE0952">
            <w:pPr>
              <w:jc w:val="both"/>
              <w:rPr>
                <w:rFonts w:cs="Times New Roman"/>
                <w:i/>
                <w:iCs/>
                <w:sz w:val="16"/>
                <w:szCs w:val="16"/>
              </w:rPr>
            </w:pPr>
          </w:p>
          <w:p w14:paraId="354936C7" w14:textId="77777777" w:rsidR="00BD26A8" w:rsidRPr="00AB0EB1" w:rsidRDefault="00BD26A8" w:rsidP="00FE0952">
            <w:pPr>
              <w:jc w:val="both"/>
              <w:rPr>
                <w:rFonts w:cs="Times New Roman"/>
                <w:i/>
                <w:iCs/>
                <w:sz w:val="16"/>
                <w:szCs w:val="16"/>
              </w:rPr>
            </w:pPr>
            <w:r w:rsidRPr="00AB0EB1">
              <w:rPr>
                <w:rFonts w:cs="Times New Roman"/>
                <w:i/>
                <w:iCs/>
                <w:sz w:val="16"/>
                <w:szCs w:val="16"/>
              </w:rPr>
              <w:t xml:space="preserve">There are no screening tools, SOPs, or any resources to guide clinicians. Mostly, they use their discretion. </w:t>
            </w:r>
            <w:r>
              <w:rPr>
                <w:rFonts w:cs="Times New Roman"/>
                <w:i/>
                <w:iCs/>
                <w:sz w:val="16"/>
                <w:szCs w:val="16"/>
              </w:rPr>
              <w:t>(M25_N</w:t>
            </w:r>
            <w:r w:rsidRPr="00AB0EB1">
              <w:rPr>
                <w:rFonts w:cs="Times New Roman"/>
                <w:i/>
                <w:iCs/>
                <w:sz w:val="16"/>
                <w:szCs w:val="16"/>
              </w:rPr>
              <w:t>urse</w:t>
            </w:r>
            <w:r>
              <w:rPr>
                <w:rFonts w:cs="Times New Roman"/>
                <w:i/>
                <w:iCs/>
                <w:sz w:val="16"/>
                <w:szCs w:val="16"/>
              </w:rPr>
              <w:t>_P6_H</w:t>
            </w:r>
            <w:r w:rsidRPr="00AB0EB1">
              <w:rPr>
                <w:rFonts w:cs="Times New Roman"/>
                <w:i/>
                <w:iCs/>
                <w:sz w:val="16"/>
                <w:szCs w:val="16"/>
              </w:rPr>
              <w:t>ospital</w:t>
            </w:r>
            <w:r>
              <w:rPr>
                <w:rFonts w:cs="Times New Roman"/>
                <w:i/>
                <w:iCs/>
                <w:sz w:val="16"/>
                <w:szCs w:val="16"/>
              </w:rPr>
              <w:t>_</w:t>
            </w:r>
            <w:r w:rsidRPr="00AB0EB1">
              <w:rPr>
                <w:rFonts w:cs="Times New Roman"/>
                <w:i/>
                <w:iCs/>
                <w:sz w:val="16"/>
                <w:szCs w:val="16"/>
              </w:rPr>
              <w:t>LMK)</w:t>
            </w:r>
          </w:p>
          <w:p w14:paraId="54C74316" w14:textId="77777777" w:rsidR="00BD26A8" w:rsidRPr="00392FD6" w:rsidRDefault="00BD26A8" w:rsidP="00FE0952">
            <w:pPr>
              <w:jc w:val="both"/>
              <w:rPr>
                <w:rFonts w:cs="Times New Roman"/>
                <w:sz w:val="16"/>
                <w:szCs w:val="16"/>
              </w:rPr>
            </w:pPr>
          </w:p>
        </w:tc>
      </w:tr>
    </w:tbl>
    <w:p w14:paraId="038BF9DA" w14:textId="77777777" w:rsidR="00BD26A8" w:rsidRPr="00392FD6" w:rsidRDefault="00BD26A8" w:rsidP="00BD26A8">
      <w:pPr>
        <w:rPr>
          <w:rFonts w:cs="Times New Roman"/>
          <w:sz w:val="16"/>
          <w:szCs w:val="16"/>
        </w:rPr>
      </w:pPr>
      <w:r>
        <w:rPr>
          <w:rFonts w:cs="Times New Roman"/>
          <w:sz w:val="16"/>
          <w:szCs w:val="16"/>
        </w:rPr>
        <w:t xml:space="preserve">Footnote: </w:t>
      </w:r>
      <w:r w:rsidRPr="00392FD6">
        <w:rPr>
          <w:rFonts w:cs="Times New Roman"/>
          <w:sz w:val="16"/>
          <w:szCs w:val="16"/>
        </w:rPr>
        <w:t>Community-based Health Planning and Services - (CHPS)</w:t>
      </w:r>
      <w:r>
        <w:rPr>
          <w:rFonts w:cs="Times New Roman"/>
          <w:sz w:val="16"/>
          <w:szCs w:val="16"/>
        </w:rPr>
        <w:t>, Female (F), Male (M), Years of practice (P), General Nurse (GNurse), District Disease Control Officer (DDCO), Standard Operating Procedure (SOP)</w:t>
      </w:r>
    </w:p>
    <w:p w14:paraId="2BFCCB48" w14:textId="77777777" w:rsidR="00BD26A8" w:rsidRDefault="00BD26A8" w:rsidP="00BD26A8">
      <w:pPr>
        <w:rPr>
          <w:rFonts w:cs="Times New Roman"/>
        </w:rPr>
      </w:pPr>
    </w:p>
    <w:p w14:paraId="1C0F4DA5" w14:textId="77777777" w:rsidR="00BD26A8" w:rsidRDefault="00BD26A8" w:rsidP="00BD26A8">
      <w:pPr>
        <w:spacing w:line="360" w:lineRule="auto"/>
        <w:rPr>
          <w:rFonts w:cs="Times New Roman"/>
          <w:lang w:eastAsia="ja-JP"/>
        </w:rPr>
      </w:pPr>
    </w:p>
    <w:p w14:paraId="3DB8C428" w14:textId="77777777" w:rsidR="00BD26A8" w:rsidRPr="0011627E" w:rsidRDefault="00BD26A8" w:rsidP="00BD26A8">
      <w:pPr>
        <w:jc w:val="both"/>
        <w:rPr>
          <w:rFonts w:cs="Times New Roman"/>
          <w:sz w:val="16"/>
          <w:szCs w:val="16"/>
        </w:rPr>
      </w:pPr>
      <w:r>
        <w:rPr>
          <w:rFonts w:cs="Times New Roman"/>
          <w:sz w:val="16"/>
          <w:szCs w:val="16"/>
        </w:rPr>
        <w:t>Table 3: Joint display analysis of survey and KII results of knowledge, attitudes, and practices towards FGS in Shai Osudoku District</w:t>
      </w:r>
    </w:p>
    <w:tbl>
      <w:tblPr>
        <w:tblStyle w:val="TableGrid"/>
        <w:tblW w:w="9540" w:type="dxa"/>
        <w:tblInd w:w="-275" w:type="dxa"/>
        <w:tblLook w:val="04A0" w:firstRow="1" w:lastRow="0" w:firstColumn="1" w:lastColumn="0" w:noHBand="0" w:noVBand="1"/>
      </w:tblPr>
      <w:tblGrid>
        <w:gridCol w:w="4856"/>
        <w:gridCol w:w="4684"/>
      </w:tblGrid>
      <w:tr w:rsidR="00BD26A8" w:rsidRPr="00AB0EB1" w14:paraId="43EB92BD" w14:textId="77777777" w:rsidTr="00FE0952">
        <w:trPr>
          <w:trHeight w:val="337"/>
        </w:trPr>
        <w:tc>
          <w:tcPr>
            <w:tcW w:w="4856" w:type="dxa"/>
          </w:tcPr>
          <w:p w14:paraId="7449FBBC" w14:textId="77777777" w:rsidR="00BD26A8" w:rsidRPr="00AB0EB1" w:rsidRDefault="00BD26A8" w:rsidP="00FE0952">
            <w:pPr>
              <w:rPr>
                <w:rFonts w:cs="Times New Roman"/>
                <w:sz w:val="16"/>
                <w:szCs w:val="16"/>
              </w:rPr>
            </w:pPr>
            <w:r w:rsidRPr="00AB0EB1">
              <w:rPr>
                <w:rFonts w:cs="Times New Roman"/>
                <w:b/>
                <w:bCs/>
                <w:sz w:val="16"/>
                <w:szCs w:val="16"/>
              </w:rPr>
              <w:t xml:space="preserve">Quantitative results </w:t>
            </w:r>
          </w:p>
        </w:tc>
        <w:tc>
          <w:tcPr>
            <w:tcW w:w="4684" w:type="dxa"/>
          </w:tcPr>
          <w:p w14:paraId="554B46E5" w14:textId="77777777" w:rsidR="00BD26A8" w:rsidRPr="00AB0EB1" w:rsidRDefault="00BD26A8" w:rsidP="00FE0952">
            <w:pPr>
              <w:rPr>
                <w:rFonts w:cs="Times New Roman"/>
                <w:sz w:val="16"/>
                <w:szCs w:val="16"/>
              </w:rPr>
            </w:pPr>
            <w:r w:rsidRPr="00AB0EB1">
              <w:rPr>
                <w:rFonts w:cs="Times New Roman"/>
                <w:b/>
                <w:bCs/>
                <w:sz w:val="16"/>
                <w:szCs w:val="16"/>
              </w:rPr>
              <w:t>Illustrative quotes from the KII</w:t>
            </w:r>
          </w:p>
        </w:tc>
      </w:tr>
      <w:tr w:rsidR="00BD26A8" w:rsidRPr="00AB0EB1" w14:paraId="2D4AD0B5" w14:textId="77777777" w:rsidTr="00FE0952">
        <w:trPr>
          <w:trHeight w:val="337"/>
        </w:trPr>
        <w:tc>
          <w:tcPr>
            <w:tcW w:w="4856" w:type="dxa"/>
          </w:tcPr>
          <w:p w14:paraId="3F692471" w14:textId="77777777" w:rsidR="00BD26A8" w:rsidRPr="00AB0EB1" w:rsidRDefault="00BD26A8" w:rsidP="00FE0952">
            <w:pPr>
              <w:rPr>
                <w:rFonts w:cs="Times New Roman"/>
                <w:sz w:val="16"/>
                <w:szCs w:val="16"/>
              </w:rPr>
            </w:pPr>
          </w:p>
          <w:p w14:paraId="3FA7DD57" w14:textId="77777777" w:rsidR="00BD26A8" w:rsidRPr="00AB0EB1" w:rsidRDefault="00BD26A8" w:rsidP="00FE0952">
            <w:pPr>
              <w:rPr>
                <w:rFonts w:cs="Times New Roman"/>
                <w:sz w:val="16"/>
                <w:szCs w:val="16"/>
              </w:rPr>
            </w:pPr>
            <w:r w:rsidRPr="00392FD6">
              <w:rPr>
                <w:rFonts w:cs="Times New Roman"/>
                <w:noProof/>
                <w:sz w:val="16"/>
                <w:szCs w:val="16"/>
              </w:rPr>
              <w:lastRenderedPageBreak/>
              <w:t xml:space="preserve"> </w:t>
            </w:r>
            <w:r w:rsidRPr="00392FD6">
              <w:rPr>
                <w:rFonts w:cs="Times New Roman"/>
                <w:noProof/>
                <w:sz w:val="16"/>
                <w:szCs w:val="16"/>
              </w:rPr>
              <w:drawing>
                <wp:inline distT="0" distB="0" distL="0" distR="0" wp14:anchorId="7E0E9E58" wp14:editId="11DDA443">
                  <wp:extent cx="2933700" cy="2178050"/>
                  <wp:effectExtent l="0" t="0" r="12700" b="6350"/>
                  <wp:docPr id="1808551231" name="Chart 1">
                    <a:extLst xmlns:a="http://schemas.openxmlformats.org/drawingml/2006/main">
                      <a:ext uri="{FF2B5EF4-FFF2-40B4-BE49-F238E27FC236}">
                        <a16:creationId xmlns:a16="http://schemas.microsoft.com/office/drawing/2014/main" id="{82DA7819-56A0-FD6C-34BB-1BEB373AA6B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14:paraId="25E327BA" w14:textId="77777777" w:rsidR="00BD26A8" w:rsidRPr="00AB0EB1" w:rsidRDefault="00BD26A8" w:rsidP="00FE0952">
            <w:pPr>
              <w:jc w:val="both"/>
              <w:rPr>
                <w:rFonts w:cs="Times New Roman"/>
                <w:sz w:val="16"/>
                <w:szCs w:val="16"/>
              </w:rPr>
            </w:pPr>
            <w:r w:rsidRPr="00AB0EB1">
              <w:rPr>
                <w:rFonts w:cs="Times New Roman"/>
                <w:sz w:val="16"/>
                <w:szCs w:val="16"/>
              </w:rPr>
              <w:t>Fig.3: Proportion of scares based on the mean of knowledge, attitude and practices.</w:t>
            </w:r>
          </w:p>
          <w:p w14:paraId="1677CB3C" w14:textId="77777777" w:rsidR="00BD26A8" w:rsidRPr="00AB0EB1" w:rsidRDefault="00BD26A8" w:rsidP="00FE0952">
            <w:pPr>
              <w:rPr>
                <w:rFonts w:cs="Times New Roman"/>
                <w:sz w:val="16"/>
                <w:szCs w:val="16"/>
              </w:rPr>
            </w:pPr>
          </w:p>
          <w:p w14:paraId="0CBC8D46" w14:textId="77777777" w:rsidR="00BD26A8" w:rsidRPr="00AB0EB1" w:rsidRDefault="00BD26A8" w:rsidP="00FE0952">
            <w:pPr>
              <w:rPr>
                <w:rFonts w:cs="Times New Roman"/>
                <w:sz w:val="16"/>
                <w:szCs w:val="16"/>
              </w:rPr>
            </w:pPr>
          </w:p>
          <w:p w14:paraId="38846D0E" w14:textId="77777777" w:rsidR="00BD26A8" w:rsidRPr="00AB0EB1" w:rsidRDefault="00BD26A8" w:rsidP="00FE0952">
            <w:pPr>
              <w:jc w:val="both"/>
              <w:rPr>
                <w:rStyle w:val="normaltextrun"/>
                <w:rFonts w:cs="Times New Roman"/>
                <w:sz w:val="16"/>
                <w:szCs w:val="16"/>
              </w:rPr>
            </w:pPr>
            <w:r w:rsidRPr="00AB0EB1">
              <w:rPr>
                <w:rStyle w:val="normaltextrun"/>
                <w:rFonts w:cs="Times New Roman"/>
                <w:sz w:val="16"/>
                <w:szCs w:val="16"/>
              </w:rPr>
              <w:t>Table 3i: Mean scores of FGS outcome variables and 95% confidence interval</w:t>
            </w:r>
          </w:p>
          <w:tbl>
            <w:tblPr>
              <w:tblStyle w:val="TableGrid"/>
              <w:tblW w:w="0" w:type="auto"/>
              <w:tblInd w:w="23" w:type="dxa"/>
              <w:tblLook w:val="04A0" w:firstRow="1" w:lastRow="0" w:firstColumn="1" w:lastColumn="0" w:noHBand="0" w:noVBand="1"/>
            </w:tblPr>
            <w:tblGrid>
              <w:gridCol w:w="1459"/>
              <w:gridCol w:w="1322"/>
              <w:gridCol w:w="1599"/>
            </w:tblGrid>
            <w:tr w:rsidR="00BD26A8" w:rsidRPr="00AB0EB1" w14:paraId="126E729B" w14:textId="77777777" w:rsidTr="00FE0952">
              <w:trPr>
                <w:trHeight w:val="168"/>
              </w:trPr>
              <w:tc>
                <w:tcPr>
                  <w:tcW w:w="1459" w:type="dxa"/>
                </w:tcPr>
                <w:p w14:paraId="4B587585" w14:textId="77777777" w:rsidR="00BD26A8" w:rsidRPr="00AB0EB1" w:rsidRDefault="00BD26A8" w:rsidP="00FE0952">
                  <w:pPr>
                    <w:rPr>
                      <w:rFonts w:cs="Times New Roman"/>
                      <w:b/>
                      <w:bCs/>
                      <w:sz w:val="16"/>
                      <w:szCs w:val="16"/>
                    </w:rPr>
                  </w:pPr>
                  <w:r w:rsidRPr="00AB0EB1">
                    <w:rPr>
                      <w:rFonts w:cs="Times New Roman"/>
                      <w:b/>
                      <w:bCs/>
                      <w:sz w:val="16"/>
                      <w:szCs w:val="16"/>
                    </w:rPr>
                    <w:t xml:space="preserve">Variable </w:t>
                  </w:r>
                </w:p>
              </w:tc>
              <w:tc>
                <w:tcPr>
                  <w:tcW w:w="1322" w:type="dxa"/>
                </w:tcPr>
                <w:p w14:paraId="1BA15B71" w14:textId="77777777" w:rsidR="00BD26A8" w:rsidRPr="00AB0EB1" w:rsidRDefault="00BD26A8" w:rsidP="00FE0952">
                  <w:pPr>
                    <w:jc w:val="center"/>
                    <w:rPr>
                      <w:rFonts w:cs="Times New Roman"/>
                      <w:b/>
                      <w:bCs/>
                      <w:sz w:val="16"/>
                      <w:szCs w:val="16"/>
                    </w:rPr>
                  </w:pPr>
                  <w:r w:rsidRPr="00AB0EB1">
                    <w:rPr>
                      <w:rFonts w:cs="Times New Roman"/>
                      <w:b/>
                      <w:bCs/>
                      <w:sz w:val="16"/>
                      <w:szCs w:val="16"/>
                    </w:rPr>
                    <w:t>Mean (%)</w:t>
                  </w:r>
                </w:p>
              </w:tc>
              <w:tc>
                <w:tcPr>
                  <w:tcW w:w="1599" w:type="dxa"/>
                </w:tcPr>
                <w:p w14:paraId="183DB5A6" w14:textId="77777777" w:rsidR="00BD26A8" w:rsidRPr="00AB0EB1" w:rsidRDefault="00BD26A8" w:rsidP="00FE0952">
                  <w:pPr>
                    <w:jc w:val="center"/>
                    <w:rPr>
                      <w:rFonts w:cs="Times New Roman"/>
                      <w:b/>
                      <w:bCs/>
                      <w:sz w:val="16"/>
                      <w:szCs w:val="16"/>
                    </w:rPr>
                  </w:pPr>
                  <w:r w:rsidRPr="00AB0EB1">
                    <w:rPr>
                      <w:rFonts w:cs="Times New Roman"/>
                      <w:b/>
                      <w:bCs/>
                      <w:sz w:val="16"/>
                      <w:szCs w:val="16"/>
                    </w:rPr>
                    <w:t>95% CI</w:t>
                  </w:r>
                </w:p>
              </w:tc>
            </w:tr>
            <w:tr w:rsidR="00BD26A8" w:rsidRPr="00AB0EB1" w14:paraId="1B92D2D8" w14:textId="77777777" w:rsidTr="00FE0952">
              <w:trPr>
                <w:trHeight w:val="180"/>
              </w:trPr>
              <w:tc>
                <w:tcPr>
                  <w:tcW w:w="1459" w:type="dxa"/>
                </w:tcPr>
                <w:p w14:paraId="322F5ADC" w14:textId="77777777" w:rsidR="00BD26A8" w:rsidRPr="00AB0EB1" w:rsidRDefault="00BD26A8" w:rsidP="00FE0952">
                  <w:pPr>
                    <w:rPr>
                      <w:rFonts w:cs="Times New Roman"/>
                      <w:sz w:val="16"/>
                      <w:szCs w:val="16"/>
                    </w:rPr>
                  </w:pPr>
                  <w:r w:rsidRPr="00AB0EB1">
                    <w:rPr>
                      <w:rFonts w:cs="Times New Roman"/>
                      <w:sz w:val="16"/>
                      <w:szCs w:val="16"/>
                    </w:rPr>
                    <w:t xml:space="preserve">Knowledge </w:t>
                  </w:r>
                </w:p>
              </w:tc>
              <w:tc>
                <w:tcPr>
                  <w:tcW w:w="1322" w:type="dxa"/>
                </w:tcPr>
                <w:p w14:paraId="5DBD6663" w14:textId="77777777" w:rsidR="00BD26A8" w:rsidRPr="00AB0EB1" w:rsidRDefault="00BD26A8" w:rsidP="00FE0952">
                  <w:pPr>
                    <w:jc w:val="center"/>
                    <w:rPr>
                      <w:rFonts w:cs="Times New Roman"/>
                      <w:sz w:val="16"/>
                      <w:szCs w:val="16"/>
                    </w:rPr>
                  </w:pPr>
                  <w:r w:rsidRPr="00AB0EB1">
                    <w:rPr>
                      <w:rFonts w:cs="Times New Roman"/>
                      <w:sz w:val="16"/>
                      <w:szCs w:val="16"/>
                    </w:rPr>
                    <w:t>55.9</w:t>
                  </w:r>
                </w:p>
              </w:tc>
              <w:tc>
                <w:tcPr>
                  <w:tcW w:w="1599" w:type="dxa"/>
                </w:tcPr>
                <w:p w14:paraId="460DD435" w14:textId="77777777" w:rsidR="00BD26A8" w:rsidRPr="00AB0EB1" w:rsidRDefault="00BD26A8" w:rsidP="00FE0952">
                  <w:pPr>
                    <w:jc w:val="center"/>
                    <w:rPr>
                      <w:rFonts w:cs="Times New Roman"/>
                      <w:sz w:val="16"/>
                      <w:szCs w:val="16"/>
                    </w:rPr>
                  </w:pPr>
                  <w:r w:rsidRPr="00AB0EB1">
                    <w:rPr>
                      <w:rFonts w:cs="Times New Roman"/>
                      <w:sz w:val="16"/>
                      <w:szCs w:val="16"/>
                    </w:rPr>
                    <w:t>54.2 – 57.6</w:t>
                  </w:r>
                </w:p>
              </w:tc>
            </w:tr>
            <w:tr w:rsidR="00BD26A8" w:rsidRPr="00AB0EB1" w14:paraId="2EEC19BE" w14:textId="77777777" w:rsidTr="00FE0952">
              <w:trPr>
                <w:trHeight w:val="168"/>
              </w:trPr>
              <w:tc>
                <w:tcPr>
                  <w:tcW w:w="1459" w:type="dxa"/>
                </w:tcPr>
                <w:p w14:paraId="6AAF56EC" w14:textId="77777777" w:rsidR="00BD26A8" w:rsidRPr="00AB0EB1" w:rsidRDefault="00BD26A8" w:rsidP="00FE0952">
                  <w:pPr>
                    <w:rPr>
                      <w:rFonts w:cs="Times New Roman"/>
                      <w:sz w:val="16"/>
                      <w:szCs w:val="16"/>
                    </w:rPr>
                  </w:pPr>
                  <w:r w:rsidRPr="00AB0EB1">
                    <w:rPr>
                      <w:rFonts w:cs="Times New Roman"/>
                      <w:sz w:val="16"/>
                      <w:szCs w:val="16"/>
                    </w:rPr>
                    <w:t xml:space="preserve">Attitude </w:t>
                  </w:r>
                </w:p>
              </w:tc>
              <w:tc>
                <w:tcPr>
                  <w:tcW w:w="1322" w:type="dxa"/>
                </w:tcPr>
                <w:p w14:paraId="63A68D40" w14:textId="77777777" w:rsidR="00BD26A8" w:rsidRPr="00AB0EB1" w:rsidRDefault="00BD26A8" w:rsidP="00FE0952">
                  <w:pPr>
                    <w:jc w:val="center"/>
                    <w:rPr>
                      <w:rFonts w:cs="Times New Roman"/>
                      <w:sz w:val="16"/>
                      <w:szCs w:val="16"/>
                    </w:rPr>
                  </w:pPr>
                  <w:r w:rsidRPr="00AB0EB1">
                    <w:rPr>
                      <w:rFonts w:cs="Times New Roman"/>
                      <w:sz w:val="16"/>
                      <w:szCs w:val="16"/>
                    </w:rPr>
                    <w:t>63.3</w:t>
                  </w:r>
                </w:p>
              </w:tc>
              <w:tc>
                <w:tcPr>
                  <w:tcW w:w="1599" w:type="dxa"/>
                </w:tcPr>
                <w:p w14:paraId="0785B136" w14:textId="77777777" w:rsidR="00BD26A8" w:rsidRPr="00AB0EB1" w:rsidRDefault="00BD26A8" w:rsidP="00FE0952">
                  <w:pPr>
                    <w:jc w:val="center"/>
                    <w:rPr>
                      <w:rFonts w:cs="Times New Roman"/>
                      <w:sz w:val="16"/>
                      <w:szCs w:val="16"/>
                    </w:rPr>
                  </w:pPr>
                  <w:r w:rsidRPr="00AB0EB1">
                    <w:rPr>
                      <w:rFonts w:cs="Times New Roman"/>
                      <w:sz w:val="16"/>
                      <w:szCs w:val="16"/>
                    </w:rPr>
                    <w:t xml:space="preserve">62.2 – 64.4 </w:t>
                  </w:r>
                </w:p>
              </w:tc>
            </w:tr>
            <w:tr w:rsidR="00BD26A8" w:rsidRPr="00AB0EB1" w14:paraId="4D982469" w14:textId="77777777" w:rsidTr="00FE0952">
              <w:trPr>
                <w:trHeight w:val="180"/>
              </w:trPr>
              <w:tc>
                <w:tcPr>
                  <w:tcW w:w="1459" w:type="dxa"/>
                </w:tcPr>
                <w:p w14:paraId="32A45F8C" w14:textId="77777777" w:rsidR="00BD26A8" w:rsidRPr="00AB0EB1" w:rsidRDefault="00BD26A8" w:rsidP="00FE0952">
                  <w:pPr>
                    <w:rPr>
                      <w:rFonts w:cs="Times New Roman"/>
                      <w:sz w:val="16"/>
                      <w:szCs w:val="16"/>
                    </w:rPr>
                  </w:pPr>
                  <w:r w:rsidRPr="00AB0EB1">
                    <w:rPr>
                      <w:rFonts w:cs="Times New Roman"/>
                      <w:sz w:val="16"/>
                      <w:szCs w:val="16"/>
                    </w:rPr>
                    <w:t xml:space="preserve">Practices </w:t>
                  </w:r>
                </w:p>
              </w:tc>
              <w:tc>
                <w:tcPr>
                  <w:tcW w:w="1322" w:type="dxa"/>
                </w:tcPr>
                <w:p w14:paraId="66F2494F" w14:textId="77777777" w:rsidR="00BD26A8" w:rsidRPr="00AB0EB1" w:rsidRDefault="00BD26A8" w:rsidP="00FE0952">
                  <w:pPr>
                    <w:jc w:val="center"/>
                    <w:rPr>
                      <w:rFonts w:cs="Times New Roman"/>
                      <w:sz w:val="16"/>
                      <w:szCs w:val="16"/>
                    </w:rPr>
                  </w:pPr>
                  <w:r w:rsidRPr="00AB0EB1">
                    <w:rPr>
                      <w:rFonts w:cs="Times New Roman"/>
                      <w:sz w:val="16"/>
                      <w:szCs w:val="16"/>
                    </w:rPr>
                    <w:t>33.5</w:t>
                  </w:r>
                </w:p>
              </w:tc>
              <w:tc>
                <w:tcPr>
                  <w:tcW w:w="1599" w:type="dxa"/>
                </w:tcPr>
                <w:p w14:paraId="77F35887" w14:textId="77777777" w:rsidR="00BD26A8" w:rsidRPr="00AB0EB1" w:rsidRDefault="00BD26A8" w:rsidP="00FE0952">
                  <w:pPr>
                    <w:jc w:val="center"/>
                    <w:rPr>
                      <w:rFonts w:cs="Times New Roman"/>
                      <w:sz w:val="16"/>
                      <w:szCs w:val="16"/>
                    </w:rPr>
                  </w:pPr>
                  <w:r w:rsidRPr="00AB0EB1">
                    <w:rPr>
                      <w:rFonts w:cs="Times New Roman"/>
                      <w:sz w:val="16"/>
                      <w:szCs w:val="16"/>
                    </w:rPr>
                    <w:t>31.5 – 35.4</w:t>
                  </w:r>
                </w:p>
              </w:tc>
            </w:tr>
          </w:tbl>
          <w:p w14:paraId="60B9A33D" w14:textId="77777777" w:rsidR="00BD26A8" w:rsidRPr="00AB0EB1" w:rsidRDefault="00BD26A8" w:rsidP="00FE0952">
            <w:pPr>
              <w:rPr>
                <w:rFonts w:cs="Times New Roman"/>
                <w:sz w:val="16"/>
                <w:szCs w:val="16"/>
              </w:rPr>
            </w:pPr>
          </w:p>
        </w:tc>
        <w:tc>
          <w:tcPr>
            <w:tcW w:w="4684" w:type="dxa"/>
          </w:tcPr>
          <w:p w14:paraId="4CB845DC" w14:textId="77777777" w:rsidR="00BD26A8" w:rsidRPr="00AB0EB1" w:rsidRDefault="00BD26A8" w:rsidP="00FE0952">
            <w:pPr>
              <w:jc w:val="both"/>
              <w:rPr>
                <w:rFonts w:cs="Times New Roman"/>
                <w:b/>
                <w:bCs/>
                <w:sz w:val="16"/>
                <w:szCs w:val="16"/>
                <w:u w:val="single"/>
              </w:rPr>
            </w:pPr>
            <w:r w:rsidRPr="00AB0EB1">
              <w:rPr>
                <w:rFonts w:cs="Times New Roman"/>
                <w:b/>
                <w:bCs/>
                <w:sz w:val="16"/>
                <w:szCs w:val="16"/>
                <w:u w:val="single"/>
              </w:rPr>
              <w:lastRenderedPageBreak/>
              <w:t>Understanding and knowledge of FGS</w:t>
            </w:r>
          </w:p>
          <w:p w14:paraId="545CD593" w14:textId="77777777" w:rsidR="00BD26A8" w:rsidRDefault="00BD26A8" w:rsidP="00FE0952">
            <w:pPr>
              <w:jc w:val="both"/>
              <w:rPr>
                <w:rFonts w:cs="Times New Roman"/>
                <w:i/>
                <w:iCs/>
                <w:sz w:val="16"/>
                <w:szCs w:val="16"/>
              </w:rPr>
            </w:pPr>
            <w:r w:rsidRPr="00AB0EB1">
              <w:rPr>
                <w:rFonts w:cs="Times New Roman"/>
                <w:i/>
                <w:iCs/>
                <w:sz w:val="16"/>
                <w:szCs w:val="16"/>
              </w:rPr>
              <w:t xml:space="preserve">“I know it is also about urinating blood in women. Women get it through water contact, like the lake we have here. FGS causes vagina discharge, itching, and odour”. </w:t>
            </w:r>
            <w:r w:rsidRPr="00AB0EB1">
              <w:rPr>
                <w:rFonts w:cs="Times New Roman"/>
                <w:sz w:val="16"/>
                <w:szCs w:val="16"/>
              </w:rPr>
              <w:t xml:space="preserve"> </w:t>
            </w:r>
            <w:r>
              <w:rPr>
                <w:rFonts w:cs="Times New Roman"/>
                <w:sz w:val="16"/>
                <w:szCs w:val="16"/>
              </w:rPr>
              <w:t>(</w:t>
            </w:r>
            <w:r w:rsidRPr="00392FD6">
              <w:rPr>
                <w:rFonts w:cs="Times New Roman"/>
                <w:i/>
                <w:iCs/>
                <w:sz w:val="16"/>
                <w:szCs w:val="16"/>
              </w:rPr>
              <w:t>F</w:t>
            </w:r>
            <w:r>
              <w:rPr>
                <w:rFonts w:cs="Times New Roman"/>
                <w:i/>
                <w:iCs/>
                <w:sz w:val="16"/>
                <w:szCs w:val="16"/>
              </w:rPr>
              <w:t>47_</w:t>
            </w:r>
            <w:r w:rsidRPr="00392FD6">
              <w:rPr>
                <w:rFonts w:cs="Times New Roman"/>
                <w:i/>
                <w:iCs/>
                <w:sz w:val="16"/>
                <w:szCs w:val="16"/>
              </w:rPr>
              <w:t>Midwif</w:t>
            </w:r>
            <w:r>
              <w:rPr>
                <w:rFonts w:cs="Times New Roman"/>
                <w:i/>
                <w:iCs/>
                <w:sz w:val="16"/>
                <w:szCs w:val="16"/>
              </w:rPr>
              <w:t>e_P16_</w:t>
            </w:r>
            <w:r w:rsidRPr="00AB0EB1">
              <w:rPr>
                <w:rFonts w:cs="Times New Roman"/>
                <w:i/>
                <w:iCs/>
                <w:sz w:val="16"/>
                <w:szCs w:val="16"/>
              </w:rPr>
              <w:t xml:space="preserve"> </w:t>
            </w:r>
            <w:r>
              <w:rPr>
                <w:rFonts w:cs="Times New Roman"/>
                <w:i/>
                <w:iCs/>
                <w:sz w:val="16"/>
                <w:szCs w:val="16"/>
              </w:rPr>
              <w:t>H</w:t>
            </w:r>
            <w:r w:rsidRPr="00AB0EB1">
              <w:rPr>
                <w:rFonts w:cs="Times New Roman"/>
                <w:i/>
                <w:iCs/>
                <w:sz w:val="16"/>
                <w:szCs w:val="16"/>
              </w:rPr>
              <w:t>C</w:t>
            </w:r>
            <w:r>
              <w:rPr>
                <w:rFonts w:cs="Times New Roman"/>
                <w:i/>
                <w:iCs/>
                <w:sz w:val="16"/>
                <w:szCs w:val="16"/>
              </w:rPr>
              <w:t>_</w:t>
            </w:r>
            <w:r w:rsidRPr="00AB0EB1">
              <w:rPr>
                <w:rFonts w:cs="Times New Roman"/>
                <w:i/>
                <w:iCs/>
                <w:sz w:val="16"/>
                <w:szCs w:val="16"/>
              </w:rPr>
              <w:t>SOD).</w:t>
            </w:r>
          </w:p>
          <w:p w14:paraId="087A3B47" w14:textId="77777777" w:rsidR="00BD26A8" w:rsidRPr="00AB0EB1" w:rsidRDefault="00BD26A8" w:rsidP="00FE0952">
            <w:pPr>
              <w:jc w:val="both"/>
              <w:rPr>
                <w:rFonts w:cs="Times New Roman"/>
                <w:i/>
                <w:iCs/>
                <w:sz w:val="16"/>
                <w:szCs w:val="16"/>
              </w:rPr>
            </w:pPr>
          </w:p>
          <w:p w14:paraId="5440C239" w14:textId="77777777" w:rsidR="00BD26A8" w:rsidRDefault="00BD26A8" w:rsidP="00FE0952">
            <w:pPr>
              <w:jc w:val="both"/>
              <w:rPr>
                <w:rFonts w:cs="Times New Roman"/>
                <w:i/>
                <w:iCs/>
                <w:sz w:val="16"/>
                <w:szCs w:val="16"/>
              </w:rPr>
            </w:pPr>
            <w:r w:rsidRPr="00AB0EB1">
              <w:rPr>
                <w:rFonts w:cs="Times New Roman"/>
                <w:i/>
                <w:iCs/>
                <w:sz w:val="16"/>
                <w:szCs w:val="16"/>
              </w:rPr>
              <w:t>“What I know is blood in the urine, which is usually caused by a snail in water. The causative organism is found in water. This snail passes through the toes into the system and hatches itself, at the end when you urinate you will see blood”</w:t>
            </w:r>
            <w:r>
              <w:rPr>
                <w:rFonts w:cs="Times New Roman"/>
                <w:i/>
                <w:iCs/>
                <w:sz w:val="16"/>
                <w:szCs w:val="16"/>
              </w:rPr>
              <w:t>. (F22_</w:t>
            </w:r>
            <w:r w:rsidRPr="00AB0EB1">
              <w:rPr>
                <w:rFonts w:cs="Times New Roman"/>
                <w:i/>
                <w:iCs/>
                <w:sz w:val="16"/>
                <w:szCs w:val="16"/>
              </w:rPr>
              <w:t>Midwife</w:t>
            </w:r>
            <w:r>
              <w:rPr>
                <w:rFonts w:cs="Times New Roman"/>
                <w:i/>
                <w:iCs/>
                <w:sz w:val="16"/>
                <w:szCs w:val="16"/>
              </w:rPr>
              <w:t>_P1_</w:t>
            </w:r>
            <w:r w:rsidRPr="00AB0EB1">
              <w:rPr>
                <w:rFonts w:cs="Times New Roman"/>
                <w:i/>
                <w:iCs/>
                <w:sz w:val="16"/>
                <w:szCs w:val="16"/>
              </w:rPr>
              <w:t>HC</w:t>
            </w:r>
            <w:r>
              <w:rPr>
                <w:rFonts w:cs="Times New Roman"/>
                <w:i/>
                <w:iCs/>
                <w:sz w:val="16"/>
                <w:szCs w:val="16"/>
              </w:rPr>
              <w:t>_</w:t>
            </w:r>
            <w:r w:rsidRPr="00AB0EB1">
              <w:rPr>
                <w:rFonts w:cs="Times New Roman"/>
                <w:i/>
                <w:iCs/>
                <w:sz w:val="16"/>
                <w:szCs w:val="16"/>
              </w:rPr>
              <w:t>SOD)</w:t>
            </w:r>
          </w:p>
          <w:p w14:paraId="5367DDB9" w14:textId="77777777" w:rsidR="00BD26A8" w:rsidRPr="00AB0EB1" w:rsidRDefault="00BD26A8" w:rsidP="00FE0952">
            <w:pPr>
              <w:jc w:val="both"/>
              <w:rPr>
                <w:rFonts w:cs="Times New Roman"/>
                <w:i/>
                <w:iCs/>
                <w:sz w:val="16"/>
                <w:szCs w:val="16"/>
              </w:rPr>
            </w:pPr>
          </w:p>
          <w:p w14:paraId="52B1D3F4" w14:textId="77777777" w:rsidR="00BD26A8" w:rsidRDefault="00BD26A8" w:rsidP="00FE0952">
            <w:pPr>
              <w:jc w:val="both"/>
              <w:rPr>
                <w:rFonts w:cs="Times New Roman"/>
                <w:i/>
                <w:iCs/>
                <w:sz w:val="16"/>
                <w:szCs w:val="16"/>
              </w:rPr>
            </w:pPr>
            <w:r w:rsidRPr="00AB0EB1">
              <w:rPr>
                <w:rFonts w:cs="Times New Roman"/>
                <w:i/>
                <w:iCs/>
                <w:sz w:val="16"/>
                <w:szCs w:val="16"/>
              </w:rPr>
              <w:lastRenderedPageBreak/>
              <w:t xml:space="preserve">“To my best knowledge, when maybe you drink contaminated water or swim in a river body, you can easily contact it. </w:t>
            </w:r>
            <w:r>
              <w:rPr>
                <w:rFonts w:cs="Times New Roman"/>
                <w:i/>
                <w:iCs/>
                <w:sz w:val="16"/>
                <w:szCs w:val="16"/>
              </w:rPr>
              <w:t>(F37_</w:t>
            </w:r>
            <w:r w:rsidRPr="00AB0EB1">
              <w:rPr>
                <w:rFonts w:cs="Times New Roman"/>
                <w:i/>
                <w:iCs/>
                <w:sz w:val="16"/>
                <w:szCs w:val="16"/>
              </w:rPr>
              <w:t>Midwife</w:t>
            </w:r>
            <w:r>
              <w:rPr>
                <w:rFonts w:cs="Times New Roman"/>
                <w:i/>
                <w:iCs/>
                <w:sz w:val="16"/>
                <w:szCs w:val="16"/>
              </w:rPr>
              <w:t>_P1_</w:t>
            </w:r>
            <w:r w:rsidRPr="00AB0EB1">
              <w:rPr>
                <w:rFonts w:cs="Times New Roman"/>
                <w:i/>
                <w:iCs/>
                <w:sz w:val="16"/>
                <w:szCs w:val="16"/>
              </w:rPr>
              <w:t xml:space="preserve"> CHP</w:t>
            </w:r>
            <w:r>
              <w:rPr>
                <w:rFonts w:cs="Times New Roman"/>
                <w:i/>
                <w:iCs/>
                <w:sz w:val="16"/>
                <w:szCs w:val="16"/>
              </w:rPr>
              <w:t>S_</w:t>
            </w:r>
            <w:r w:rsidRPr="00AB0EB1">
              <w:rPr>
                <w:rFonts w:cs="Times New Roman"/>
                <w:i/>
                <w:iCs/>
                <w:sz w:val="16"/>
                <w:szCs w:val="16"/>
              </w:rPr>
              <w:t>SOD)</w:t>
            </w:r>
          </w:p>
          <w:p w14:paraId="0B1D1801" w14:textId="77777777" w:rsidR="00BD26A8" w:rsidRPr="00AB0EB1" w:rsidRDefault="00BD26A8" w:rsidP="00FE0952">
            <w:pPr>
              <w:jc w:val="both"/>
              <w:rPr>
                <w:rFonts w:cs="Times New Roman"/>
                <w:i/>
                <w:iCs/>
                <w:sz w:val="16"/>
                <w:szCs w:val="16"/>
              </w:rPr>
            </w:pPr>
          </w:p>
          <w:p w14:paraId="762E821A" w14:textId="77777777" w:rsidR="00BD26A8" w:rsidRPr="00AB0EB1" w:rsidRDefault="00BD26A8" w:rsidP="00FE0952">
            <w:pPr>
              <w:jc w:val="both"/>
              <w:rPr>
                <w:rFonts w:cs="Times New Roman"/>
                <w:b/>
                <w:bCs/>
                <w:sz w:val="16"/>
                <w:szCs w:val="16"/>
                <w:u w:val="single"/>
              </w:rPr>
            </w:pPr>
            <w:r w:rsidRPr="00AB0EB1">
              <w:rPr>
                <w:rFonts w:cs="Times New Roman"/>
                <w:b/>
                <w:bCs/>
                <w:sz w:val="16"/>
                <w:szCs w:val="16"/>
                <w:u w:val="single"/>
              </w:rPr>
              <w:t>Attitudes towards FGS</w:t>
            </w:r>
          </w:p>
          <w:p w14:paraId="714211EF" w14:textId="77777777" w:rsidR="00BD26A8" w:rsidRDefault="00BD26A8" w:rsidP="00FE0952">
            <w:pPr>
              <w:jc w:val="both"/>
              <w:rPr>
                <w:rFonts w:cs="Times New Roman"/>
                <w:i/>
                <w:iCs/>
                <w:sz w:val="16"/>
                <w:szCs w:val="16"/>
              </w:rPr>
            </w:pPr>
            <w:r w:rsidRPr="00AB0EB1">
              <w:rPr>
                <w:rFonts w:cs="Times New Roman"/>
                <w:i/>
                <w:iCs/>
                <w:sz w:val="16"/>
                <w:szCs w:val="16"/>
              </w:rPr>
              <w:t>“We mostly refer to the hospital since we are in a CHPS compound we do not have the medication and tools to diagnose. If we had the medication, we would have treated it, but we do not hav</w:t>
            </w:r>
            <w:r>
              <w:rPr>
                <w:rFonts w:cs="Times New Roman"/>
                <w:i/>
                <w:iCs/>
                <w:sz w:val="16"/>
                <w:szCs w:val="16"/>
              </w:rPr>
              <w:t>e. (F41_</w:t>
            </w:r>
            <w:r w:rsidRPr="00AB0EB1">
              <w:rPr>
                <w:rFonts w:cs="Times New Roman"/>
                <w:i/>
                <w:iCs/>
                <w:sz w:val="16"/>
                <w:szCs w:val="16"/>
              </w:rPr>
              <w:t>Midwife</w:t>
            </w:r>
            <w:r>
              <w:rPr>
                <w:rFonts w:cs="Times New Roman"/>
                <w:i/>
                <w:iCs/>
                <w:sz w:val="16"/>
                <w:szCs w:val="16"/>
              </w:rPr>
              <w:t>_P16_</w:t>
            </w:r>
            <w:r w:rsidRPr="00AB0EB1">
              <w:rPr>
                <w:rFonts w:cs="Times New Roman"/>
                <w:i/>
                <w:iCs/>
                <w:sz w:val="16"/>
                <w:szCs w:val="16"/>
              </w:rPr>
              <w:t>CHP</w:t>
            </w:r>
            <w:r>
              <w:rPr>
                <w:rFonts w:cs="Times New Roman"/>
                <w:i/>
                <w:iCs/>
                <w:sz w:val="16"/>
                <w:szCs w:val="16"/>
              </w:rPr>
              <w:t>S_</w:t>
            </w:r>
            <w:r w:rsidRPr="00AB0EB1">
              <w:rPr>
                <w:rFonts w:cs="Times New Roman"/>
                <w:i/>
                <w:iCs/>
                <w:sz w:val="16"/>
                <w:szCs w:val="16"/>
              </w:rPr>
              <w:t>SOD)</w:t>
            </w:r>
          </w:p>
          <w:p w14:paraId="0EB6ECA6" w14:textId="77777777" w:rsidR="00BD26A8" w:rsidRPr="00AB0EB1" w:rsidRDefault="00BD26A8" w:rsidP="00FE0952">
            <w:pPr>
              <w:jc w:val="both"/>
              <w:rPr>
                <w:rFonts w:cs="Times New Roman"/>
                <w:i/>
                <w:iCs/>
                <w:sz w:val="16"/>
                <w:szCs w:val="16"/>
              </w:rPr>
            </w:pPr>
          </w:p>
          <w:p w14:paraId="1AA1424C" w14:textId="77777777" w:rsidR="00BD26A8" w:rsidRPr="00AB0EB1" w:rsidRDefault="00BD26A8" w:rsidP="00FE0952">
            <w:pPr>
              <w:jc w:val="both"/>
              <w:rPr>
                <w:rFonts w:cs="Times New Roman"/>
                <w:b/>
                <w:bCs/>
                <w:sz w:val="16"/>
                <w:szCs w:val="16"/>
                <w:u w:val="single"/>
              </w:rPr>
            </w:pPr>
            <w:r w:rsidRPr="00AB0EB1">
              <w:rPr>
                <w:rFonts w:cs="Times New Roman"/>
                <w:i/>
                <w:iCs/>
                <w:sz w:val="16"/>
                <w:szCs w:val="16"/>
              </w:rPr>
              <w:t>“When we get such cases of FGS, we refer them to the district disease control officer for managemen</w:t>
            </w:r>
            <w:r>
              <w:rPr>
                <w:rFonts w:cs="Times New Roman"/>
                <w:i/>
                <w:iCs/>
                <w:sz w:val="16"/>
                <w:szCs w:val="16"/>
              </w:rPr>
              <w:t>t. (M36_</w:t>
            </w:r>
            <w:r w:rsidRPr="00AB0EB1">
              <w:rPr>
                <w:rFonts w:cs="Times New Roman"/>
                <w:i/>
                <w:iCs/>
                <w:sz w:val="16"/>
                <w:szCs w:val="16"/>
              </w:rPr>
              <w:t>Nurse</w:t>
            </w:r>
            <w:r>
              <w:rPr>
                <w:rFonts w:cs="Times New Roman"/>
                <w:i/>
                <w:iCs/>
                <w:sz w:val="16"/>
                <w:szCs w:val="16"/>
              </w:rPr>
              <w:t>_P8_</w:t>
            </w:r>
            <w:r w:rsidRPr="00AB0EB1">
              <w:rPr>
                <w:rFonts w:cs="Times New Roman"/>
                <w:i/>
                <w:iCs/>
                <w:sz w:val="16"/>
                <w:szCs w:val="16"/>
              </w:rPr>
              <w:t>CHPS</w:t>
            </w:r>
            <w:r>
              <w:rPr>
                <w:rFonts w:cs="Times New Roman"/>
                <w:i/>
                <w:iCs/>
                <w:sz w:val="16"/>
                <w:szCs w:val="16"/>
              </w:rPr>
              <w:t>_</w:t>
            </w:r>
            <w:r w:rsidRPr="00AB0EB1">
              <w:rPr>
                <w:rFonts w:cs="Times New Roman"/>
                <w:i/>
                <w:iCs/>
                <w:sz w:val="16"/>
                <w:szCs w:val="16"/>
              </w:rPr>
              <w:t>SOD)</w:t>
            </w:r>
          </w:p>
          <w:p w14:paraId="3779149C" w14:textId="77777777" w:rsidR="00BD26A8" w:rsidRPr="00AB0EB1" w:rsidRDefault="00BD26A8" w:rsidP="00FE0952">
            <w:pPr>
              <w:jc w:val="both"/>
              <w:rPr>
                <w:rFonts w:cs="Times New Roman"/>
                <w:b/>
                <w:bCs/>
                <w:sz w:val="16"/>
                <w:szCs w:val="16"/>
                <w:u w:val="single"/>
              </w:rPr>
            </w:pPr>
          </w:p>
          <w:p w14:paraId="3B186496" w14:textId="77777777" w:rsidR="00BD26A8" w:rsidRPr="00AB0EB1" w:rsidRDefault="00BD26A8" w:rsidP="00FE0952">
            <w:pPr>
              <w:jc w:val="both"/>
              <w:rPr>
                <w:rFonts w:cs="Times New Roman"/>
                <w:b/>
                <w:bCs/>
                <w:sz w:val="16"/>
                <w:szCs w:val="16"/>
                <w:u w:val="single"/>
              </w:rPr>
            </w:pPr>
            <w:r w:rsidRPr="00AB0EB1">
              <w:rPr>
                <w:rFonts w:cs="Times New Roman"/>
                <w:b/>
                <w:bCs/>
                <w:sz w:val="16"/>
                <w:szCs w:val="16"/>
                <w:u w:val="single"/>
              </w:rPr>
              <w:t>Practices towards FGS</w:t>
            </w:r>
          </w:p>
          <w:p w14:paraId="31D7A602" w14:textId="77777777" w:rsidR="00BD26A8" w:rsidRPr="00AB0EB1" w:rsidRDefault="00BD26A8" w:rsidP="00FE0952">
            <w:pPr>
              <w:jc w:val="both"/>
              <w:rPr>
                <w:rFonts w:cs="Times New Roman"/>
                <w:b/>
                <w:bCs/>
                <w:sz w:val="16"/>
                <w:szCs w:val="16"/>
                <w:u w:val="single"/>
              </w:rPr>
            </w:pPr>
            <w:r w:rsidRPr="00AB0EB1">
              <w:rPr>
                <w:rFonts w:cs="Times New Roman"/>
                <w:i/>
                <w:iCs/>
                <w:sz w:val="16"/>
                <w:szCs w:val="16"/>
              </w:rPr>
              <w:t xml:space="preserve">“So, after taking the history, the examination we do speculum exams to view the vagina to see if there are signs of schistose infection in the vagina canal, yes. </w:t>
            </w:r>
            <w:r>
              <w:rPr>
                <w:rFonts w:cs="Times New Roman"/>
                <w:i/>
                <w:iCs/>
                <w:sz w:val="16"/>
                <w:szCs w:val="16"/>
              </w:rPr>
              <w:t>(F42_</w:t>
            </w:r>
            <w:r w:rsidRPr="00AB0EB1">
              <w:rPr>
                <w:rFonts w:cs="Times New Roman"/>
                <w:i/>
                <w:iCs/>
                <w:sz w:val="16"/>
                <w:szCs w:val="16"/>
              </w:rPr>
              <w:t>Midwife</w:t>
            </w:r>
            <w:r>
              <w:rPr>
                <w:rFonts w:cs="Times New Roman"/>
                <w:i/>
                <w:iCs/>
                <w:sz w:val="16"/>
                <w:szCs w:val="16"/>
              </w:rPr>
              <w:t>_P14_</w:t>
            </w:r>
            <w:r w:rsidRPr="00AB0EB1">
              <w:rPr>
                <w:rFonts w:cs="Times New Roman"/>
                <w:i/>
                <w:iCs/>
                <w:sz w:val="16"/>
                <w:szCs w:val="16"/>
              </w:rPr>
              <w:t>HC</w:t>
            </w:r>
            <w:r>
              <w:rPr>
                <w:rFonts w:cs="Times New Roman"/>
                <w:i/>
                <w:iCs/>
                <w:sz w:val="16"/>
                <w:szCs w:val="16"/>
              </w:rPr>
              <w:t>_</w:t>
            </w:r>
            <w:r w:rsidRPr="00AB0EB1">
              <w:rPr>
                <w:rFonts w:cs="Times New Roman"/>
                <w:i/>
                <w:iCs/>
                <w:sz w:val="16"/>
                <w:szCs w:val="16"/>
              </w:rPr>
              <w:t>SOD)</w:t>
            </w:r>
          </w:p>
          <w:p w14:paraId="39087A90" w14:textId="77777777" w:rsidR="00BD26A8" w:rsidRDefault="00BD26A8" w:rsidP="00FE0952">
            <w:pPr>
              <w:jc w:val="both"/>
              <w:rPr>
                <w:rFonts w:cs="Times New Roman"/>
                <w:sz w:val="16"/>
                <w:szCs w:val="16"/>
              </w:rPr>
            </w:pPr>
          </w:p>
          <w:p w14:paraId="1552A601" w14:textId="77777777" w:rsidR="00BD26A8" w:rsidRDefault="00BD26A8" w:rsidP="00FE0952">
            <w:pPr>
              <w:jc w:val="both"/>
              <w:rPr>
                <w:rFonts w:cs="Times New Roman"/>
                <w:sz w:val="16"/>
                <w:szCs w:val="16"/>
              </w:rPr>
            </w:pPr>
          </w:p>
          <w:p w14:paraId="1EB736FA" w14:textId="77777777" w:rsidR="00BD26A8" w:rsidRDefault="00BD26A8" w:rsidP="00FE0952">
            <w:pPr>
              <w:jc w:val="both"/>
              <w:rPr>
                <w:rFonts w:cs="Times New Roman"/>
                <w:sz w:val="16"/>
                <w:szCs w:val="16"/>
              </w:rPr>
            </w:pPr>
          </w:p>
          <w:p w14:paraId="75C4DAA7" w14:textId="77777777" w:rsidR="00BD26A8" w:rsidRDefault="00BD26A8" w:rsidP="00FE0952">
            <w:pPr>
              <w:jc w:val="both"/>
              <w:rPr>
                <w:rFonts w:cs="Times New Roman"/>
                <w:sz w:val="16"/>
                <w:szCs w:val="16"/>
              </w:rPr>
            </w:pPr>
          </w:p>
          <w:p w14:paraId="1C051D99" w14:textId="77777777" w:rsidR="00BD26A8" w:rsidRDefault="00BD26A8" w:rsidP="00FE0952">
            <w:pPr>
              <w:jc w:val="both"/>
              <w:rPr>
                <w:rFonts w:cs="Times New Roman"/>
                <w:sz w:val="16"/>
                <w:szCs w:val="16"/>
              </w:rPr>
            </w:pPr>
          </w:p>
          <w:p w14:paraId="0B4D43D6" w14:textId="77777777" w:rsidR="00BD26A8" w:rsidRDefault="00BD26A8" w:rsidP="00FE0952">
            <w:pPr>
              <w:jc w:val="both"/>
              <w:rPr>
                <w:rFonts w:cs="Times New Roman"/>
                <w:sz w:val="16"/>
                <w:szCs w:val="16"/>
              </w:rPr>
            </w:pPr>
          </w:p>
          <w:p w14:paraId="2E3026A2" w14:textId="77777777" w:rsidR="00BD26A8" w:rsidRDefault="00BD26A8" w:rsidP="00FE0952">
            <w:pPr>
              <w:jc w:val="both"/>
              <w:rPr>
                <w:rFonts w:cs="Times New Roman"/>
                <w:sz w:val="16"/>
                <w:szCs w:val="16"/>
              </w:rPr>
            </w:pPr>
          </w:p>
          <w:p w14:paraId="0846F00B" w14:textId="77777777" w:rsidR="00BD26A8" w:rsidRDefault="00BD26A8" w:rsidP="00FE0952">
            <w:pPr>
              <w:jc w:val="both"/>
              <w:rPr>
                <w:rFonts w:cs="Times New Roman"/>
                <w:sz w:val="16"/>
                <w:szCs w:val="16"/>
              </w:rPr>
            </w:pPr>
          </w:p>
          <w:p w14:paraId="24738BA6" w14:textId="77777777" w:rsidR="00BD26A8" w:rsidRDefault="00BD26A8" w:rsidP="00FE0952">
            <w:pPr>
              <w:jc w:val="both"/>
              <w:rPr>
                <w:rFonts w:cs="Times New Roman"/>
                <w:sz w:val="16"/>
                <w:szCs w:val="16"/>
              </w:rPr>
            </w:pPr>
          </w:p>
          <w:p w14:paraId="7FC114E0" w14:textId="77777777" w:rsidR="00BD26A8" w:rsidRPr="00AB0EB1" w:rsidRDefault="00BD26A8" w:rsidP="00FE0952">
            <w:pPr>
              <w:jc w:val="both"/>
              <w:rPr>
                <w:rFonts w:cs="Times New Roman"/>
                <w:sz w:val="16"/>
                <w:szCs w:val="16"/>
              </w:rPr>
            </w:pPr>
          </w:p>
        </w:tc>
      </w:tr>
      <w:tr w:rsidR="00BD26A8" w:rsidRPr="00AB0EB1" w14:paraId="2F4A9F11" w14:textId="77777777" w:rsidTr="00FE0952">
        <w:trPr>
          <w:trHeight w:val="337"/>
        </w:trPr>
        <w:tc>
          <w:tcPr>
            <w:tcW w:w="4856" w:type="dxa"/>
          </w:tcPr>
          <w:p w14:paraId="2A3588FF" w14:textId="77777777" w:rsidR="00BD26A8" w:rsidRPr="00AB0EB1" w:rsidRDefault="00BD26A8" w:rsidP="00FE0952">
            <w:pPr>
              <w:rPr>
                <w:rFonts w:cs="Times New Roman"/>
                <w:sz w:val="16"/>
                <w:szCs w:val="16"/>
              </w:rPr>
            </w:pPr>
          </w:p>
          <w:p w14:paraId="62D55EEC" w14:textId="77777777" w:rsidR="00BD26A8" w:rsidRPr="00AB0EB1" w:rsidRDefault="00BD26A8" w:rsidP="00FE0952">
            <w:pPr>
              <w:jc w:val="both"/>
              <w:rPr>
                <w:rFonts w:cs="Times New Roman"/>
                <w:sz w:val="16"/>
                <w:szCs w:val="16"/>
              </w:rPr>
            </w:pPr>
            <w:r w:rsidRPr="00AB0EB1">
              <w:rPr>
                <w:rFonts w:cs="Times New Roman"/>
                <w:sz w:val="16"/>
                <w:szCs w:val="16"/>
              </w:rPr>
              <w:t>Table 3ii: Proportion of responses on diagnosis, drug availability and ability to diagnose FGS case</w:t>
            </w:r>
          </w:p>
          <w:tbl>
            <w:tblPr>
              <w:tblStyle w:val="TableGrid"/>
              <w:tblW w:w="0" w:type="auto"/>
              <w:tblInd w:w="23" w:type="dxa"/>
              <w:tblLook w:val="04A0" w:firstRow="1" w:lastRow="0" w:firstColumn="1" w:lastColumn="0" w:noHBand="0" w:noVBand="1"/>
            </w:tblPr>
            <w:tblGrid>
              <w:gridCol w:w="1105"/>
              <w:gridCol w:w="1035"/>
              <w:gridCol w:w="1082"/>
              <w:gridCol w:w="1159"/>
            </w:tblGrid>
            <w:tr w:rsidR="00BD26A8" w:rsidRPr="00AB0EB1" w14:paraId="214CF77E" w14:textId="77777777" w:rsidTr="00FE0952">
              <w:trPr>
                <w:trHeight w:val="516"/>
              </w:trPr>
              <w:tc>
                <w:tcPr>
                  <w:tcW w:w="1105" w:type="dxa"/>
                </w:tcPr>
                <w:p w14:paraId="2EA77E18" w14:textId="77777777" w:rsidR="00BD26A8" w:rsidRPr="00AB0EB1" w:rsidRDefault="00BD26A8" w:rsidP="00FE0952">
                  <w:pPr>
                    <w:rPr>
                      <w:rFonts w:cs="Times New Roman"/>
                      <w:b/>
                      <w:bCs/>
                      <w:sz w:val="16"/>
                      <w:szCs w:val="16"/>
                    </w:rPr>
                  </w:pPr>
                  <w:r w:rsidRPr="00AB0EB1">
                    <w:rPr>
                      <w:rFonts w:cs="Times New Roman"/>
                      <w:b/>
                      <w:bCs/>
                      <w:sz w:val="16"/>
                      <w:szCs w:val="16"/>
                    </w:rPr>
                    <w:t>Responses</w:t>
                  </w:r>
                </w:p>
                <w:p w14:paraId="6A9D29F2" w14:textId="77777777" w:rsidR="00BD26A8" w:rsidRPr="00AB0EB1" w:rsidRDefault="00BD26A8" w:rsidP="00FE0952">
                  <w:pPr>
                    <w:rPr>
                      <w:rFonts w:cs="Times New Roman"/>
                      <w:b/>
                      <w:bCs/>
                      <w:sz w:val="16"/>
                      <w:szCs w:val="16"/>
                    </w:rPr>
                  </w:pPr>
                  <w:r w:rsidRPr="00AB0EB1">
                    <w:rPr>
                      <w:rFonts w:cs="Times New Roman"/>
                      <w:b/>
                      <w:bCs/>
                      <w:sz w:val="16"/>
                      <w:szCs w:val="16"/>
                    </w:rPr>
                    <w:t xml:space="preserve">n = 126 </w:t>
                  </w:r>
                </w:p>
              </w:tc>
              <w:tc>
                <w:tcPr>
                  <w:tcW w:w="1035" w:type="dxa"/>
                </w:tcPr>
                <w:p w14:paraId="2A5F10D7" w14:textId="77777777" w:rsidR="00BD26A8" w:rsidRPr="00AB0EB1" w:rsidRDefault="00BD26A8" w:rsidP="00FE0952">
                  <w:pPr>
                    <w:rPr>
                      <w:rFonts w:cs="Times New Roman"/>
                      <w:b/>
                      <w:bCs/>
                      <w:sz w:val="16"/>
                      <w:szCs w:val="16"/>
                    </w:rPr>
                  </w:pPr>
                  <w:r w:rsidRPr="00AB0EB1">
                    <w:rPr>
                      <w:rFonts w:cs="Times New Roman"/>
                      <w:b/>
                      <w:bCs/>
                      <w:sz w:val="16"/>
                      <w:szCs w:val="16"/>
                    </w:rPr>
                    <w:t>Test / diagnose</w:t>
                  </w:r>
                </w:p>
              </w:tc>
              <w:tc>
                <w:tcPr>
                  <w:tcW w:w="1082" w:type="dxa"/>
                </w:tcPr>
                <w:p w14:paraId="1C15DF79" w14:textId="77777777" w:rsidR="00BD26A8" w:rsidRPr="00AB0EB1" w:rsidRDefault="00BD26A8" w:rsidP="00FE0952">
                  <w:pPr>
                    <w:rPr>
                      <w:rFonts w:cs="Times New Roman"/>
                      <w:b/>
                      <w:bCs/>
                      <w:sz w:val="16"/>
                      <w:szCs w:val="16"/>
                    </w:rPr>
                  </w:pPr>
                  <w:r w:rsidRPr="00AB0EB1">
                    <w:rPr>
                      <w:rFonts w:cs="Times New Roman"/>
                      <w:b/>
                      <w:bCs/>
                      <w:sz w:val="16"/>
                      <w:szCs w:val="16"/>
                    </w:rPr>
                    <w:t>Drug available</w:t>
                  </w:r>
                </w:p>
              </w:tc>
              <w:tc>
                <w:tcPr>
                  <w:tcW w:w="1159" w:type="dxa"/>
                </w:tcPr>
                <w:p w14:paraId="0E2AF6DB" w14:textId="77777777" w:rsidR="00BD26A8" w:rsidRPr="00AB0EB1" w:rsidRDefault="00BD26A8" w:rsidP="00FE0952">
                  <w:pPr>
                    <w:rPr>
                      <w:rFonts w:cs="Times New Roman"/>
                      <w:b/>
                      <w:bCs/>
                      <w:sz w:val="16"/>
                      <w:szCs w:val="16"/>
                    </w:rPr>
                  </w:pPr>
                  <w:r w:rsidRPr="00AB0EB1">
                    <w:rPr>
                      <w:rFonts w:cs="Times New Roman"/>
                      <w:b/>
                      <w:bCs/>
                      <w:sz w:val="16"/>
                      <w:szCs w:val="16"/>
                    </w:rPr>
                    <w:t>identified FGS case before</w:t>
                  </w:r>
                </w:p>
              </w:tc>
            </w:tr>
            <w:tr w:rsidR="00BD26A8" w:rsidRPr="00AB0EB1" w14:paraId="767019CB" w14:textId="77777777" w:rsidTr="00FE0952">
              <w:trPr>
                <w:trHeight w:val="248"/>
              </w:trPr>
              <w:tc>
                <w:tcPr>
                  <w:tcW w:w="1105" w:type="dxa"/>
                </w:tcPr>
                <w:p w14:paraId="20BF5EA3" w14:textId="77777777" w:rsidR="00BD26A8" w:rsidRPr="00AB0EB1" w:rsidRDefault="00BD26A8" w:rsidP="00FE0952">
                  <w:pPr>
                    <w:rPr>
                      <w:rFonts w:cs="Times New Roman"/>
                      <w:sz w:val="16"/>
                      <w:szCs w:val="16"/>
                    </w:rPr>
                  </w:pPr>
                  <w:r w:rsidRPr="00AB0EB1">
                    <w:rPr>
                      <w:rFonts w:cs="Times New Roman"/>
                      <w:sz w:val="16"/>
                      <w:szCs w:val="16"/>
                    </w:rPr>
                    <w:t xml:space="preserve">Yes </w:t>
                  </w:r>
                </w:p>
              </w:tc>
              <w:tc>
                <w:tcPr>
                  <w:tcW w:w="1035" w:type="dxa"/>
                </w:tcPr>
                <w:p w14:paraId="689E6017" w14:textId="77777777" w:rsidR="00BD26A8" w:rsidRPr="00AB0EB1" w:rsidRDefault="00BD26A8" w:rsidP="00FE0952">
                  <w:pPr>
                    <w:rPr>
                      <w:rFonts w:cs="Times New Roman"/>
                      <w:sz w:val="16"/>
                      <w:szCs w:val="16"/>
                    </w:rPr>
                  </w:pPr>
                  <w:r w:rsidRPr="00AB0EB1">
                    <w:rPr>
                      <w:rFonts w:cs="Times New Roman"/>
                      <w:sz w:val="16"/>
                      <w:szCs w:val="16"/>
                    </w:rPr>
                    <w:t>12 (9.5%)</w:t>
                  </w:r>
                </w:p>
              </w:tc>
              <w:tc>
                <w:tcPr>
                  <w:tcW w:w="1082" w:type="dxa"/>
                </w:tcPr>
                <w:p w14:paraId="1ED93A22" w14:textId="77777777" w:rsidR="00BD26A8" w:rsidRPr="00AB0EB1" w:rsidRDefault="00BD26A8" w:rsidP="00FE0952">
                  <w:pPr>
                    <w:rPr>
                      <w:rFonts w:cs="Times New Roman"/>
                      <w:sz w:val="16"/>
                      <w:szCs w:val="16"/>
                    </w:rPr>
                  </w:pPr>
                  <w:r w:rsidRPr="00AB0EB1">
                    <w:rPr>
                      <w:rFonts w:cs="Times New Roman"/>
                      <w:sz w:val="16"/>
                      <w:szCs w:val="16"/>
                    </w:rPr>
                    <w:t>4 (3.2%)</w:t>
                  </w:r>
                </w:p>
              </w:tc>
              <w:tc>
                <w:tcPr>
                  <w:tcW w:w="1159" w:type="dxa"/>
                </w:tcPr>
                <w:p w14:paraId="0E97F3C9" w14:textId="77777777" w:rsidR="00BD26A8" w:rsidRPr="00AB0EB1" w:rsidRDefault="00BD26A8" w:rsidP="00FE0952">
                  <w:pPr>
                    <w:rPr>
                      <w:rFonts w:cs="Times New Roman"/>
                      <w:sz w:val="16"/>
                      <w:szCs w:val="16"/>
                    </w:rPr>
                  </w:pPr>
                  <w:r w:rsidRPr="00AB0EB1">
                    <w:rPr>
                      <w:rFonts w:cs="Times New Roman"/>
                      <w:sz w:val="16"/>
                      <w:szCs w:val="16"/>
                    </w:rPr>
                    <w:t>48 (38.1%)</w:t>
                  </w:r>
                </w:p>
              </w:tc>
            </w:tr>
            <w:tr w:rsidR="00BD26A8" w:rsidRPr="00AB0EB1" w14:paraId="11607F9D" w14:textId="77777777" w:rsidTr="00FE0952">
              <w:trPr>
                <w:trHeight w:val="265"/>
              </w:trPr>
              <w:tc>
                <w:tcPr>
                  <w:tcW w:w="1105" w:type="dxa"/>
                </w:tcPr>
                <w:p w14:paraId="459A6E4B" w14:textId="77777777" w:rsidR="00BD26A8" w:rsidRPr="00AB0EB1" w:rsidRDefault="00BD26A8" w:rsidP="00FE0952">
                  <w:pPr>
                    <w:rPr>
                      <w:rFonts w:cs="Times New Roman"/>
                      <w:sz w:val="16"/>
                      <w:szCs w:val="16"/>
                    </w:rPr>
                  </w:pPr>
                  <w:r w:rsidRPr="00AB0EB1">
                    <w:rPr>
                      <w:rFonts w:cs="Times New Roman"/>
                      <w:sz w:val="16"/>
                      <w:szCs w:val="16"/>
                    </w:rPr>
                    <w:t xml:space="preserve">No </w:t>
                  </w:r>
                </w:p>
              </w:tc>
              <w:tc>
                <w:tcPr>
                  <w:tcW w:w="1035" w:type="dxa"/>
                </w:tcPr>
                <w:p w14:paraId="5085FC4D" w14:textId="77777777" w:rsidR="00BD26A8" w:rsidRPr="00AB0EB1" w:rsidRDefault="00BD26A8" w:rsidP="00FE0952">
                  <w:pPr>
                    <w:rPr>
                      <w:rFonts w:cs="Times New Roman"/>
                      <w:sz w:val="16"/>
                      <w:szCs w:val="16"/>
                    </w:rPr>
                  </w:pPr>
                  <w:r w:rsidRPr="00AB0EB1">
                    <w:rPr>
                      <w:rFonts w:cs="Times New Roman"/>
                      <w:sz w:val="16"/>
                      <w:szCs w:val="16"/>
                    </w:rPr>
                    <w:t>82 (65.1%)</w:t>
                  </w:r>
                </w:p>
              </w:tc>
              <w:tc>
                <w:tcPr>
                  <w:tcW w:w="1082" w:type="dxa"/>
                </w:tcPr>
                <w:p w14:paraId="3F2CF3A2" w14:textId="77777777" w:rsidR="00BD26A8" w:rsidRPr="00AB0EB1" w:rsidRDefault="00BD26A8" w:rsidP="00FE0952">
                  <w:pPr>
                    <w:rPr>
                      <w:rFonts w:cs="Times New Roman"/>
                      <w:sz w:val="16"/>
                      <w:szCs w:val="16"/>
                    </w:rPr>
                  </w:pPr>
                  <w:r w:rsidRPr="00AB0EB1">
                    <w:rPr>
                      <w:rFonts w:cs="Times New Roman"/>
                      <w:sz w:val="16"/>
                      <w:szCs w:val="16"/>
                    </w:rPr>
                    <w:t>79 (62.7%)</w:t>
                  </w:r>
                </w:p>
              </w:tc>
              <w:tc>
                <w:tcPr>
                  <w:tcW w:w="1159" w:type="dxa"/>
                </w:tcPr>
                <w:p w14:paraId="3A8B69A4" w14:textId="77777777" w:rsidR="00BD26A8" w:rsidRPr="00AB0EB1" w:rsidRDefault="00BD26A8" w:rsidP="00FE0952">
                  <w:pPr>
                    <w:rPr>
                      <w:rFonts w:cs="Times New Roman"/>
                      <w:sz w:val="16"/>
                      <w:szCs w:val="16"/>
                    </w:rPr>
                  </w:pPr>
                  <w:r w:rsidRPr="00AB0EB1">
                    <w:rPr>
                      <w:rFonts w:cs="Times New Roman"/>
                      <w:sz w:val="16"/>
                      <w:szCs w:val="16"/>
                    </w:rPr>
                    <w:t>77 (61.1%)</w:t>
                  </w:r>
                </w:p>
              </w:tc>
            </w:tr>
            <w:tr w:rsidR="00BD26A8" w:rsidRPr="00AB0EB1" w14:paraId="12C35C6C" w14:textId="77777777" w:rsidTr="00FE0952">
              <w:trPr>
                <w:trHeight w:val="248"/>
              </w:trPr>
              <w:tc>
                <w:tcPr>
                  <w:tcW w:w="1105" w:type="dxa"/>
                </w:tcPr>
                <w:p w14:paraId="3E0C6501" w14:textId="77777777" w:rsidR="00BD26A8" w:rsidRPr="00AB0EB1" w:rsidRDefault="00BD26A8" w:rsidP="00FE0952">
                  <w:pPr>
                    <w:rPr>
                      <w:rFonts w:cs="Times New Roman"/>
                      <w:sz w:val="16"/>
                      <w:szCs w:val="16"/>
                    </w:rPr>
                  </w:pPr>
                  <w:r w:rsidRPr="00AB0EB1">
                    <w:rPr>
                      <w:rFonts w:cs="Times New Roman"/>
                      <w:sz w:val="16"/>
                      <w:szCs w:val="16"/>
                    </w:rPr>
                    <w:t>Don’t know</w:t>
                  </w:r>
                </w:p>
              </w:tc>
              <w:tc>
                <w:tcPr>
                  <w:tcW w:w="1035" w:type="dxa"/>
                </w:tcPr>
                <w:p w14:paraId="7C8BAF53" w14:textId="77777777" w:rsidR="00BD26A8" w:rsidRPr="00AB0EB1" w:rsidRDefault="00BD26A8" w:rsidP="00FE0952">
                  <w:pPr>
                    <w:rPr>
                      <w:rFonts w:cs="Times New Roman"/>
                      <w:sz w:val="16"/>
                      <w:szCs w:val="16"/>
                    </w:rPr>
                  </w:pPr>
                  <w:r w:rsidRPr="00AB0EB1">
                    <w:rPr>
                      <w:rFonts w:cs="Times New Roman"/>
                      <w:sz w:val="16"/>
                      <w:szCs w:val="16"/>
                    </w:rPr>
                    <w:t>32 (25.4%)</w:t>
                  </w:r>
                </w:p>
              </w:tc>
              <w:tc>
                <w:tcPr>
                  <w:tcW w:w="1082" w:type="dxa"/>
                </w:tcPr>
                <w:p w14:paraId="15D20CCC" w14:textId="77777777" w:rsidR="00BD26A8" w:rsidRPr="00AB0EB1" w:rsidRDefault="00BD26A8" w:rsidP="00FE0952">
                  <w:pPr>
                    <w:rPr>
                      <w:rFonts w:cs="Times New Roman"/>
                      <w:sz w:val="16"/>
                      <w:szCs w:val="16"/>
                    </w:rPr>
                  </w:pPr>
                  <w:r w:rsidRPr="00AB0EB1">
                    <w:rPr>
                      <w:rFonts w:cs="Times New Roman"/>
                      <w:sz w:val="16"/>
                      <w:szCs w:val="16"/>
                    </w:rPr>
                    <w:t>43 (34.1%)</w:t>
                  </w:r>
                </w:p>
              </w:tc>
              <w:tc>
                <w:tcPr>
                  <w:tcW w:w="1159" w:type="dxa"/>
                </w:tcPr>
                <w:p w14:paraId="3641BB83" w14:textId="77777777" w:rsidR="00BD26A8" w:rsidRPr="00AB0EB1" w:rsidRDefault="00BD26A8" w:rsidP="00FE0952">
                  <w:pPr>
                    <w:rPr>
                      <w:rFonts w:cs="Times New Roman"/>
                      <w:sz w:val="16"/>
                      <w:szCs w:val="16"/>
                    </w:rPr>
                  </w:pPr>
                  <w:r w:rsidRPr="00AB0EB1">
                    <w:rPr>
                      <w:rFonts w:cs="Times New Roman"/>
                      <w:sz w:val="16"/>
                      <w:szCs w:val="16"/>
                    </w:rPr>
                    <w:t>1 (0.8%)</w:t>
                  </w:r>
                </w:p>
              </w:tc>
            </w:tr>
          </w:tbl>
          <w:p w14:paraId="6BBD47D0" w14:textId="77777777" w:rsidR="00BD26A8" w:rsidRPr="00AB0EB1" w:rsidRDefault="00BD26A8" w:rsidP="00FE0952">
            <w:pPr>
              <w:rPr>
                <w:rFonts w:cs="Times New Roman"/>
                <w:sz w:val="16"/>
                <w:szCs w:val="16"/>
              </w:rPr>
            </w:pPr>
          </w:p>
          <w:p w14:paraId="5778F9B0" w14:textId="77777777" w:rsidR="00BD26A8" w:rsidRPr="00AB0EB1" w:rsidRDefault="00BD26A8" w:rsidP="00FE0952">
            <w:pPr>
              <w:rPr>
                <w:rFonts w:cs="Times New Roman"/>
                <w:sz w:val="16"/>
                <w:szCs w:val="16"/>
              </w:rPr>
            </w:pPr>
          </w:p>
          <w:p w14:paraId="570FA9FB" w14:textId="77777777" w:rsidR="00BD26A8" w:rsidRPr="00AB0EB1" w:rsidRDefault="00BD26A8" w:rsidP="00FE0952">
            <w:pPr>
              <w:rPr>
                <w:rFonts w:cs="Times New Roman"/>
                <w:sz w:val="16"/>
                <w:szCs w:val="16"/>
              </w:rPr>
            </w:pPr>
          </w:p>
        </w:tc>
        <w:tc>
          <w:tcPr>
            <w:tcW w:w="4684" w:type="dxa"/>
          </w:tcPr>
          <w:p w14:paraId="0EF8E23F" w14:textId="77777777" w:rsidR="00BD26A8" w:rsidRPr="00AB0EB1" w:rsidRDefault="00BD26A8" w:rsidP="00FE0952">
            <w:pPr>
              <w:jc w:val="both"/>
              <w:rPr>
                <w:rFonts w:cs="Times New Roman"/>
                <w:b/>
                <w:bCs/>
                <w:sz w:val="16"/>
                <w:szCs w:val="16"/>
                <w:u w:val="single"/>
              </w:rPr>
            </w:pPr>
            <w:r w:rsidRPr="00AB0EB1">
              <w:rPr>
                <w:rFonts w:cs="Times New Roman"/>
                <w:b/>
                <w:bCs/>
                <w:sz w:val="16"/>
                <w:szCs w:val="16"/>
                <w:u w:val="single"/>
              </w:rPr>
              <w:t>Existence of FGS intervention and resources in facility</w:t>
            </w:r>
          </w:p>
          <w:p w14:paraId="7D0C391D" w14:textId="77777777" w:rsidR="00BD26A8" w:rsidRDefault="00BD26A8" w:rsidP="00FE0952">
            <w:pPr>
              <w:jc w:val="both"/>
              <w:rPr>
                <w:rFonts w:cs="Times New Roman"/>
                <w:i/>
                <w:iCs/>
                <w:sz w:val="16"/>
                <w:szCs w:val="16"/>
              </w:rPr>
            </w:pPr>
            <w:r w:rsidRPr="00AB0EB1">
              <w:rPr>
                <w:rFonts w:cs="Times New Roman"/>
                <w:i/>
                <w:iCs/>
                <w:sz w:val="16"/>
                <w:szCs w:val="16"/>
              </w:rPr>
              <w:t>Currently, there is no screening tool, SOP, intervention, or clinical pathway for FGS in facilities. I know attempts were made in the past to develop a screening tool but …. For now, medical officers use their discretion to diagnose FGS</w:t>
            </w:r>
            <w:r>
              <w:rPr>
                <w:rFonts w:cs="Times New Roman"/>
                <w:i/>
                <w:iCs/>
                <w:sz w:val="16"/>
                <w:szCs w:val="16"/>
              </w:rPr>
              <w:t>. (F44_</w:t>
            </w:r>
            <w:r w:rsidRPr="00AB0EB1">
              <w:rPr>
                <w:rFonts w:cs="Times New Roman"/>
                <w:i/>
                <w:iCs/>
                <w:sz w:val="16"/>
                <w:szCs w:val="16"/>
              </w:rPr>
              <w:t>DDCO</w:t>
            </w:r>
            <w:r>
              <w:rPr>
                <w:rFonts w:cs="Times New Roman"/>
                <w:i/>
                <w:iCs/>
                <w:sz w:val="16"/>
                <w:szCs w:val="16"/>
              </w:rPr>
              <w:t>_P16_</w:t>
            </w:r>
            <w:r w:rsidRPr="00AB0EB1">
              <w:rPr>
                <w:rFonts w:cs="Times New Roman"/>
                <w:i/>
                <w:iCs/>
                <w:sz w:val="16"/>
                <w:szCs w:val="16"/>
              </w:rPr>
              <w:t>SOD).</w:t>
            </w:r>
          </w:p>
          <w:p w14:paraId="58F81082" w14:textId="77777777" w:rsidR="00BD26A8" w:rsidRPr="00AB0EB1" w:rsidRDefault="00BD26A8" w:rsidP="00FE0952">
            <w:pPr>
              <w:jc w:val="both"/>
              <w:rPr>
                <w:rFonts w:cs="Times New Roman"/>
                <w:i/>
                <w:iCs/>
                <w:sz w:val="16"/>
                <w:szCs w:val="16"/>
              </w:rPr>
            </w:pPr>
          </w:p>
          <w:p w14:paraId="3F9E388C" w14:textId="77777777" w:rsidR="00BD26A8" w:rsidRDefault="00BD26A8" w:rsidP="00FE0952">
            <w:pPr>
              <w:jc w:val="both"/>
              <w:rPr>
                <w:rFonts w:cs="Times New Roman"/>
                <w:i/>
                <w:iCs/>
                <w:sz w:val="16"/>
                <w:szCs w:val="16"/>
              </w:rPr>
            </w:pPr>
            <w:r w:rsidRPr="00AB0EB1">
              <w:rPr>
                <w:rFonts w:cs="Times New Roman"/>
                <w:i/>
                <w:iCs/>
                <w:sz w:val="16"/>
                <w:szCs w:val="16"/>
              </w:rPr>
              <w:t>No, we don’t have a laboratory here. I don’t know of other examinations that are done to diagnose FGS in this facility. So, we refer the cases</w:t>
            </w:r>
            <w:r>
              <w:rPr>
                <w:rFonts w:cs="Times New Roman"/>
                <w:i/>
                <w:iCs/>
                <w:sz w:val="16"/>
                <w:szCs w:val="16"/>
              </w:rPr>
              <w:t>. (F43_</w:t>
            </w:r>
            <w:r w:rsidRPr="00AB0EB1">
              <w:rPr>
                <w:rFonts w:cs="Times New Roman"/>
                <w:i/>
                <w:iCs/>
                <w:sz w:val="16"/>
                <w:szCs w:val="16"/>
              </w:rPr>
              <w:t xml:space="preserve"> CHN</w:t>
            </w:r>
            <w:r>
              <w:rPr>
                <w:rFonts w:cs="Times New Roman"/>
                <w:i/>
                <w:iCs/>
                <w:sz w:val="16"/>
                <w:szCs w:val="16"/>
              </w:rPr>
              <w:t>_P9_</w:t>
            </w:r>
            <w:r w:rsidRPr="00AB0EB1">
              <w:rPr>
                <w:rFonts w:cs="Times New Roman"/>
                <w:i/>
                <w:iCs/>
                <w:sz w:val="16"/>
                <w:szCs w:val="16"/>
              </w:rPr>
              <w:t>HC</w:t>
            </w:r>
            <w:r>
              <w:rPr>
                <w:rFonts w:cs="Times New Roman"/>
                <w:i/>
                <w:iCs/>
                <w:sz w:val="16"/>
                <w:szCs w:val="16"/>
              </w:rPr>
              <w:t>_</w:t>
            </w:r>
            <w:r w:rsidRPr="00AB0EB1">
              <w:rPr>
                <w:rFonts w:cs="Times New Roman"/>
                <w:i/>
                <w:iCs/>
                <w:sz w:val="16"/>
                <w:szCs w:val="16"/>
              </w:rPr>
              <w:t>SOD)</w:t>
            </w:r>
          </w:p>
          <w:p w14:paraId="33EC2D39" w14:textId="77777777" w:rsidR="00BD26A8" w:rsidRPr="00AB0EB1" w:rsidRDefault="00BD26A8" w:rsidP="00FE0952">
            <w:pPr>
              <w:jc w:val="both"/>
              <w:rPr>
                <w:rFonts w:cs="Times New Roman"/>
                <w:i/>
                <w:iCs/>
                <w:sz w:val="16"/>
                <w:szCs w:val="16"/>
              </w:rPr>
            </w:pPr>
          </w:p>
          <w:p w14:paraId="068FBFCC" w14:textId="77777777" w:rsidR="00BD26A8" w:rsidRDefault="00BD26A8" w:rsidP="00FE0952">
            <w:pPr>
              <w:jc w:val="both"/>
              <w:rPr>
                <w:rFonts w:cs="Times New Roman"/>
                <w:i/>
                <w:iCs/>
                <w:sz w:val="16"/>
                <w:szCs w:val="16"/>
              </w:rPr>
            </w:pPr>
            <w:r w:rsidRPr="00AB0EB1">
              <w:rPr>
                <w:rFonts w:cs="Times New Roman"/>
                <w:i/>
                <w:iCs/>
                <w:sz w:val="16"/>
                <w:szCs w:val="16"/>
              </w:rPr>
              <w:t>“No, we don’t have any SOP to diagnose so refer if you get a suspected case of FGS……. We do not have any registers, reporting forms, or posters on FGS around. I don’t know if there are such tools in the system</w:t>
            </w:r>
            <w:r>
              <w:rPr>
                <w:rFonts w:cs="Times New Roman"/>
                <w:i/>
                <w:iCs/>
                <w:sz w:val="16"/>
                <w:szCs w:val="16"/>
              </w:rPr>
              <w:t>. (M41_</w:t>
            </w:r>
            <w:r w:rsidRPr="00AB0EB1">
              <w:rPr>
                <w:rFonts w:cs="Times New Roman"/>
                <w:i/>
                <w:iCs/>
                <w:sz w:val="16"/>
                <w:szCs w:val="16"/>
              </w:rPr>
              <w:t xml:space="preserve"> PA</w:t>
            </w:r>
            <w:r>
              <w:rPr>
                <w:rFonts w:cs="Times New Roman"/>
                <w:i/>
                <w:iCs/>
                <w:sz w:val="16"/>
                <w:szCs w:val="16"/>
              </w:rPr>
              <w:t>_P11_</w:t>
            </w:r>
            <w:r w:rsidRPr="00AB0EB1">
              <w:rPr>
                <w:rFonts w:cs="Times New Roman"/>
                <w:i/>
                <w:iCs/>
                <w:sz w:val="16"/>
                <w:szCs w:val="16"/>
              </w:rPr>
              <w:t xml:space="preserve"> HC</w:t>
            </w:r>
            <w:r>
              <w:rPr>
                <w:rFonts w:cs="Times New Roman"/>
                <w:i/>
                <w:iCs/>
                <w:sz w:val="16"/>
                <w:szCs w:val="16"/>
              </w:rPr>
              <w:t>_</w:t>
            </w:r>
            <w:r w:rsidRPr="00AB0EB1">
              <w:rPr>
                <w:rFonts w:cs="Times New Roman"/>
                <w:i/>
                <w:iCs/>
                <w:sz w:val="16"/>
                <w:szCs w:val="16"/>
              </w:rPr>
              <w:t>SOD)</w:t>
            </w:r>
          </w:p>
          <w:p w14:paraId="53BDB1A7" w14:textId="77777777" w:rsidR="00BD26A8" w:rsidRPr="00AB0EB1" w:rsidRDefault="00BD26A8" w:rsidP="00FE0952">
            <w:pPr>
              <w:jc w:val="both"/>
              <w:rPr>
                <w:rFonts w:cs="Times New Roman"/>
                <w:i/>
                <w:iCs/>
                <w:sz w:val="16"/>
                <w:szCs w:val="16"/>
              </w:rPr>
            </w:pPr>
          </w:p>
          <w:p w14:paraId="2F552484" w14:textId="77777777" w:rsidR="00BD26A8" w:rsidRPr="00AB0EB1" w:rsidRDefault="00BD26A8" w:rsidP="00FE0952">
            <w:pPr>
              <w:jc w:val="both"/>
              <w:rPr>
                <w:rFonts w:cs="Times New Roman"/>
                <w:i/>
                <w:iCs/>
                <w:sz w:val="16"/>
                <w:szCs w:val="16"/>
              </w:rPr>
            </w:pPr>
            <w:r w:rsidRPr="00AB0EB1">
              <w:rPr>
                <w:rFonts w:cs="Times New Roman"/>
                <w:i/>
                <w:iCs/>
                <w:sz w:val="16"/>
                <w:szCs w:val="16"/>
              </w:rPr>
              <w:t>“No, we don’t have any tools to diagnose or report of any suspected case that we see. We do not have anything; we were not given anything to help us put the knowledge we got into practice</w:t>
            </w:r>
            <w:r>
              <w:rPr>
                <w:rFonts w:cs="Times New Roman"/>
                <w:i/>
                <w:iCs/>
                <w:sz w:val="16"/>
                <w:szCs w:val="16"/>
              </w:rPr>
              <w:t>. (M32_G</w:t>
            </w:r>
            <w:r w:rsidRPr="00AB0EB1">
              <w:rPr>
                <w:rFonts w:cs="Times New Roman"/>
                <w:i/>
                <w:iCs/>
                <w:sz w:val="16"/>
                <w:szCs w:val="16"/>
              </w:rPr>
              <w:t>Nurse</w:t>
            </w:r>
            <w:r>
              <w:rPr>
                <w:rFonts w:cs="Times New Roman"/>
                <w:i/>
                <w:iCs/>
                <w:sz w:val="16"/>
                <w:szCs w:val="16"/>
              </w:rPr>
              <w:t>_P11_</w:t>
            </w:r>
            <w:r w:rsidRPr="00AB0EB1">
              <w:rPr>
                <w:rFonts w:cs="Times New Roman"/>
                <w:i/>
                <w:iCs/>
                <w:sz w:val="16"/>
                <w:szCs w:val="16"/>
              </w:rPr>
              <w:t>CH</w:t>
            </w:r>
            <w:r>
              <w:rPr>
                <w:rFonts w:cs="Times New Roman"/>
                <w:i/>
                <w:iCs/>
                <w:sz w:val="16"/>
                <w:szCs w:val="16"/>
              </w:rPr>
              <w:t>PS_</w:t>
            </w:r>
            <w:r w:rsidRPr="00AB0EB1">
              <w:rPr>
                <w:rFonts w:cs="Times New Roman"/>
                <w:i/>
                <w:iCs/>
                <w:sz w:val="16"/>
                <w:szCs w:val="16"/>
              </w:rPr>
              <w:t>SO</w:t>
            </w:r>
            <w:r>
              <w:rPr>
                <w:rFonts w:cs="Times New Roman"/>
                <w:i/>
                <w:iCs/>
                <w:sz w:val="16"/>
                <w:szCs w:val="16"/>
              </w:rPr>
              <w:t>D</w:t>
            </w:r>
            <w:r w:rsidRPr="00AB0EB1">
              <w:rPr>
                <w:rFonts w:cs="Times New Roman"/>
                <w:i/>
                <w:iCs/>
                <w:sz w:val="16"/>
                <w:szCs w:val="16"/>
              </w:rPr>
              <w:t>)</w:t>
            </w:r>
          </w:p>
          <w:p w14:paraId="7066B56A" w14:textId="77777777" w:rsidR="00BD26A8" w:rsidRPr="00AB0EB1" w:rsidRDefault="00BD26A8" w:rsidP="00FE0952">
            <w:pPr>
              <w:jc w:val="both"/>
              <w:rPr>
                <w:rFonts w:cs="Times New Roman"/>
                <w:sz w:val="16"/>
                <w:szCs w:val="16"/>
              </w:rPr>
            </w:pPr>
          </w:p>
        </w:tc>
      </w:tr>
    </w:tbl>
    <w:p w14:paraId="5CC516E1" w14:textId="77777777" w:rsidR="00BD26A8" w:rsidRPr="002C3F58" w:rsidRDefault="00BD26A8" w:rsidP="00BD26A8">
      <w:pPr>
        <w:rPr>
          <w:rFonts w:cs="Times New Roman"/>
          <w:sz w:val="16"/>
          <w:szCs w:val="16"/>
        </w:rPr>
      </w:pPr>
      <w:r>
        <w:rPr>
          <w:rFonts w:cs="Times New Roman"/>
          <w:sz w:val="16"/>
          <w:szCs w:val="16"/>
        </w:rPr>
        <w:t xml:space="preserve">Footnote: </w:t>
      </w:r>
      <w:r w:rsidRPr="002C3F58">
        <w:rPr>
          <w:rFonts w:cs="Times New Roman"/>
          <w:sz w:val="16"/>
          <w:szCs w:val="16"/>
        </w:rPr>
        <w:t>Community-based Health Planning and Services - (CHPS)</w:t>
      </w:r>
      <w:r>
        <w:rPr>
          <w:rFonts w:cs="Times New Roman"/>
          <w:sz w:val="16"/>
          <w:szCs w:val="16"/>
        </w:rPr>
        <w:t>, Female (F), Male (M), Years of practice (P), General Nurse (GNurse), District Disease Control Officer (DDCO), Community Health Nurse (CHO), Health Center (HC), Standard Operating Procedure (SOP).</w:t>
      </w:r>
    </w:p>
    <w:p w14:paraId="100BAF6D" w14:textId="77777777" w:rsidR="00BD26A8" w:rsidRDefault="00BD26A8" w:rsidP="00BD26A8">
      <w:pPr>
        <w:spacing w:line="360" w:lineRule="auto"/>
        <w:jc w:val="both"/>
        <w:rPr>
          <w:rFonts w:cs="Times New Roman"/>
          <w:sz w:val="20"/>
          <w:szCs w:val="20"/>
        </w:rPr>
      </w:pPr>
    </w:p>
    <w:p w14:paraId="2B559B7A" w14:textId="77777777" w:rsidR="00BD26A8" w:rsidRDefault="00BD26A8" w:rsidP="00BD26A8">
      <w:pPr>
        <w:spacing w:line="360" w:lineRule="auto"/>
        <w:jc w:val="both"/>
        <w:rPr>
          <w:rFonts w:cs="Times New Roman"/>
          <w:sz w:val="20"/>
          <w:szCs w:val="20"/>
        </w:rPr>
      </w:pPr>
    </w:p>
    <w:p w14:paraId="0E3A579D" w14:textId="77777777" w:rsidR="00BD26A8" w:rsidRDefault="00BD26A8" w:rsidP="00BD26A8">
      <w:pPr>
        <w:spacing w:line="360" w:lineRule="auto"/>
        <w:jc w:val="both"/>
        <w:rPr>
          <w:rFonts w:cs="Times New Roman"/>
          <w:sz w:val="20"/>
          <w:szCs w:val="20"/>
        </w:rPr>
      </w:pPr>
    </w:p>
    <w:p w14:paraId="6F3FCFAA" w14:textId="77777777" w:rsidR="00BD26A8" w:rsidRDefault="00BD26A8" w:rsidP="00BD26A8">
      <w:pPr>
        <w:spacing w:line="360" w:lineRule="auto"/>
        <w:jc w:val="both"/>
        <w:rPr>
          <w:rFonts w:cs="Times New Roman"/>
          <w:sz w:val="20"/>
          <w:szCs w:val="20"/>
        </w:rPr>
      </w:pPr>
    </w:p>
    <w:p w14:paraId="534F81F4" w14:textId="77777777" w:rsidR="00865217" w:rsidRDefault="00865217"/>
    <w:sectPr w:rsidR="008652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26A8"/>
    <w:rsid w:val="001E3916"/>
    <w:rsid w:val="002E281E"/>
    <w:rsid w:val="003201BB"/>
    <w:rsid w:val="00865217"/>
    <w:rsid w:val="00BD26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2F41F2"/>
  <w15:chartTrackingRefBased/>
  <w15:docId w15:val="{904D1CE4-39A6-47C6-AAEE-5BB04B13DA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26A8"/>
    <w:pPr>
      <w:spacing w:after="0" w:line="240" w:lineRule="auto"/>
    </w:pPr>
    <w:rPr>
      <w:rFonts w:ascii="Times New Roman" w:hAnsi="Times New Roman"/>
    </w:rPr>
  </w:style>
  <w:style w:type="paragraph" w:styleId="Heading1">
    <w:name w:val="heading 1"/>
    <w:basedOn w:val="Normal"/>
    <w:next w:val="Normal"/>
    <w:link w:val="Heading1Char"/>
    <w:uiPriority w:val="9"/>
    <w:qFormat/>
    <w:rsid w:val="00BD26A8"/>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D26A8"/>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D26A8"/>
    <w:pPr>
      <w:keepNext/>
      <w:keepLines/>
      <w:spacing w:before="160" w:after="80" w:line="278" w:lineRule="auto"/>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D26A8"/>
    <w:pPr>
      <w:keepNext/>
      <w:keepLines/>
      <w:spacing w:before="80" w:after="40" w:line="278" w:lineRule="auto"/>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BD26A8"/>
    <w:pPr>
      <w:keepNext/>
      <w:keepLines/>
      <w:spacing w:before="80" w:after="40" w:line="278" w:lineRule="auto"/>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BD26A8"/>
    <w:pPr>
      <w:keepNext/>
      <w:keepLines/>
      <w:spacing w:before="40" w:line="278" w:lineRule="auto"/>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BD26A8"/>
    <w:pPr>
      <w:keepNext/>
      <w:keepLines/>
      <w:spacing w:before="40" w:line="278" w:lineRule="auto"/>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BD26A8"/>
    <w:pPr>
      <w:keepNext/>
      <w:keepLines/>
      <w:spacing w:line="278" w:lineRule="auto"/>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BD26A8"/>
    <w:pPr>
      <w:keepNext/>
      <w:keepLines/>
      <w:spacing w:line="278" w:lineRule="auto"/>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D26A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D26A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D26A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D26A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D26A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D26A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D26A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D26A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D26A8"/>
    <w:rPr>
      <w:rFonts w:eastAsiaTheme="majorEastAsia" w:cstheme="majorBidi"/>
      <w:color w:val="272727" w:themeColor="text1" w:themeTint="D8"/>
    </w:rPr>
  </w:style>
  <w:style w:type="paragraph" w:styleId="Title">
    <w:name w:val="Title"/>
    <w:basedOn w:val="Normal"/>
    <w:next w:val="Normal"/>
    <w:link w:val="TitleChar"/>
    <w:uiPriority w:val="10"/>
    <w:qFormat/>
    <w:rsid w:val="00BD26A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D26A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D26A8"/>
    <w:pPr>
      <w:numPr>
        <w:ilvl w:val="1"/>
      </w:numPr>
      <w:spacing w:after="160" w:line="278" w:lineRule="auto"/>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D26A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D26A8"/>
    <w:pPr>
      <w:spacing w:before="160" w:after="160" w:line="278" w:lineRule="auto"/>
      <w:jc w:val="center"/>
    </w:pPr>
    <w:rPr>
      <w:rFonts w:asciiTheme="minorHAnsi" w:hAnsiTheme="minorHAnsi"/>
      <w:i/>
      <w:iCs/>
      <w:color w:val="404040" w:themeColor="text1" w:themeTint="BF"/>
    </w:rPr>
  </w:style>
  <w:style w:type="character" w:customStyle="1" w:styleId="QuoteChar">
    <w:name w:val="Quote Char"/>
    <w:basedOn w:val="DefaultParagraphFont"/>
    <w:link w:val="Quote"/>
    <w:uiPriority w:val="29"/>
    <w:rsid w:val="00BD26A8"/>
    <w:rPr>
      <w:i/>
      <w:iCs/>
      <w:color w:val="404040" w:themeColor="text1" w:themeTint="BF"/>
    </w:rPr>
  </w:style>
  <w:style w:type="paragraph" w:styleId="ListParagraph">
    <w:name w:val="List Paragraph"/>
    <w:basedOn w:val="Normal"/>
    <w:uiPriority w:val="34"/>
    <w:qFormat/>
    <w:rsid w:val="00BD26A8"/>
    <w:pPr>
      <w:spacing w:after="160" w:line="278" w:lineRule="auto"/>
      <w:ind w:left="720"/>
      <w:contextualSpacing/>
    </w:pPr>
    <w:rPr>
      <w:rFonts w:asciiTheme="minorHAnsi" w:hAnsiTheme="minorHAnsi"/>
    </w:rPr>
  </w:style>
  <w:style w:type="character" w:styleId="IntenseEmphasis">
    <w:name w:val="Intense Emphasis"/>
    <w:basedOn w:val="DefaultParagraphFont"/>
    <w:uiPriority w:val="21"/>
    <w:qFormat/>
    <w:rsid w:val="00BD26A8"/>
    <w:rPr>
      <w:i/>
      <w:iCs/>
      <w:color w:val="0F4761" w:themeColor="accent1" w:themeShade="BF"/>
    </w:rPr>
  </w:style>
  <w:style w:type="paragraph" w:styleId="IntenseQuote">
    <w:name w:val="Intense Quote"/>
    <w:basedOn w:val="Normal"/>
    <w:next w:val="Normal"/>
    <w:link w:val="IntenseQuoteChar"/>
    <w:uiPriority w:val="30"/>
    <w:qFormat/>
    <w:rsid w:val="00BD26A8"/>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hAnsiTheme="minorHAnsi"/>
      <w:i/>
      <w:iCs/>
      <w:color w:val="0F4761" w:themeColor="accent1" w:themeShade="BF"/>
    </w:rPr>
  </w:style>
  <w:style w:type="character" w:customStyle="1" w:styleId="IntenseQuoteChar">
    <w:name w:val="Intense Quote Char"/>
    <w:basedOn w:val="DefaultParagraphFont"/>
    <w:link w:val="IntenseQuote"/>
    <w:uiPriority w:val="30"/>
    <w:rsid w:val="00BD26A8"/>
    <w:rPr>
      <w:i/>
      <w:iCs/>
      <w:color w:val="0F4761" w:themeColor="accent1" w:themeShade="BF"/>
    </w:rPr>
  </w:style>
  <w:style w:type="character" w:styleId="IntenseReference">
    <w:name w:val="Intense Reference"/>
    <w:basedOn w:val="DefaultParagraphFont"/>
    <w:uiPriority w:val="32"/>
    <w:qFormat/>
    <w:rsid w:val="00BD26A8"/>
    <w:rPr>
      <w:b/>
      <w:bCs/>
      <w:smallCaps/>
      <w:color w:val="0F4761" w:themeColor="accent1" w:themeShade="BF"/>
      <w:spacing w:val="5"/>
    </w:rPr>
  </w:style>
  <w:style w:type="table" w:styleId="TableGrid">
    <w:name w:val="Table Grid"/>
    <w:basedOn w:val="TableNormal"/>
    <w:uiPriority w:val="39"/>
    <w:rsid w:val="00BD26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rsid w:val="00BD26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chart" Target="charts/chart2.xml"/><Relationship Id="rId4" Type="http://schemas.openxmlformats.org/officeDocument/2006/relationships/chart" Target="charts/chart1.xml"/></Relationships>
</file>

<file path=word/charts/_rels/chart1.xml.rels><?xml version="1.0" encoding="UTF-8" standalone="yes"?>
<Relationships xmlns="http://schemas.openxmlformats.org/package/2006/relationships"><Relationship Id="rId3" Type="http://schemas.openxmlformats.org/officeDocument/2006/relationships/oleObject" Target="file:///\\Users\comfort\Documents\KZN_PhD\PhD%20work\DATA\Book1.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Book3"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Sheet2!$B$1</c:f>
              <c:strCache>
                <c:ptCount val="1"/>
                <c:pt idx="0">
                  <c:v>Poor</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7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Sheet2!$A$2:$A$4</c:f>
              <c:strCache>
                <c:ptCount val="3"/>
                <c:pt idx="0">
                  <c:v>Knowledge</c:v>
                </c:pt>
                <c:pt idx="1">
                  <c:v>Attitude</c:v>
                </c:pt>
                <c:pt idx="2">
                  <c:v>Practices</c:v>
                </c:pt>
              </c:strCache>
            </c:strRef>
          </c:cat>
          <c:val>
            <c:numRef>
              <c:f>Sheet2!$B$2:$B$4</c:f>
              <c:numCache>
                <c:formatCode>General</c:formatCode>
                <c:ptCount val="3"/>
                <c:pt idx="0">
                  <c:v>69.8</c:v>
                </c:pt>
                <c:pt idx="1">
                  <c:v>51.6</c:v>
                </c:pt>
                <c:pt idx="2">
                  <c:v>69.8</c:v>
                </c:pt>
              </c:numCache>
            </c:numRef>
          </c:val>
          <c:extLst>
            <c:ext xmlns:c16="http://schemas.microsoft.com/office/drawing/2014/chart" uri="{C3380CC4-5D6E-409C-BE32-E72D297353CC}">
              <c16:uniqueId val="{00000000-14A9-497F-BE4A-E316678011B0}"/>
            </c:ext>
          </c:extLst>
        </c:ser>
        <c:ser>
          <c:idx val="1"/>
          <c:order val="1"/>
          <c:tx>
            <c:strRef>
              <c:f>Sheet2!$C$1</c:f>
              <c:strCache>
                <c:ptCount val="1"/>
                <c:pt idx="0">
                  <c:v>Good</c:v>
                </c:pt>
              </c:strCache>
            </c:strRef>
          </c:tx>
          <c:spPr>
            <a:solidFill>
              <a:schemeClr val="accent4"/>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7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Sheet2!$A$2:$A$4</c:f>
              <c:strCache>
                <c:ptCount val="3"/>
                <c:pt idx="0">
                  <c:v>Knowledge</c:v>
                </c:pt>
                <c:pt idx="1">
                  <c:v>Attitude</c:v>
                </c:pt>
                <c:pt idx="2">
                  <c:v>Practices</c:v>
                </c:pt>
              </c:strCache>
            </c:strRef>
          </c:cat>
          <c:val>
            <c:numRef>
              <c:f>Sheet2!$C$2:$C$4</c:f>
              <c:numCache>
                <c:formatCode>General</c:formatCode>
                <c:ptCount val="3"/>
                <c:pt idx="0">
                  <c:v>30.2</c:v>
                </c:pt>
                <c:pt idx="1">
                  <c:v>48.4</c:v>
                </c:pt>
                <c:pt idx="2">
                  <c:v>30.2</c:v>
                </c:pt>
              </c:numCache>
            </c:numRef>
          </c:val>
          <c:extLst>
            <c:ext xmlns:c16="http://schemas.microsoft.com/office/drawing/2014/chart" uri="{C3380CC4-5D6E-409C-BE32-E72D297353CC}">
              <c16:uniqueId val="{00000001-14A9-497F-BE4A-E316678011B0}"/>
            </c:ext>
          </c:extLst>
        </c:ser>
        <c:dLbls>
          <c:dLblPos val="outEnd"/>
          <c:showLegendKey val="0"/>
          <c:showVal val="1"/>
          <c:showCatName val="0"/>
          <c:showSerName val="0"/>
          <c:showPercent val="0"/>
          <c:showBubbleSize val="0"/>
        </c:dLbls>
        <c:gapWidth val="219"/>
        <c:overlap val="-27"/>
        <c:axId val="801813855"/>
        <c:axId val="828813711"/>
      </c:barChart>
      <c:catAx>
        <c:axId val="801813855"/>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28813711"/>
        <c:crosses val="autoZero"/>
        <c:auto val="1"/>
        <c:lblAlgn val="ctr"/>
        <c:lblOffset val="100"/>
        <c:noMultiLvlLbl val="0"/>
      </c:catAx>
      <c:valAx>
        <c:axId val="828813711"/>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a:t>
                </a:r>
                <a:r>
                  <a:rPr lang="en-US" baseline="0"/>
                  <a:t> score</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01813855"/>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Poor</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Sheet1!$A$2:$A$4</c:f>
              <c:strCache>
                <c:ptCount val="3"/>
                <c:pt idx="0">
                  <c:v>Knowledge</c:v>
                </c:pt>
                <c:pt idx="1">
                  <c:v>Attitudes</c:v>
                </c:pt>
                <c:pt idx="2">
                  <c:v>Practices</c:v>
                </c:pt>
              </c:strCache>
            </c:strRef>
          </c:cat>
          <c:val>
            <c:numRef>
              <c:f>Sheet1!$B$2:$B$4</c:f>
              <c:numCache>
                <c:formatCode>General</c:formatCode>
                <c:ptCount val="3"/>
                <c:pt idx="0">
                  <c:v>10.3</c:v>
                </c:pt>
                <c:pt idx="1">
                  <c:v>57.9</c:v>
                </c:pt>
                <c:pt idx="2">
                  <c:v>43.7</c:v>
                </c:pt>
              </c:numCache>
            </c:numRef>
          </c:val>
          <c:extLst>
            <c:ext xmlns:c16="http://schemas.microsoft.com/office/drawing/2014/chart" uri="{C3380CC4-5D6E-409C-BE32-E72D297353CC}">
              <c16:uniqueId val="{00000000-A368-4231-8052-3A3D99EF2BCF}"/>
            </c:ext>
          </c:extLst>
        </c:ser>
        <c:ser>
          <c:idx val="1"/>
          <c:order val="1"/>
          <c:tx>
            <c:strRef>
              <c:f>Sheet1!$C$1</c:f>
              <c:strCache>
                <c:ptCount val="1"/>
                <c:pt idx="0">
                  <c:v>Good</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Sheet1!$A$2:$A$4</c:f>
              <c:strCache>
                <c:ptCount val="3"/>
                <c:pt idx="0">
                  <c:v>Knowledge</c:v>
                </c:pt>
                <c:pt idx="1">
                  <c:v>Attitudes</c:v>
                </c:pt>
                <c:pt idx="2">
                  <c:v>Practices</c:v>
                </c:pt>
              </c:strCache>
            </c:strRef>
          </c:cat>
          <c:val>
            <c:numRef>
              <c:f>Sheet1!$C$2:$C$4</c:f>
              <c:numCache>
                <c:formatCode>General</c:formatCode>
                <c:ptCount val="3"/>
                <c:pt idx="0">
                  <c:v>89.7</c:v>
                </c:pt>
                <c:pt idx="1">
                  <c:v>42.1</c:v>
                </c:pt>
                <c:pt idx="2">
                  <c:v>56.3</c:v>
                </c:pt>
              </c:numCache>
            </c:numRef>
          </c:val>
          <c:extLst>
            <c:ext xmlns:c16="http://schemas.microsoft.com/office/drawing/2014/chart" uri="{C3380CC4-5D6E-409C-BE32-E72D297353CC}">
              <c16:uniqueId val="{00000001-A368-4231-8052-3A3D99EF2BCF}"/>
            </c:ext>
          </c:extLst>
        </c:ser>
        <c:dLbls>
          <c:dLblPos val="outEnd"/>
          <c:showLegendKey val="0"/>
          <c:showVal val="1"/>
          <c:showCatName val="0"/>
          <c:showSerName val="0"/>
          <c:showPercent val="0"/>
          <c:showBubbleSize val="0"/>
        </c:dLbls>
        <c:gapWidth val="219"/>
        <c:overlap val="-27"/>
        <c:axId val="236394464"/>
        <c:axId val="236396192"/>
      </c:barChart>
      <c:catAx>
        <c:axId val="23639446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36396192"/>
        <c:crosses val="autoZero"/>
        <c:auto val="1"/>
        <c:lblAlgn val="ctr"/>
        <c:lblOffset val="100"/>
        <c:noMultiLvlLbl val="0"/>
      </c:catAx>
      <c:valAx>
        <c:axId val="236396192"/>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a:t>
                </a:r>
                <a:r>
                  <a:rPr lang="en-US" baseline="0"/>
                  <a:t> score</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3639446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984</Words>
  <Characters>5614</Characters>
  <Application>Microsoft Office Word</Application>
  <DocSecurity>0</DocSecurity>
  <Lines>46</Lines>
  <Paragraphs>13</Paragraphs>
  <ScaleCrop>false</ScaleCrop>
  <Company>Springer Nature</Company>
  <LinksUpToDate>false</LinksUpToDate>
  <CharactersWithSpaces>6585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2025-07-10T10:26:00Z</dcterms:created>
  <dcterms:modified xsi:type="dcterms:W3CDTF">2025-07-10T10:27:00Z</dcterms:modified>
</cp:coreProperties>
</file>