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85973" w14:textId="77777777" w:rsidR="00D024B2" w:rsidRPr="008D43CF" w:rsidRDefault="00D024B2" w:rsidP="00D024B2">
      <w:pPr>
        <w:widowControl w:val="0"/>
        <w:autoSpaceDE w:val="0"/>
        <w:autoSpaceDN w:val="0"/>
        <w:adjustRightInd w:val="0"/>
        <w:spacing w:after="0" w:line="240" w:lineRule="auto"/>
        <w:ind w:left="475" w:hanging="475"/>
        <w:rPr>
          <w:rFonts w:ascii="Times New Roman" w:hAnsi="Times New Roman" w:cs="Times New Roman"/>
          <w:noProof/>
          <w:sz w:val="20"/>
          <w:szCs w:val="20"/>
        </w:rPr>
      </w:pPr>
      <w:r w:rsidRPr="008D43C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02168D9" wp14:editId="7CC02398">
            <wp:extent cx="5734050" cy="4648200"/>
            <wp:effectExtent l="0" t="0" r="0" b="0"/>
            <wp:docPr id="11" name="Picture 11" descr="C:\Users\HP 15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 15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C8357" w14:textId="05FD9594" w:rsidR="00D024B2" w:rsidRPr="008D43CF" w:rsidRDefault="00D024B2" w:rsidP="00D024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D43CF">
        <w:rPr>
          <w:rFonts w:ascii="Times New Roman" w:hAnsi="Times New Roman" w:cs="Times New Roman"/>
          <w:b/>
          <w:sz w:val="20"/>
          <w:szCs w:val="20"/>
        </w:rPr>
        <w:t>Fig.</w:t>
      </w:r>
      <w:r w:rsidR="002E0ABE">
        <w:rPr>
          <w:rFonts w:ascii="Times New Roman" w:hAnsi="Times New Roman" w:cs="Times New Roman"/>
          <w:b/>
          <w:sz w:val="20"/>
          <w:szCs w:val="20"/>
        </w:rPr>
        <w:t>S</w:t>
      </w:r>
      <w:r w:rsidRPr="008D43CF">
        <w:rPr>
          <w:rFonts w:ascii="Times New Roman" w:hAnsi="Times New Roman" w:cs="Times New Roman"/>
          <w:b/>
          <w:sz w:val="20"/>
          <w:szCs w:val="20"/>
        </w:rPr>
        <w:t>1.</w:t>
      </w:r>
      <w:r w:rsidRPr="008D43CF">
        <w:rPr>
          <w:rFonts w:ascii="Times New Roman" w:hAnsi="Times New Roman" w:cs="Times New Roman"/>
          <w:sz w:val="20"/>
          <w:szCs w:val="20"/>
        </w:rPr>
        <w:t xml:space="preserve"> The Xiangxi Bay (XXB) in Xiakou Town, Xingsha County, Hubei Province, China. The summer </w:t>
      </w:r>
      <w:r w:rsidR="00A53200">
        <w:rPr>
          <w:rFonts w:ascii="Times New Roman" w:hAnsi="Times New Roman" w:cs="Times New Roman"/>
          <w:sz w:val="20"/>
          <w:szCs w:val="20"/>
        </w:rPr>
        <w:t xml:space="preserve">sampling for the spatial biomass production were conducted at points; </w:t>
      </w:r>
      <w:r w:rsidRPr="008D43CF">
        <w:rPr>
          <w:rFonts w:ascii="Times New Roman" w:hAnsi="Times New Roman" w:cs="Times New Roman"/>
          <w:sz w:val="20"/>
          <w:szCs w:val="20"/>
        </w:rPr>
        <w:t xml:space="preserve">XX01 (mouth), XX06 </w:t>
      </w:r>
      <w:r w:rsidR="00A53200">
        <w:rPr>
          <w:rFonts w:ascii="Times New Roman" w:hAnsi="Times New Roman" w:cs="Times New Roman"/>
          <w:sz w:val="20"/>
          <w:szCs w:val="20"/>
        </w:rPr>
        <w:t>(</w:t>
      </w:r>
      <w:r w:rsidRPr="008D43CF">
        <w:rPr>
          <w:rFonts w:ascii="Times New Roman" w:hAnsi="Times New Roman" w:cs="Times New Roman"/>
          <w:sz w:val="20"/>
          <w:szCs w:val="20"/>
        </w:rPr>
        <w:t xml:space="preserve">confluence), and XX09 (mainstream) which are typical representatives of the XXB characteristics. </w:t>
      </w:r>
      <w:r w:rsidR="00A53200">
        <w:rPr>
          <w:rFonts w:ascii="Times New Roman" w:hAnsi="Times New Roman" w:cs="Times New Roman"/>
          <w:sz w:val="20"/>
          <w:szCs w:val="20"/>
        </w:rPr>
        <w:t>Samples were all returned to the p</w:t>
      </w:r>
      <w:r w:rsidRPr="008D43CF">
        <w:rPr>
          <w:rFonts w:ascii="Times New Roman" w:hAnsi="Times New Roman" w:cs="Times New Roman"/>
          <w:sz w:val="20"/>
          <w:szCs w:val="20"/>
        </w:rPr>
        <w:t xml:space="preserve">oint XX06 </w:t>
      </w:r>
      <w:r w:rsidR="00A53200">
        <w:rPr>
          <w:rFonts w:ascii="Times New Roman" w:hAnsi="Times New Roman" w:cs="Times New Roman"/>
          <w:sz w:val="20"/>
          <w:szCs w:val="20"/>
        </w:rPr>
        <w:t xml:space="preserve">where the bioassay experiments </w:t>
      </w:r>
      <w:r w:rsidRPr="008D43CF">
        <w:rPr>
          <w:rFonts w:ascii="Times New Roman" w:hAnsi="Times New Roman" w:cs="Times New Roman"/>
          <w:sz w:val="20"/>
          <w:szCs w:val="20"/>
        </w:rPr>
        <w:t>w</w:t>
      </w:r>
      <w:r w:rsidR="00A53200">
        <w:rPr>
          <w:rFonts w:ascii="Times New Roman" w:hAnsi="Times New Roman" w:cs="Times New Roman"/>
          <w:sz w:val="20"/>
          <w:szCs w:val="20"/>
        </w:rPr>
        <w:t>ere deployed</w:t>
      </w:r>
      <w:r w:rsidRPr="008D43CF">
        <w:rPr>
          <w:rFonts w:ascii="Times New Roman" w:hAnsi="Times New Roman" w:cs="Times New Roman"/>
          <w:sz w:val="20"/>
          <w:szCs w:val="20"/>
        </w:rPr>
        <w:t>.</w:t>
      </w:r>
      <w:r w:rsidR="00A53200">
        <w:rPr>
          <w:rFonts w:ascii="Times New Roman" w:hAnsi="Times New Roman" w:cs="Times New Roman"/>
          <w:sz w:val="20"/>
          <w:szCs w:val="20"/>
        </w:rPr>
        <w:t xml:space="preserve"> Other samplings across the seasons were conducted in XX06.</w:t>
      </w:r>
      <w:r w:rsidRPr="008D43C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A079665" w14:textId="77777777" w:rsidR="00D52775" w:rsidRDefault="00D52775"/>
    <w:sectPr w:rsidR="00D527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3sTCzNLc0NjQ3MjZQ0lEKTi0uzszPAykwrAUALXJCoiwAAAA="/>
  </w:docVars>
  <w:rsids>
    <w:rsidRoot w:val="00D024B2"/>
    <w:rsid w:val="002E0ABE"/>
    <w:rsid w:val="005D29CF"/>
    <w:rsid w:val="00A53200"/>
    <w:rsid w:val="00D024B2"/>
    <w:rsid w:val="00D52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CF07B"/>
  <w15:chartTrackingRefBased/>
  <w15:docId w15:val="{095CE03A-81D0-455E-BF5B-3EA14A90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4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METCHIE</dc:creator>
  <cp:keywords/>
  <dc:description/>
  <cp:lastModifiedBy>Metchie</cp:lastModifiedBy>
  <cp:revision>3</cp:revision>
  <dcterms:created xsi:type="dcterms:W3CDTF">2020-06-16T02:38:00Z</dcterms:created>
  <dcterms:modified xsi:type="dcterms:W3CDTF">2021-07-06T01:24:00Z</dcterms:modified>
</cp:coreProperties>
</file>