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CD9D56" w14:textId="716DAF13" w:rsidR="007B3B59" w:rsidRPr="007B3B59" w:rsidRDefault="007B3B59" w:rsidP="007B3B59">
      <w:pPr>
        <w:pStyle w:val="Heading1"/>
      </w:pPr>
      <w:r w:rsidRPr="007B3B59">
        <w:t xml:space="preserve">Aggregation Pheromone of the Guam Strain of </w:t>
      </w:r>
      <w:r w:rsidR="007F4345">
        <w:t>Coc</w:t>
      </w:r>
      <w:r w:rsidR="0027212E">
        <w:t>o</w:t>
      </w:r>
      <w:r w:rsidR="007F4345">
        <w:t xml:space="preserve">nut Rhinoceros Beetle, </w:t>
      </w:r>
      <w:proofErr w:type="spellStart"/>
      <w:r w:rsidRPr="007B3B59">
        <w:rPr>
          <w:i/>
        </w:rPr>
        <w:t>Oryctes</w:t>
      </w:r>
      <w:proofErr w:type="spellEnd"/>
      <w:r w:rsidRPr="007B3B59">
        <w:rPr>
          <w:i/>
        </w:rPr>
        <w:t xml:space="preserve"> rhinoceros</w:t>
      </w:r>
      <w:r w:rsidR="007F4345">
        <w:rPr>
          <w:i/>
        </w:rPr>
        <w:t>,</w:t>
      </w:r>
      <w:r w:rsidRPr="007B3B59">
        <w:t xml:space="preserve"> and Revision of Stereochemistry</w:t>
      </w:r>
    </w:p>
    <w:p w14:paraId="3E19F177" w14:textId="6FA1A066" w:rsidR="007B3B59" w:rsidRPr="0027212E" w:rsidRDefault="007B3B59" w:rsidP="007B3B59">
      <w:pPr>
        <w:pStyle w:val="Heading3"/>
        <w:rPr>
          <w:vertAlign w:val="superscript"/>
        </w:rPr>
      </w:pPr>
      <w:r w:rsidRPr="007B3B59">
        <w:t>David R Hall</w:t>
      </w:r>
      <w:r w:rsidR="0027212E">
        <w:rPr>
          <w:vertAlign w:val="superscript"/>
        </w:rPr>
        <w:t>1</w:t>
      </w:r>
      <w:r w:rsidRPr="007B3B59">
        <w:t xml:space="preserve">   Steven J Harte</w:t>
      </w:r>
      <w:r w:rsidR="0027212E">
        <w:rPr>
          <w:vertAlign w:val="superscript"/>
        </w:rPr>
        <w:t>1</w:t>
      </w:r>
      <w:r w:rsidRPr="007B3B59">
        <w:t xml:space="preserve">   </w:t>
      </w:r>
      <w:r w:rsidR="00595E17">
        <w:t>Dudley I Farman</w:t>
      </w:r>
      <w:r w:rsidR="00595E17">
        <w:rPr>
          <w:vertAlign w:val="superscript"/>
        </w:rPr>
        <w:t>1</w:t>
      </w:r>
      <w:r w:rsidR="00595E17">
        <w:t xml:space="preserve">   </w:t>
      </w:r>
      <w:r w:rsidRPr="007B3B59">
        <w:t>Mark Ero</w:t>
      </w:r>
      <w:r w:rsidR="0027212E">
        <w:rPr>
          <w:vertAlign w:val="superscript"/>
        </w:rPr>
        <w:t>2</w:t>
      </w:r>
      <w:proofErr w:type="gramStart"/>
      <w:r w:rsidR="0027212E">
        <w:rPr>
          <w:vertAlign w:val="superscript"/>
        </w:rPr>
        <w:t>,4</w:t>
      </w:r>
      <w:proofErr w:type="gramEnd"/>
      <w:r w:rsidRPr="007B3B59">
        <w:t xml:space="preserve">   Alfred Pokana</w:t>
      </w:r>
      <w:r w:rsidR="0027212E">
        <w:rPr>
          <w:vertAlign w:val="superscript"/>
        </w:rPr>
        <w:t>3</w:t>
      </w:r>
    </w:p>
    <w:p w14:paraId="04513A93" w14:textId="720EAE82" w:rsidR="007B3B59" w:rsidRDefault="0027212E" w:rsidP="007B3B59">
      <w:pPr>
        <w:rPr>
          <w:lang w:val="en-US"/>
        </w:rPr>
      </w:pPr>
      <w:r>
        <w:rPr>
          <w:vertAlign w:val="superscript"/>
          <w:lang w:val="en-US"/>
        </w:rPr>
        <w:t>1</w:t>
      </w:r>
      <w:r>
        <w:rPr>
          <w:lang w:val="en-US"/>
        </w:rPr>
        <w:t xml:space="preserve"> </w:t>
      </w:r>
      <w:r w:rsidR="007B3B59">
        <w:rPr>
          <w:lang w:val="en-US"/>
        </w:rPr>
        <w:t>Natural Resources Institute, University of Greenwich, Central Avenue, Chatham Maritime, Kent ME4 4TB, UK</w:t>
      </w:r>
    </w:p>
    <w:p w14:paraId="3B40D2CC" w14:textId="7F3F6E16" w:rsidR="007B3B59" w:rsidRDefault="0027212E" w:rsidP="007B3B59">
      <w:pPr>
        <w:rPr>
          <w:lang w:val="en-US"/>
        </w:rPr>
      </w:pPr>
      <w:r>
        <w:rPr>
          <w:vertAlign w:val="superscript"/>
          <w:lang w:val="en-US"/>
        </w:rPr>
        <w:t>2</w:t>
      </w:r>
      <w:r>
        <w:rPr>
          <w:lang w:val="en-US"/>
        </w:rPr>
        <w:t xml:space="preserve"> </w:t>
      </w:r>
      <w:r w:rsidR="007B3B59" w:rsidRPr="003C43D7">
        <w:rPr>
          <w:lang w:val="en-US"/>
        </w:rPr>
        <w:t xml:space="preserve">Papua New Guinea Oil Palm Research Association, </w:t>
      </w:r>
      <w:proofErr w:type="spellStart"/>
      <w:r w:rsidR="007B3B59" w:rsidRPr="003C43D7">
        <w:rPr>
          <w:lang w:val="en-US"/>
        </w:rPr>
        <w:t>Dami</w:t>
      </w:r>
      <w:proofErr w:type="spellEnd"/>
      <w:r w:rsidR="007B3B59" w:rsidRPr="003C43D7">
        <w:rPr>
          <w:lang w:val="en-US"/>
        </w:rPr>
        <w:t xml:space="preserve"> Research Station, PO Box 97 </w:t>
      </w:r>
      <w:proofErr w:type="spellStart"/>
      <w:r w:rsidR="007B3B59" w:rsidRPr="003C43D7">
        <w:rPr>
          <w:lang w:val="en-US"/>
        </w:rPr>
        <w:t>Kimbe</w:t>
      </w:r>
      <w:proofErr w:type="spellEnd"/>
      <w:r w:rsidR="007B3B59" w:rsidRPr="003C43D7">
        <w:rPr>
          <w:lang w:val="en-US"/>
        </w:rPr>
        <w:t>, West New Britain Province, Papua New Guinea</w:t>
      </w:r>
    </w:p>
    <w:p w14:paraId="40E3BB32" w14:textId="75191044" w:rsidR="007B3B59" w:rsidRDefault="0027212E" w:rsidP="007B3B59">
      <w:pPr>
        <w:pStyle w:val="xmsonormal"/>
      </w:pPr>
      <w:r>
        <w:rPr>
          <w:vertAlign w:val="superscript"/>
        </w:rPr>
        <w:t>3</w:t>
      </w:r>
      <w:r>
        <w:t xml:space="preserve"> </w:t>
      </w:r>
      <w:r w:rsidR="007B3B59">
        <w:t>New Britain Palm Oil</w:t>
      </w:r>
      <w:r w:rsidR="00DE493B">
        <w:t xml:space="preserve"> Limited</w:t>
      </w:r>
      <w:r w:rsidR="000358B6">
        <w:t>,</w:t>
      </w:r>
      <w:r w:rsidR="007B3B59">
        <w:t xml:space="preserve"> </w:t>
      </w:r>
      <w:proofErr w:type="spellStart"/>
      <w:r w:rsidR="007B3B59">
        <w:t>Quadalcanal</w:t>
      </w:r>
      <w:proofErr w:type="spellEnd"/>
      <w:r w:rsidR="007B3B59">
        <w:t xml:space="preserve"> Plains, PO Box 2001, Honiara, Solomon Islands</w:t>
      </w:r>
    </w:p>
    <w:p w14:paraId="7B9133E5" w14:textId="37F075AD" w:rsidR="00426ACC" w:rsidRDefault="0027212E" w:rsidP="008D10C6">
      <w:pPr>
        <w:rPr>
          <w:lang w:val="en-US"/>
        </w:rPr>
      </w:pPr>
      <w:r>
        <w:rPr>
          <w:vertAlign w:val="superscript"/>
          <w:lang w:val="en-US"/>
        </w:rPr>
        <w:t>4</w:t>
      </w:r>
      <w:r>
        <w:rPr>
          <w:lang w:val="en-US"/>
        </w:rPr>
        <w:t xml:space="preserve"> C</w:t>
      </w:r>
      <w:r w:rsidR="000358B6">
        <w:rPr>
          <w:lang w:val="en-US"/>
        </w:rPr>
        <w:t>u</w:t>
      </w:r>
      <w:r>
        <w:rPr>
          <w:lang w:val="en-US"/>
        </w:rPr>
        <w:t xml:space="preserve">rrent </w:t>
      </w:r>
      <w:proofErr w:type="gramStart"/>
      <w:r>
        <w:rPr>
          <w:lang w:val="en-US"/>
        </w:rPr>
        <w:t>address</w:t>
      </w:r>
      <w:proofErr w:type="gramEnd"/>
      <w:r>
        <w:rPr>
          <w:lang w:val="en-US"/>
        </w:rPr>
        <w:t>: Pacific Community (SPC), Land Resources Division (LRD), Private Mail Bag, Suva, Fiji</w:t>
      </w:r>
    </w:p>
    <w:p w14:paraId="03189C38" w14:textId="77777777" w:rsidR="0027212E" w:rsidRDefault="0027212E" w:rsidP="000A6DAB">
      <w:pPr>
        <w:pStyle w:val="Heading2"/>
      </w:pPr>
    </w:p>
    <w:p w14:paraId="0C80C404" w14:textId="77777777" w:rsidR="007B3B59" w:rsidRPr="003C3125" w:rsidRDefault="007B3B59" w:rsidP="000A6DAB">
      <w:pPr>
        <w:pStyle w:val="Heading2"/>
      </w:pPr>
      <w:r>
        <w:t>Supplementary Material</w:t>
      </w:r>
    </w:p>
    <w:p w14:paraId="42EC8F9D" w14:textId="77777777" w:rsidR="00426ACC" w:rsidRPr="00406D68" w:rsidRDefault="00426ACC" w:rsidP="000A6DAB">
      <w:pPr>
        <w:pStyle w:val="Heading3"/>
      </w:pPr>
      <w:r w:rsidRPr="00406D68">
        <w:t>R</w:t>
      </w:r>
      <w:r w:rsidR="008D10C6" w:rsidRPr="00406D68">
        <w:t>esolution of 4-M</w:t>
      </w:r>
      <w:r w:rsidR="00406D68">
        <w:t>ethyloctanoic A</w:t>
      </w:r>
      <w:r w:rsidR="008D10C6" w:rsidRPr="00406D68">
        <w:t>cid</w:t>
      </w:r>
    </w:p>
    <w:p w14:paraId="084E62CA" w14:textId="77777777" w:rsidR="00426ACC" w:rsidRPr="003C3125" w:rsidRDefault="00426ACC" w:rsidP="008D10C6">
      <w:pPr>
        <w:rPr>
          <w:lang w:val="en-US"/>
        </w:rPr>
      </w:pPr>
      <w:r w:rsidRPr="003C3125">
        <w:rPr>
          <w:lang w:val="en-US"/>
        </w:rPr>
        <w:t xml:space="preserve">4-Methyl octanoic acid (15.8 g, 100mM; </w:t>
      </w:r>
      <w:proofErr w:type="spellStart"/>
      <w:r w:rsidRPr="003C3125">
        <w:rPr>
          <w:lang w:val="en-US"/>
        </w:rPr>
        <w:t>SigmaAldrich</w:t>
      </w:r>
      <w:proofErr w:type="spellEnd"/>
      <w:r w:rsidRPr="003C3125">
        <w:rPr>
          <w:lang w:val="en-US"/>
        </w:rPr>
        <w:t xml:space="preserve">, </w:t>
      </w:r>
      <w:proofErr w:type="spellStart"/>
      <w:r w:rsidRPr="003C3125">
        <w:rPr>
          <w:lang w:val="en-US"/>
        </w:rPr>
        <w:t>Gillingham</w:t>
      </w:r>
      <w:proofErr w:type="spellEnd"/>
      <w:r w:rsidRPr="003C3125">
        <w:rPr>
          <w:lang w:val="en-US"/>
        </w:rPr>
        <w:t>, Kent) was dissolved in absolute ethanol (100 ml) and stirred with immobili</w:t>
      </w:r>
      <w:r w:rsidR="006D0BDD">
        <w:rPr>
          <w:lang w:val="en-US"/>
        </w:rPr>
        <w:t>z</w:t>
      </w:r>
      <w:r w:rsidRPr="003C3125">
        <w:rPr>
          <w:lang w:val="en-US"/>
        </w:rPr>
        <w:t xml:space="preserve">ed lipase from </w:t>
      </w:r>
      <w:r w:rsidRPr="003C3125">
        <w:rPr>
          <w:i/>
          <w:lang w:val="en-US"/>
        </w:rPr>
        <w:t xml:space="preserve">Candida </w:t>
      </w:r>
      <w:proofErr w:type="spellStart"/>
      <w:r w:rsidRPr="003C3125">
        <w:rPr>
          <w:i/>
          <w:lang w:val="en-US"/>
        </w:rPr>
        <w:t>antarctica</w:t>
      </w:r>
      <w:proofErr w:type="spellEnd"/>
      <w:r w:rsidRPr="003C3125">
        <w:rPr>
          <w:lang w:val="en-US"/>
        </w:rPr>
        <w:t xml:space="preserve"> (200 mg; </w:t>
      </w:r>
      <w:proofErr w:type="spellStart"/>
      <w:r w:rsidRPr="003C3125">
        <w:rPr>
          <w:lang w:val="en-US"/>
        </w:rPr>
        <w:t>SigmaAldrich</w:t>
      </w:r>
      <w:proofErr w:type="spellEnd"/>
      <w:r w:rsidRPr="003C3125">
        <w:rPr>
          <w:lang w:val="en-US"/>
        </w:rPr>
        <w:t>) at room temperature.</w:t>
      </w:r>
      <w:r w:rsidR="008D10C6" w:rsidRPr="003C3125">
        <w:rPr>
          <w:lang w:val="en-US"/>
        </w:rPr>
        <w:t xml:space="preserve"> Progression of the reaction is shown in Table S1.</w:t>
      </w:r>
    </w:p>
    <w:p w14:paraId="42309050" w14:textId="77777777" w:rsidR="00B94CB7" w:rsidRPr="003C3125" w:rsidRDefault="00B94CB7" w:rsidP="00B94CB7">
      <w:pPr>
        <w:ind w:firstLine="720"/>
        <w:rPr>
          <w:lang w:val="en-US"/>
        </w:rPr>
      </w:pPr>
      <w:r w:rsidRPr="003C3125">
        <w:rPr>
          <w:lang w:val="en-US"/>
        </w:rPr>
        <w:t>After 72 h, the suspension was filtered through cotton wool and the ethanol was removed on a rotary evaporator.  The residue was dissolved in 10% diethyl ether in petroleum spirit (bp 40-60°C) (100 ml) and extracted twice with water (20 ml) and the water re-extracted with 10% diethyl ether in petroleum spirit (bp 40-60°C) (100 ml).  The organic solutions were then extracted twice with 2N KOH solution (50 ml), and the combined aqueous extracts extracted again with 10% diethyl ether in petroleum spirit (bp 40-60°C) (50 ml).  The combined organic extracts were extracted once with saturated NaCl solution and dried with magnesium sulphate.  The combined aqueous extracts were acidified with 4N sul</w:t>
      </w:r>
      <w:r w:rsidR="006D0BDD">
        <w:rPr>
          <w:lang w:val="en-US"/>
        </w:rPr>
        <w:t>f</w:t>
      </w:r>
      <w:r w:rsidRPr="003C3125">
        <w:rPr>
          <w:lang w:val="en-US"/>
        </w:rPr>
        <w:t>uric acid (30 ml), saturated with sodium chloride and extracted three times with diethyl ether (50 ml).  The combined organic extracts were washed once with brine (50 ml) and dried over magnesium sul</w:t>
      </w:r>
      <w:r>
        <w:rPr>
          <w:lang w:val="en-US"/>
        </w:rPr>
        <w:t>f</w:t>
      </w:r>
      <w:r w:rsidRPr="003C3125">
        <w:rPr>
          <w:lang w:val="en-US"/>
        </w:rPr>
        <w:t>ate.</w:t>
      </w:r>
    </w:p>
    <w:p w14:paraId="5C1D17FD" w14:textId="77777777" w:rsidR="008D10C6" w:rsidRPr="003C3125" w:rsidRDefault="008D10C6" w:rsidP="008D10C6">
      <w:pPr>
        <w:rPr>
          <w:lang w:val="en-US"/>
        </w:rPr>
      </w:pPr>
    </w:p>
    <w:p w14:paraId="632E3753" w14:textId="77777777" w:rsidR="008D10C6" w:rsidRPr="003C3125" w:rsidRDefault="008D10C6" w:rsidP="008D10C6">
      <w:pPr>
        <w:rPr>
          <w:lang w:val="en-US"/>
        </w:rPr>
      </w:pPr>
      <w:r w:rsidRPr="003C3125">
        <w:rPr>
          <w:b/>
          <w:lang w:val="en-US"/>
        </w:rPr>
        <w:lastRenderedPageBreak/>
        <w:t xml:space="preserve">Table S1. </w:t>
      </w:r>
      <w:r w:rsidRPr="003C3125">
        <w:rPr>
          <w:lang w:val="en-US"/>
        </w:rPr>
        <w:t xml:space="preserve">Time course of esterification of 4-methyloctanoic acid </w:t>
      </w:r>
      <w:proofErr w:type="spellStart"/>
      <w:r w:rsidRPr="003C3125">
        <w:rPr>
          <w:lang w:val="en-US"/>
        </w:rPr>
        <w:t>catalysed</w:t>
      </w:r>
      <w:proofErr w:type="spellEnd"/>
      <w:r w:rsidRPr="003C3125">
        <w:rPr>
          <w:lang w:val="en-US"/>
        </w:rPr>
        <w:t xml:space="preserve"> by lipase from </w:t>
      </w:r>
      <w:r w:rsidRPr="003C3125">
        <w:rPr>
          <w:i/>
          <w:lang w:val="en-US"/>
        </w:rPr>
        <w:t xml:space="preserve">Candida </w:t>
      </w:r>
      <w:r w:rsidR="00587E12" w:rsidRPr="003C3125">
        <w:rPr>
          <w:i/>
          <w:lang w:val="en-US"/>
        </w:rPr>
        <w:t>antarctica</w:t>
      </w:r>
      <w:r w:rsidR="00587E12" w:rsidRPr="003C3125">
        <w:rPr>
          <w:lang w:val="en-US"/>
        </w:rPr>
        <w:t xml:space="preserve"> showing r</w:t>
      </w:r>
      <w:r w:rsidRPr="003C3125">
        <w:rPr>
          <w:lang w:val="en-US"/>
        </w:rPr>
        <w:t xml:space="preserve">elative amounts of ethyl 4-methyloctanoate (ester) and the remaining amounts of the (R)- and (S)-enantiomers of </w:t>
      </w:r>
      <w:r w:rsidR="00587E12" w:rsidRPr="003C3125">
        <w:rPr>
          <w:lang w:val="en-US"/>
        </w:rPr>
        <w:t>4-methyloctanoic acid (acid)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4"/>
        <w:gridCol w:w="2254"/>
        <w:gridCol w:w="2254"/>
        <w:gridCol w:w="2254"/>
      </w:tblGrid>
      <w:tr w:rsidR="00587E12" w:rsidRPr="003C3125" w14:paraId="602097EE" w14:textId="77777777" w:rsidTr="00587E12">
        <w:tc>
          <w:tcPr>
            <w:tcW w:w="2254" w:type="dxa"/>
            <w:tcBorders>
              <w:top w:val="single" w:sz="4" w:space="0" w:color="auto"/>
            </w:tcBorders>
          </w:tcPr>
          <w:p w14:paraId="7F0D5300" w14:textId="77777777" w:rsidR="00587E12" w:rsidRPr="003C3125" w:rsidRDefault="00587E12" w:rsidP="00587E12">
            <w:pPr>
              <w:pStyle w:val="NoSpacing"/>
              <w:rPr>
                <w:lang w:val="en-US"/>
              </w:rPr>
            </w:pPr>
          </w:p>
        </w:tc>
        <w:tc>
          <w:tcPr>
            <w:tcW w:w="6762" w:type="dxa"/>
            <w:gridSpan w:val="3"/>
            <w:tcBorders>
              <w:top w:val="single" w:sz="4" w:space="0" w:color="auto"/>
              <w:bottom w:val="single" w:sz="4" w:space="0" w:color="auto"/>
            </w:tcBorders>
          </w:tcPr>
          <w:p w14:paraId="3D361DC3" w14:textId="77777777" w:rsidR="00587E12" w:rsidRPr="003C3125" w:rsidRDefault="00587E12" w:rsidP="00587E12">
            <w:pPr>
              <w:pStyle w:val="NoSpacing"/>
              <w:rPr>
                <w:lang w:val="en-US"/>
              </w:rPr>
            </w:pPr>
            <w:r w:rsidRPr="003C3125">
              <w:rPr>
                <w:lang w:val="en-US"/>
              </w:rPr>
              <w:t>Relative amounts (%)</w:t>
            </w:r>
          </w:p>
        </w:tc>
      </w:tr>
      <w:tr w:rsidR="00426ACC" w:rsidRPr="003C3125" w14:paraId="282ACBC5" w14:textId="77777777" w:rsidTr="00587E12">
        <w:tc>
          <w:tcPr>
            <w:tcW w:w="2254" w:type="dxa"/>
            <w:tcBorders>
              <w:bottom w:val="single" w:sz="4" w:space="0" w:color="auto"/>
            </w:tcBorders>
          </w:tcPr>
          <w:p w14:paraId="5D717A59" w14:textId="77777777" w:rsidR="00426ACC" w:rsidRPr="003C3125" w:rsidRDefault="00426ACC" w:rsidP="00587E12">
            <w:pPr>
              <w:pStyle w:val="NoSpacing"/>
              <w:rPr>
                <w:lang w:val="en-US"/>
              </w:rPr>
            </w:pPr>
            <w:r w:rsidRPr="003C3125">
              <w:rPr>
                <w:lang w:val="en-US"/>
              </w:rPr>
              <w:t>Time (h)</w:t>
            </w:r>
          </w:p>
        </w:tc>
        <w:tc>
          <w:tcPr>
            <w:tcW w:w="2254" w:type="dxa"/>
            <w:tcBorders>
              <w:top w:val="single" w:sz="4" w:space="0" w:color="auto"/>
              <w:bottom w:val="single" w:sz="4" w:space="0" w:color="auto"/>
            </w:tcBorders>
          </w:tcPr>
          <w:p w14:paraId="656F8FF5" w14:textId="77777777" w:rsidR="00426ACC" w:rsidRPr="003C3125" w:rsidRDefault="00426ACC" w:rsidP="00587E12">
            <w:pPr>
              <w:pStyle w:val="NoSpacing"/>
              <w:rPr>
                <w:lang w:val="en-US"/>
              </w:rPr>
            </w:pPr>
            <w:r w:rsidRPr="003C3125">
              <w:rPr>
                <w:lang w:val="en-US"/>
              </w:rPr>
              <w:t>Ester</w:t>
            </w:r>
          </w:p>
        </w:tc>
        <w:tc>
          <w:tcPr>
            <w:tcW w:w="2254" w:type="dxa"/>
            <w:tcBorders>
              <w:top w:val="single" w:sz="4" w:space="0" w:color="auto"/>
              <w:bottom w:val="single" w:sz="4" w:space="0" w:color="auto"/>
            </w:tcBorders>
          </w:tcPr>
          <w:p w14:paraId="03F28BDD" w14:textId="77777777" w:rsidR="00426ACC" w:rsidRPr="003C3125" w:rsidRDefault="00587E12" w:rsidP="00587E12">
            <w:pPr>
              <w:pStyle w:val="NoSpacing"/>
              <w:rPr>
                <w:lang w:val="en-US"/>
              </w:rPr>
            </w:pPr>
            <w:r w:rsidRPr="003C3125">
              <w:rPr>
                <w:lang w:val="en-US"/>
              </w:rPr>
              <w:t>(</w:t>
            </w:r>
            <w:r w:rsidR="00426ACC" w:rsidRPr="003C3125">
              <w:rPr>
                <w:i/>
                <w:lang w:val="en-US"/>
              </w:rPr>
              <w:t>R</w:t>
            </w:r>
            <w:r w:rsidRPr="003C3125">
              <w:rPr>
                <w:lang w:val="en-US"/>
              </w:rPr>
              <w:t>)</w:t>
            </w:r>
            <w:r w:rsidR="00426ACC" w:rsidRPr="003C3125">
              <w:rPr>
                <w:lang w:val="en-US"/>
              </w:rPr>
              <w:t>-acid</w:t>
            </w:r>
          </w:p>
        </w:tc>
        <w:tc>
          <w:tcPr>
            <w:tcW w:w="2254" w:type="dxa"/>
            <w:tcBorders>
              <w:top w:val="single" w:sz="4" w:space="0" w:color="auto"/>
              <w:bottom w:val="single" w:sz="4" w:space="0" w:color="auto"/>
            </w:tcBorders>
          </w:tcPr>
          <w:p w14:paraId="0AEC594E" w14:textId="77777777" w:rsidR="00426ACC" w:rsidRPr="003C3125" w:rsidRDefault="00587E12" w:rsidP="00587E12">
            <w:pPr>
              <w:pStyle w:val="NoSpacing"/>
              <w:rPr>
                <w:lang w:val="en-US"/>
              </w:rPr>
            </w:pPr>
            <w:r w:rsidRPr="003C3125">
              <w:rPr>
                <w:lang w:val="en-US"/>
              </w:rPr>
              <w:t>(</w:t>
            </w:r>
            <w:r w:rsidR="00426ACC" w:rsidRPr="003C3125">
              <w:rPr>
                <w:i/>
                <w:lang w:val="en-US"/>
              </w:rPr>
              <w:t>S</w:t>
            </w:r>
            <w:r w:rsidRPr="003C3125">
              <w:rPr>
                <w:lang w:val="en-US"/>
              </w:rPr>
              <w:t>)</w:t>
            </w:r>
            <w:r w:rsidR="00426ACC" w:rsidRPr="003C3125">
              <w:rPr>
                <w:lang w:val="en-US"/>
              </w:rPr>
              <w:t>-acid</w:t>
            </w:r>
          </w:p>
        </w:tc>
      </w:tr>
      <w:tr w:rsidR="00426ACC" w:rsidRPr="003C3125" w14:paraId="6711ECE5" w14:textId="77777777" w:rsidTr="00587E12">
        <w:tc>
          <w:tcPr>
            <w:tcW w:w="2254" w:type="dxa"/>
            <w:tcBorders>
              <w:top w:val="single" w:sz="4" w:space="0" w:color="auto"/>
            </w:tcBorders>
          </w:tcPr>
          <w:p w14:paraId="0CD81485" w14:textId="77777777" w:rsidR="00426ACC" w:rsidRPr="003C3125" w:rsidRDefault="00426ACC" w:rsidP="00587E12">
            <w:pPr>
              <w:pStyle w:val="NoSpacing"/>
              <w:rPr>
                <w:lang w:val="en-US"/>
              </w:rPr>
            </w:pPr>
            <w:r w:rsidRPr="003C3125">
              <w:rPr>
                <w:lang w:val="en-US"/>
              </w:rPr>
              <w:t>0.5</w:t>
            </w:r>
          </w:p>
        </w:tc>
        <w:tc>
          <w:tcPr>
            <w:tcW w:w="2254" w:type="dxa"/>
            <w:tcBorders>
              <w:top w:val="single" w:sz="4" w:space="0" w:color="auto"/>
            </w:tcBorders>
          </w:tcPr>
          <w:p w14:paraId="5897DE86" w14:textId="77777777" w:rsidR="00426ACC" w:rsidRPr="003C3125" w:rsidRDefault="00426ACC" w:rsidP="00587E12">
            <w:pPr>
              <w:pStyle w:val="NoSpacing"/>
              <w:rPr>
                <w:lang w:val="en-US"/>
              </w:rPr>
            </w:pPr>
            <w:r w:rsidRPr="003C3125">
              <w:rPr>
                <w:lang w:val="en-US"/>
              </w:rPr>
              <w:t>1.2</w:t>
            </w:r>
          </w:p>
        </w:tc>
        <w:tc>
          <w:tcPr>
            <w:tcW w:w="2254" w:type="dxa"/>
            <w:tcBorders>
              <w:top w:val="single" w:sz="4" w:space="0" w:color="auto"/>
            </w:tcBorders>
          </w:tcPr>
          <w:p w14:paraId="55409AF6" w14:textId="77777777" w:rsidR="00426ACC" w:rsidRPr="003C3125" w:rsidRDefault="00426ACC" w:rsidP="00587E12">
            <w:pPr>
              <w:pStyle w:val="NoSpacing"/>
              <w:rPr>
                <w:lang w:val="en-US"/>
              </w:rPr>
            </w:pPr>
          </w:p>
        </w:tc>
        <w:tc>
          <w:tcPr>
            <w:tcW w:w="2254" w:type="dxa"/>
            <w:tcBorders>
              <w:top w:val="single" w:sz="4" w:space="0" w:color="auto"/>
            </w:tcBorders>
          </w:tcPr>
          <w:p w14:paraId="2A85B8DE" w14:textId="77777777" w:rsidR="00426ACC" w:rsidRPr="003C3125" w:rsidRDefault="00426ACC" w:rsidP="00587E12">
            <w:pPr>
              <w:pStyle w:val="NoSpacing"/>
              <w:rPr>
                <w:lang w:val="en-US"/>
              </w:rPr>
            </w:pPr>
          </w:p>
        </w:tc>
      </w:tr>
      <w:tr w:rsidR="00426ACC" w:rsidRPr="003C3125" w14:paraId="0CD57EB5" w14:textId="77777777" w:rsidTr="00587E12">
        <w:tc>
          <w:tcPr>
            <w:tcW w:w="2254" w:type="dxa"/>
          </w:tcPr>
          <w:p w14:paraId="35B9FBA3" w14:textId="77777777" w:rsidR="00426ACC" w:rsidRPr="003C3125" w:rsidRDefault="00426ACC" w:rsidP="00587E12">
            <w:pPr>
              <w:pStyle w:val="NoSpacing"/>
              <w:rPr>
                <w:lang w:val="en-US"/>
              </w:rPr>
            </w:pPr>
            <w:r w:rsidRPr="003C3125">
              <w:rPr>
                <w:lang w:val="en-US"/>
              </w:rPr>
              <w:t>2.5</w:t>
            </w:r>
          </w:p>
        </w:tc>
        <w:tc>
          <w:tcPr>
            <w:tcW w:w="2254" w:type="dxa"/>
          </w:tcPr>
          <w:p w14:paraId="3AF76C04" w14:textId="77777777" w:rsidR="00426ACC" w:rsidRPr="003C3125" w:rsidRDefault="00426ACC" w:rsidP="00587E12">
            <w:pPr>
              <w:pStyle w:val="NoSpacing"/>
              <w:rPr>
                <w:lang w:val="en-US"/>
              </w:rPr>
            </w:pPr>
            <w:r w:rsidRPr="003C3125">
              <w:rPr>
                <w:lang w:val="en-US"/>
              </w:rPr>
              <w:t>8.5</w:t>
            </w:r>
          </w:p>
        </w:tc>
        <w:tc>
          <w:tcPr>
            <w:tcW w:w="2254" w:type="dxa"/>
          </w:tcPr>
          <w:p w14:paraId="40F79A16" w14:textId="77777777" w:rsidR="00426ACC" w:rsidRPr="003C3125" w:rsidRDefault="00426ACC" w:rsidP="00587E12">
            <w:pPr>
              <w:pStyle w:val="NoSpacing"/>
              <w:rPr>
                <w:lang w:val="en-US"/>
              </w:rPr>
            </w:pPr>
            <w:r w:rsidRPr="003C3125">
              <w:rPr>
                <w:lang w:val="en-US"/>
              </w:rPr>
              <w:t>36.1</w:t>
            </w:r>
          </w:p>
        </w:tc>
        <w:tc>
          <w:tcPr>
            <w:tcW w:w="2254" w:type="dxa"/>
          </w:tcPr>
          <w:p w14:paraId="75DF2684" w14:textId="77777777" w:rsidR="00426ACC" w:rsidRPr="003C3125" w:rsidRDefault="00426ACC" w:rsidP="00587E12">
            <w:pPr>
              <w:pStyle w:val="NoSpacing"/>
              <w:rPr>
                <w:lang w:val="en-US"/>
              </w:rPr>
            </w:pPr>
            <w:r w:rsidRPr="003C3125">
              <w:rPr>
                <w:lang w:val="en-US"/>
              </w:rPr>
              <w:t>45.3</w:t>
            </w:r>
          </w:p>
        </w:tc>
      </w:tr>
      <w:tr w:rsidR="00426ACC" w:rsidRPr="003C3125" w14:paraId="35540CFD" w14:textId="77777777" w:rsidTr="00587E12">
        <w:tc>
          <w:tcPr>
            <w:tcW w:w="2254" w:type="dxa"/>
          </w:tcPr>
          <w:p w14:paraId="756A96D4" w14:textId="77777777" w:rsidR="00426ACC" w:rsidRPr="003C3125" w:rsidRDefault="00426ACC" w:rsidP="00587E12">
            <w:pPr>
              <w:pStyle w:val="NoSpacing"/>
              <w:rPr>
                <w:lang w:val="en-US"/>
              </w:rPr>
            </w:pPr>
            <w:r w:rsidRPr="003C3125">
              <w:rPr>
                <w:lang w:val="en-US"/>
              </w:rPr>
              <w:t>18</w:t>
            </w:r>
          </w:p>
        </w:tc>
        <w:tc>
          <w:tcPr>
            <w:tcW w:w="2254" w:type="dxa"/>
          </w:tcPr>
          <w:p w14:paraId="1529423F" w14:textId="77777777" w:rsidR="00426ACC" w:rsidRPr="003C3125" w:rsidRDefault="00426ACC" w:rsidP="00587E12">
            <w:pPr>
              <w:pStyle w:val="NoSpacing"/>
              <w:rPr>
                <w:lang w:val="en-US"/>
              </w:rPr>
            </w:pPr>
            <w:r w:rsidRPr="003C3125">
              <w:rPr>
                <w:lang w:val="en-US"/>
              </w:rPr>
              <w:t>36.5</w:t>
            </w:r>
          </w:p>
        </w:tc>
        <w:tc>
          <w:tcPr>
            <w:tcW w:w="2254" w:type="dxa"/>
          </w:tcPr>
          <w:p w14:paraId="6ADF2ED8" w14:textId="77777777" w:rsidR="00426ACC" w:rsidRPr="003C3125" w:rsidRDefault="00426ACC" w:rsidP="00587E12">
            <w:pPr>
              <w:pStyle w:val="NoSpacing"/>
              <w:rPr>
                <w:lang w:val="en-US"/>
              </w:rPr>
            </w:pPr>
            <w:r w:rsidRPr="003C3125">
              <w:rPr>
                <w:lang w:val="en-US"/>
              </w:rPr>
              <w:t>13.9</w:t>
            </w:r>
          </w:p>
        </w:tc>
        <w:tc>
          <w:tcPr>
            <w:tcW w:w="2254" w:type="dxa"/>
          </w:tcPr>
          <w:p w14:paraId="0F150B02" w14:textId="77777777" w:rsidR="00426ACC" w:rsidRPr="003C3125" w:rsidRDefault="00426ACC" w:rsidP="00587E12">
            <w:pPr>
              <w:pStyle w:val="NoSpacing"/>
              <w:rPr>
                <w:lang w:val="en-US"/>
              </w:rPr>
            </w:pPr>
            <w:r w:rsidRPr="003C3125">
              <w:rPr>
                <w:lang w:val="en-US"/>
              </w:rPr>
              <w:t>40.8</w:t>
            </w:r>
          </w:p>
        </w:tc>
      </w:tr>
      <w:tr w:rsidR="00426ACC" w:rsidRPr="003C3125" w14:paraId="0CA7E8D3" w14:textId="77777777" w:rsidTr="00587E12">
        <w:tc>
          <w:tcPr>
            <w:tcW w:w="2254" w:type="dxa"/>
          </w:tcPr>
          <w:p w14:paraId="748327C3" w14:textId="77777777" w:rsidR="00426ACC" w:rsidRPr="003C3125" w:rsidRDefault="00426ACC" w:rsidP="00587E12">
            <w:pPr>
              <w:pStyle w:val="NoSpacing"/>
              <w:rPr>
                <w:lang w:val="en-US"/>
              </w:rPr>
            </w:pPr>
            <w:r w:rsidRPr="003C3125">
              <w:rPr>
                <w:lang w:val="en-US"/>
              </w:rPr>
              <w:t>21</w:t>
            </w:r>
          </w:p>
        </w:tc>
        <w:tc>
          <w:tcPr>
            <w:tcW w:w="2254" w:type="dxa"/>
          </w:tcPr>
          <w:p w14:paraId="66996C95" w14:textId="77777777" w:rsidR="00426ACC" w:rsidRPr="003C3125" w:rsidRDefault="00426ACC" w:rsidP="00587E12">
            <w:pPr>
              <w:pStyle w:val="NoSpacing"/>
              <w:rPr>
                <w:lang w:val="en-US"/>
              </w:rPr>
            </w:pPr>
            <w:r w:rsidRPr="003C3125">
              <w:rPr>
                <w:lang w:val="en-US"/>
              </w:rPr>
              <w:t>40.1</w:t>
            </w:r>
          </w:p>
        </w:tc>
        <w:tc>
          <w:tcPr>
            <w:tcW w:w="2254" w:type="dxa"/>
          </w:tcPr>
          <w:p w14:paraId="26E77D00" w14:textId="77777777" w:rsidR="00426ACC" w:rsidRPr="003C3125" w:rsidRDefault="00426ACC" w:rsidP="00587E12">
            <w:pPr>
              <w:pStyle w:val="NoSpacing"/>
              <w:rPr>
                <w:lang w:val="en-US"/>
              </w:rPr>
            </w:pPr>
            <w:r w:rsidRPr="003C3125">
              <w:rPr>
                <w:lang w:val="en-US"/>
              </w:rPr>
              <w:t>11.0</w:t>
            </w:r>
          </w:p>
        </w:tc>
        <w:tc>
          <w:tcPr>
            <w:tcW w:w="2254" w:type="dxa"/>
          </w:tcPr>
          <w:p w14:paraId="19B33FEB" w14:textId="77777777" w:rsidR="00426ACC" w:rsidRPr="003C3125" w:rsidRDefault="00426ACC" w:rsidP="00587E12">
            <w:pPr>
              <w:pStyle w:val="NoSpacing"/>
              <w:rPr>
                <w:lang w:val="en-US"/>
              </w:rPr>
            </w:pPr>
            <w:r w:rsidRPr="003C3125">
              <w:rPr>
                <w:lang w:val="en-US"/>
              </w:rPr>
              <w:t>40.5</w:t>
            </w:r>
          </w:p>
        </w:tc>
      </w:tr>
      <w:tr w:rsidR="00426ACC" w:rsidRPr="003C3125" w14:paraId="222CF938" w14:textId="77777777" w:rsidTr="00587E12">
        <w:tc>
          <w:tcPr>
            <w:tcW w:w="2254" w:type="dxa"/>
          </w:tcPr>
          <w:p w14:paraId="209BA0F3" w14:textId="77777777" w:rsidR="00426ACC" w:rsidRPr="003C3125" w:rsidRDefault="00426ACC" w:rsidP="00587E12">
            <w:pPr>
              <w:pStyle w:val="NoSpacing"/>
              <w:rPr>
                <w:lang w:val="en-US"/>
              </w:rPr>
            </w:pPr>
            <w:r w:rsidRPr="003C3125">
              <w:rPr>
                <w:lang w:val="en-US"/>
              </w:rPr>
              <w:t>24</w:t>
            </w:r>
          </w:p>
        </w:tc>
        <w:tc>
          <w:tcPr>
            <w:tcW w:w="2254" w:type="dxa"/>
          </w:tcPr>
          <w:p w14:paraId="0D7A49E5" w14:textId="77777777" w:rsidR="00426ACC" w:rsidRPr="003C3125" w:rsidRDefault="00426ACC" w:rsidP="00587E12">
            <w:pPr>
              <w:pStyle w:val="NoSpacing"/>
              <w:rPr>
                <w:lang w:val="en-US"/>
              </w:rPr>
            </w:pPr>
            <w:r w:rsidRPr="003C3125">
              <w:rPr>
                <w:lang w:val="en-US"/>
              </w:rPr>
              <w:t>41.2</w:t>
            </w:r>
          </w:p>
        </w:tc>
        <w:tc>
          <w:tcPr>
            <w:tcW w:w="2254" w:type="dxa"/>
          </w:tcPr>
          <w:p w14:paraId="277191D6" w14:textId="77777777" w:rsidR="00426ACC" w:rsidRPr="003C3125" w:rsidRDefault="00426ACC" w:rsidP="00587E12">
            <w:pPr>
              <w:pStyle w:val="NoSpacing"/>
              <w:rPr>
                <w:lang w:val="en-US"/>
              </w:rPr>
            </w:pPr>
            <w:r w:rsidRPr="003C3125">
              <w:rPr>
                <w:lang w:val="en-US"/>
              </w:rPr>
              <w:t>9.3</w:t>
            </w:r>
          </w:p>
        </w:tc>
        <w:tc>
          <w:tcPr>
            <w:tcW w:w="2254" w:type="dxa"/>
          </w:tcPr>
          <w:p w14:paraId="4AF488B2" w14:textId="77777777" w:rsidR="00426ACC" w:rsidRPr="003C3125" w:rsidRDefault="00426ACC" w:rsidP="00587E12">
            <w:pPr>
              <w:pStyle w:val="NoSpacing"/>
              <w:rPr>
                <w:lang w:val="en-US"/>
              </w:rPr>
            </w:pPr>
            <w:r w:rsidRPr="003C3125">
              <w:rPr>
                <w:lang w:val="en-US"/>
              </w:rPr>
              <w:t>40.5</w:t>
            </w:r>
          </w:p>
        </w:tc>
      </w:tr>
      <w:tr w:rsidR="00426ACC" w:rsidRPr="003C3125" w14:paraId="4DE8DE0D" w14:textId="77777777" w:rsidTr="00587E12">
        <w:tc>
          <w:tcPr>
            <w:tcW w:w="2254" w:type="dxa"/>
          </w:tcPr>
          <w:p w14:paraId="3261AA0B" w14:textId="77777777" w:rsidR="00426ACC" w:rsidRPr="003C3125" w:rsidRDefault="00426ACC" w:rsidP="00587E12">
            <w:pPr>
              <w:pStyle w:val="NoSpacing"/>
              <w:rPr>
                <w:lang w:val="en-US"/>
              </w:rPr>
            </w:pPr>
            <w:r w:rsidRPr="003C3125">
              <w:rPr>
                <w:lang w:val="en-US"/>
              </w:rPr>
              <w:t>26</w:t>
            </w:r>
          </w:p>
        </w:tc>
        <w:tc>
          <w:tcPr>
            <w:tcW w:w="2254" w:type="dxa"/>
          </w:tcPr>
          <w:p w14:paraId="67C53386" w14:textId="77777777" w:rsidR="00426ACC" w:rsidRPr="003C3125" w:rsidRDefault="00426ACC" w:rsidP="00587E12">
            <w:pPr>
              <w:pStyle w:val="NoSpacing"/>
              <w:rPr>
                <w:lang w:val="en-US"/>
              </w:rPr>
            </w:pPr>
            <w:r w:rsidRPr="003C3125">
              <w:rPr>
                <w:lang w:val="en-US"/>
              </w:rPr>
              <w:t>44.2</w:t>
            </w:r>
          </w:p>
        </w:tc>
        <w:tc>
          <w:tcPr>
            <w:tcW w:w="2254" w:type="dxa"/>
          </w:tcPr>
          <w:p w14:paraId="1356791E" w14:textId="77777777" w:rsidR="00426ACC" w:rsidRPr="003C3125" w:rsidRDefault="00426ACC" w:rsidP="00587E12">
            <w:pPr>
              <w:pStyle w:val="NoSpacing"/>
              <w:rPr>
                <w:lang w:val="en-US"/>
              </w:rPr>
            </w:pPr>
            <w:r w:rsidRPr="003C3125">
              <w:rPr>
                <w:lang w:val="en-US"/>
              </w:rPr>
              <w:t>8.0</w:t>
            </w:r>
          </w:p>
        </w:tc>
        <w:tc>
          <w:tcPr>
            <w:tcW w:w="2254" w:type="dxa"/>
          </w:tcPr>
          <w:p w14:paraId="77713AC7" w14:textId="77777777" w:rsidR="00426ACC" w:rsidRPr="003C3125" w:rsidRDefault="00426ACC" w:rsidP="00587E12">
            <w:pPr>
              <w:pStyle w:val="NoSpacing"/>
              <w:rPr>
                <w:lang w:val="en-US"/>
              </w:rPr>
            </w:pPr>
            <w:r w:rsidRPr="003C3125">
              <w:rPr>
                <w:lang w:val="en-US"/>
              </w:rPr>
              <w:t>39.6</w:t>
            </w:r>
          </w:p>
        </w:tc>
      </w:tr>
      <w:tr w:rsidR="00426ACC" w:rsidRPr="003C3125" w14:paraId="475D1FFE" w14:textId="77777777" w:rsidTr="00587E12">
        <w:tc>
          <w:tcPr>
            <w:tcW w:w="2254" w:type="dxa"/>
          </w:tcPr>
          <w:p w14:paraId="799B7901" w14:textId="77777777" w:rsidR="00426ACC" w:rsidRPr="003C3125" w:rsidRDefault="00426ACC" w:rsidP="00587E12">
            <w:pPr>
              <w:pStyle w:val="NoSpacing"/>
              <w:rPr>
                <w:lang w:val="en-US"/>
              </w:rPr>
            </w:pPr>
            <w:r w:rsidRPr="003C3125">
              <w:rPr>
                <w:lang w:val="en-US"/>
              </w:rPr>
              <w:t>43</w:t>
            </w:r>
          </w:p>
        </w:tc>
        <w:tc>
          <w:tcPr>
            <w:tcW w:w="2254" w:type="dxa"/>
          </w:tcPr>
          <w:p w14:paraId="5C7E04DC" w14:textId="77777777" w:rsidR="00426ACC" w:rsidRPr="003C3125" w:rsidRDefault="00426ACC" w:rsidP="00587E12">
            <w:pPr>
              <w:pStyle w:val="NoSpacing"/>
              <w:rPr>
                <w:lang w:val="en-US"/>
              </w:rPr>
            </w:pPr>
            <w:r w:rsidRPr="003C3125">
              <w:rPr>
                <w:lang w:val="en-US"/>
              </w:rPr>
              <w:t>50.4</w:t>
            </w:r>
          </w:p>
        </w:tc>
        <w:tc>
          <w:tcPr>
            <w:tcW w:w="2254" w:type="dxa"/>
          </w:tcPr>
          <w:p w14:paraId="698D6288" w14:textId="77777777" w:rsidR="00426ACC" w:rsidRPr="003C3125" w:rsidRDefault="00426ACC" w:rsidP="00587E12">
            <w:pPr>
              <w:pStyle w:val="NoSpacing"/>
              <w:rPr>
                <w:lang w:val="en-US"/>
              </w:rPr>
            </w:pPr>
            <w:r w:rsidRPr="003C3125">
              <w:rPr>
                <w:lang w:val="en-US"/>
              </w:rPr>
              <w:t>2.8</w:t>
            </w:r>
          </w:p>
        </w:tc>
        <w:tc>
          <w:tcPr>
            <w:tcW w:w="2254" w:type="dxa"/>
          </w:tcPr>
          <w:p w14:paraId="7009E9D9" w14:textId="77777777" w:rsidR="00426ACC" w:rsidRPr="003C3125" w:rsidRDefault="00426ACC" w:rsidP="00587E12">
            <w:pPr>
              <w:pStyle w:val="NoSpacing"/>
              <w:rPr>
                <w:lang w:val="en-US"/>
              </w:rPr>
            </w:pPr>
            <w:r w:rsidRPr="003C3125">
              <w:rPr>
                <w:lang w:val="en-US"/>
              </w:rPr>
              <w:t>34.7</w:t>
            </w:r>
          </w:p>
        </w:tc>
      </w:tr>
      <w:tr w:rsidR="00426ACC" w:rsidRPr="003C3125" w14:paraId="55B52D1D" w14:textId="77777777" w:rsidTr="00587E12">
        <w:tc>
          <w:tcPr>
            <w:tcW w:w="2254" w:type="dxa"/>
          </w:tcPr>
          <w:p w14:paraId="5AA13E58" w14:textId="77777777" w:rsidR="00426ACC" w:rsidRPr="003C3125" w:rsidRDefault="00426ACC" w:rsidP="00587E12">
            <w:pPr>
              <w:pStyle w:val="NoSpacing"/>
              <w:rPr>
                <w:lang w:val="en-US"/>
              </w:rPr>
            </w:pPr>
            <w:r w:rsidRPr="003C3125">
              <w:rPr>
                <w:lang w:val="en-US"/>
              </w:rPr>
              <w:t>48</w:t>
            </w:r>
          </w:p>
        </w:tc>
        <w:tc>
          <w:tcPr>
            <w:tcW w:w="2254" w:type="dxa"/>
          </w:tcPr>
          <w:p w14:paraId="76E1A576" w14:textId="77777777" w:rsidR="00426ACC" w:rsidRPr="003C3125" w:rsidRDefault="00426ACC" w:rsidP="00587E12">
            <w:pPr>
              <w:pStyle w:val="NoSpacing"/>
              <w:rPr>
                <w:lang w:val="en-US"/>
              </w:rPr>
            </w:pPr>
            <w:r w:rsidRPr="003C3125">
              <w:rPr>
                <w:lang w:val="en-US"/>
              </w:rPr>
              <w:t>51.9</w:t>
            </w:r>
          </w:p>
        </w:tc>
        <w:tc>
          <w:tcPr>
            <w:tcW w:w="2254" w:type="dxa"/>
          </w:tcPr>
          <w:p w14:paraId="4995847F" w14:textId="77777777" w:rsidR="00426ACC" w:rsidRPr="003C3125" w:rsidRDefault="00426ACC" w:rsidP="00587E12">
            <w:pPr>
              <w:pStyle w:val="NoSpacing"/>
              <w:rPr>
                <w:lang w:val="en-US"/>
              </w:rPr>
            </w:pPr>
            <w:r w:rsidRPr="003C3125">
              <w:rPr>
                <w:lang w:val="en-US"/>
              </w:rPr>
              <w:t>2.6</w:t>
            </w:r>
          </w:p>
        </w:tc>
        <w:tc>
          <w:tcPr>
            <w:tcW w:w="2254" w:type="dxa"/>
          </w:tcPr>
          <w:p w14:paraId="0808D3E2" w14:textId="77777777" w:rsidR="00426ACC" w:rsidRPr="003C3125" w:rsidRDefault="00426ACC" w:rsidP="00587E12">
            <w:pPr>
              <w:pStyle w:val="NoSpacing"/>
              <w:rPr>
                <w:lang w:val="en-US"/>
              </w:rPr>
            </w:pPr>
            <w:r w:rsidRPr="003C3125">
              <w:rPr>
                <w:lang w:val="en-US"/>
              </w:rPr>
              <w:t>37.5</w:t>
            </w:r>
          </w:p>
        </w:tc>
      </w:tr>
      <w:tr w:rsidR="00426ACC" w:rsidRPr="003C3125" w14:paraId="0F280957" w14:textId="77777777" w:rsidTr="00587E12">
        <w:tc>
          <w:tcPr>
            <w:tcW w:w="2254" w:type="dxa"/>
          </w:tcPr>
          <w:p w14:paraId="22908B3A" w14:textId="77777777" w:rsidR="00426ACC" w:rsidRPr="003C3125" w:rsidRDefault="00426ACC" w:rsidP="00587E12">
            <w:pPr>
              <w:pStyle w:val="NoSpacing"/>
              <w:rPr>
                <w:lang w:val="en-US"/>
              </w:rPr>
            </w:pPr>
            <w:r w:rsidRPr="003C3125">
              <w:rPr>
                <w:lang w:val="en-US"/>
              </w:rPr>
              <w:t>65</w:t>
            </w:r>
          </w:p>
        </w:tc>
        <w:tc>
          <w:tcPr>
            <w:tcW w:w="2254" w:type="dxa"/>
          </w:tcPr>
          <w:p w14:paraId="1E39F3CF" w14:textId="77777777" w:rsidR="00426ACC" w:rsidRPr="003C3125" w:rsidRDefault="00426ACC" w:rsidP="00587E12">
            <w:pPr>
              <w:pStyle w:val="NoSpacing"/>
              <w:rPr>
                <w:lang w:val="en-US"/>
              </w:rPr>
            </w:pPr>
            <w:r w:rsidRPr="003C3125">
              <w:rPr>
                <w:lang w:val="en-US"/>
              </w:rPr>
              <w:t>53.9</w:t>
            </w:r>
          </w:p>
        </w:tc>
        <w:tc>
          <w:tcPr>
            <w:tcW w:w="2254" w:type="dxa"/>
          </w:tcPr>
          <w:p w14:paraId="304B0778" w14:textId="77777777" w:rsidR="00426ACC" w:rsidRPr="003C3125" w:rsidRDefault="00426ACC" w:rsidP="00587E12">
            <w:pPr>
              <w:pStyle w:val="NoSpacing"/>
              <w:rPr>
                <w:lang w:val="en-US"/>
              </w:rPr>
            </w:pPr>
            <w:r w:rsidRPr="003C3125">
              <w:rPr>
                <w:lang w:val="en-US"/>
              </w:rPr>
              <w:t>1.4</w:t>
            </w:r>
          </w:p>
        </w:tc>
        <w:tc>
          <w:tcPr>
            <w:tcW w:w="2254" w:type="dxa"/>
          </w:tcPr>
          <w:p w14:paraId="496A5412" w14:textId="77777777" w:rsidR="00426ACC" w:rsidRPr="003C3125" w:rsidRDefault="00426ACC" w:rsidP="00587E12">
            <w:pPr>
              <w:pStyle w:val="NoSpacing"/>
              <w:rPr>
                <w:lang w:val="en-US"/>
              </w:rPr>
            </w:pPr>
            <w:r w:rsidRPr="003C3125">
              <w:rPr>
                <w:lang w:val="en-US"/>
              </w:rPr>
              <w:t>37.5</w:t>
            </w:r>
          </w:p>
        </w:tc>
      </w:tr>
      <w:tr w:rsidR="00426ACC" w:rsidRPr="003C3125" w14:paraId="7EE18956" w14:textId="77777777" w:rsidTr="00587E12">
        <w:tc>
          <w:tcPr>
            <w:tcW w:w="2254" w:type="dxa"/>
            <w:tcBorders>
              <w:bottom w:val="single" w:sz="4" w:space="0" w:color="auto"/>
            </w:tcBorders>
          </w:tcPr>
          <w:p w14:paraId="0DFAF712" w14:textId="77777777" w:rsidR="00426ACC" w:rsidRPr="003C3125" w:rsidRDefault="00426ACC" w:rsidP="00587E12">
            <w:pPr>
              <w:pStyle w:val="NoSpacing"/>
              <w:rPr>
                <w:lang w:val="en-US"/>
              </w:rPr>
            </w:pPr>
            <w:r w:rsidRPr="003C3125">
              <w:rPr>
                <w:lang w:val="en-US"/>
              </w:rPr>
              <w:t>72</w:t>
            </w:r>
          </w:p>
        </w:tc>
        <w:tc>
          <w:tcPr>
            <w:tcW w:w="2254" w:type="dxa"/>
            <w:tcBorders>
              <w:bottom w:val="single" w:sz="4" w:space="0" w:color="auto"/>
            </w:tcBorders>
          </w:tcPr>
          <w:p w14:paraId="6FE5244F" w14:textId="77777777" w:rsidR="00426ACC" w:rsidRPr="003C3125" w:rsidRDefault="00426ACC" w:rsidP="00587E12">
            <w:pPr>
              <w:pStyle w:val="NoSpacing"/>
              <w:rPr>
                <w:lang w:val="en-US"/>
              </w:rPr>
            </w:pPr>
            <w:r w:rsidRPr="003C3125">
              <w:rPr>
                <w:lang w:val="en-US"/>
              </w:rPr>
              <w:t>54.7</w:t>
            </w:r>
          </w:p>
        </w:tc>
        <w:tc>
          <w:tcPr>
            <w:tcW w:w="2254" w:type="dxa"/>
            <w:tcBorders>
              <w:bottom w:val="single" w:sz="4" w:space="0" w:color="auto"/>
            </w:tcBorders>
          </w:tcPr>
          <w:p w14:paraId="44AEE26F" w14:textId="77777777" w:rsidR="00426ACC" w:rsidRPr="003C3125" w:rsidRDefault="00426ACC" w:rsidP="00587E12">
            <w:pPr>
              <w:pStyle w:val="NoSpacing"/>
              <w:rPr>
                <w:lang w:val="en-US"/>
              </w:rPr>
            </w:pPr>
            <w:r w:rsidRPr="003C3125">
              <w:rPr>
                <w:lang w:val="en-US"/>
              </w:rPr>
              <w:t>1.1</w:t>
            </w:r>
          </w:p>
        </w:tc>
        <w:tc>
          <w:tcPr>
            <w:tcW w:w="2254" w:type="dxa"/>
            <w:tcBorders>
              <w:bottom w:val="single" w:sz="4" w:space="0" w:color="auto"/>
            </w:tcBorders>
          </w:tcPr>
          <w:p w14:paraId="0431A05C" w14:textId="77777777" w:rsidR="00426ACC" w:rsidRPr="003C3125" w:rsidRDefault="00426ACC" w:rsidP="00587E12">
            <w:pPr>
              <w:pStyle w:val="NoSpacing"/>
              <w:rPr>
                <w:lang w:val="en-US"/>
              </w:rPr>
            </w:pPr>
            <w:r w:rsidRPr="003C3125">
              <w:rPr>
                <w:lang w:val="en-US"/>
              </w:rPr>
              <w:t>37.5</w:t>
            </w:r>
          </w:p>
        </w:tc>
      </w:tr>
    </w:tbl>
    <w:p w14:paraId="2D5EB6FB" w14:textId="77777777" w:rsidR="00426ACC" w:rsidRPr="003C3125" w:rsidRDefault="00426ACC" w:rsidP="008D10C6">
      <w:pPr>
        <w:rPr>
          <w:lang w:val="en-US"/>
        </w:rPr>
      </w:pPr>
    </w:p>
    <w:p w14:paraId="259E9613" w14:textId="77777777" w:rsidR="00426ACC" w:rsidRPr="003C3125" w:rsidRDefault="00426ACC" w:rsidP="003C3125">
      <w:pPr>
        <w:ind w:firstLine="720"/>
        <w:rPr>
          <w:lang w:val="en-US"/>
        </w:rPr>
      </w:pPr>
      <w:r w:rsidRPr="003C3125">
        <w:rPr>
          <w:lang w:val="en-US"/>
        </w:rPr>
        <w:t xml:space="preserve">The acidic extract was filtered through silica gel (2 gm) and the solvent removed on a rotary evaporator to give the </w:t>
      </w:r>
      <w:r w:rsidR="003C3125" w:rsidRPr="003C3125">
        <w:rPr>
          <w:b/>
          <w:lang w:val="en-US"/>
        </w:rPr>
        <w:t>(</w:t>
      </w:r>
      <w:r w:rsidRPr="003C3125">
        <w:rPr>
          <w:b/>
          <w:i/>
          <w:lang w:val="en-US"/>
        </w:rPr>
        <w:t>S</w:t>
      </w:r>
      <w:r w:rsidR="003C3125" w:rsidRPr="003C3125">
        <w:rPr>
          <w:b/>
          <w:lang w:val="en-US"/>
        </w:rPr>
        <w:t>)</w:t>
      </w:r>
      <w:r w:rsidRPr="003C3125">
        <w:rPr>
          <w:b/>
          <w:lang w:val="en-US"/>
        </w:rPr>
        <w:t>-acid</w:t>
      </w:r>
      <w:r w:rsidRPr="003C3125">
        <w:rPr>
          <w:lang w:val="en-US"/>
        </w:rPr>
        <w:t xml:space="preserve"> </w:t>
      </w:r>
      <w:r w:rsidRPr="003C3125">
        <w:rPr>
          <w:b/>
          <w:lang w:val="en-US"/>
        </w:rPr>
        <w:t xml:space="preserve">(8.3 g; R/S 2.2/83.0; 94.7% </w:t>
      </w:r>
      <w:proofErr w:type="spellStart"/>
      <w:r w:rsidRPr="003C3125">
        <w:rPr>
          <w:b/>
          <w:lang w:val="en-US"/>
        </w:rPr>
        <w:t>ee</w:t>
      </w:r>
      <w:proofErr w:type="spellEnd"/>
      <w:r w:rsidRPr="003C3125">
        <w:rPr>
          <w:b/>
          <w:lang w:val="en-US"/>
        </w:rPr>
        <w:t>).</w:t>
      </w:r>
      <w:r w:rsidRPr="003C3125">
        <w:rPr>
          <w:lang w:val="en-US"/>
        </w:rPr>
        <w:t xml:space="preserve">  Of this, 4.3 g was </w:t>
      </w:r>
      <w:proofErr w:type="spellStart"/>
      <w:r w:rsidRPr="003C3125">
        <w:rPr>
          <w:lang w:val="en-US"/>
        </w:rPr>
        <w:t>kugelrohr</w:t>
      </w:r>
      <w:proofErr w:type="spellEnd"/>
      <w:r w:rsidRPr="003C3125">
        <w:rPr>
          <w:lang w:val="en-US"/>
        </w:rPr>
        <w:t xml:space="preserve"> distilled (160°C/10 mm) to give 3.8 g </w:t>
      </w:r>
      <w:r w:rsidR="003C3125" w:rsidRPr="003C3125">
        <w:rPr>
          <w:lang w:val="en-US"/>
        </w:rPr>
        <w:t>(</w:t>
      </w:r>
      <w:r w:rsidRPr="003C3125">
        <w:rPr>
          <w:i/>
          <w:lang w:val="en-US"/>
        </w:rPr>
        <w:t>S</w:t>
      </w:r>
      <w:r w:rsidR="003C3125" w:rsidRPr="003C3125">
        <w:rPr>
          <w:lang w:val="en-US"/>
        </w:rPr>
        <w:t>)</w:t>
      </w:r>
      <w:r w:rsidRPr="003C3125">
        <w:rPr>
          <w:lang w:val="en-US"/>
        </w:rPr>
        <w:t>-acid.</w:t>
      </w:r>
    </w:p>
    <w:p w14:paraId="4FF0170A" w14:textId="77777777" w:rsidR="00426ACC" w:rsidRPr="003C3125" w:rsidRDefault="00426ACC" w:rsidP="003C3125">
      <w:pPr>
        <w:ind w:firstLine="720"/>
        <w:rPr>
          <w:lang w:val="en-US"/>
        </w:rPr>
      </w:pPr>
      <w:r w:rsidRPr="003C3125">
        <w:rPr>
          <w:lang w:val="en-US"/>
        </w:rPr>
        <w:t xml:space="preserve">The remaining 4 g of </w:t>
      </w:r>
      <w:r w:rsidR="003C3125" w:rsidRPr="003C3125">
        <w:rPr>
          <w:lang w:val="en-US"/>
        </w:rPr>
        <w:t>(</w:t>
      </w:r>
      <w:r w:rsidRPr="003C3125">
        <w:rPr>
          <w:i/>
          <w:lang w:val="en-US"/>
        </w:rPr>
        <w:t>S</w:t>
      </w:r>
      <w:r w:rsidR="003C3125" w:rsidRPr="003C3125">
        <w:rPr>
          <w:lang w:val="en-US"/>
        </w:rPr>
        <w:t>)</w:t>
      </w:r>
      <w:r w:rsidRPr="003C3125">
        <w:rPr>
          <w:lang w:val="en-US"/>
        </w:rPr>
        <w:t>-acid was dissolved in absolute ethanol (40 ml) and boron trifluoride etherate (10 drops) added</w:t>
      </w:r>
      <w:r w:rsidR="003C3125" w:rsidRPr="003C3125">
        <w:rPr>
          <w:lang w:val="en-US"/>
        </w:rPr>
        <w:t xml:space="preserve"> (</w:t>
      </w:r>
      <w:r w:rsidRPr="003C3125">
        <w:rPr>
          <w:lang w:val="en-US"/>
        </w:rPr>
        <w:t>65 h 89%, 89 h 93%, 138 h 96%, 7 d 99%</w:t>
      </w:r>
      <w:r w:rsidR="003C3125" w:rsidRPr="003C3125">
        <w:rPr>
          <w:lang w:val="en-US"/>
        </w:rPr>
        <w:t>)</w:t>
      </w:r>
      <w:r w:rsidRPr="003C3125">
        <w:rPr>
          <w:lang w:val="en-US"/>
        </w:rPr>
        <w:t>. After stirring for 7 d at room temperature the ethanol was removed on a rotary evaporator, the residue dissolved in petroleum spirit (50 ml), washed with 20 ml portions of water, 2N KOH, water, brine, dried over magnesium sul</w:t>
      </w:r>
      <w:r w:rsidR="003C3125">
        <w:rPr>
          <w:lang w:val="en-US"/>
        </w:rPr>
        <w:t>f</w:t>
      </w:r>
      <w:r w:rsidRPr="003C3125">
        <w:rPr>
          <w:lang w:val="en-US"/>
        </w:rPr>
        <w:t xml:space="preserve">ate.  Removal of solvent on a rotary evaporator and </w:t>
      </w:r>
      <w:proofErr w:type="spellStart"/>
      <w:r w:rsidRPr="003C3125">
        <w:rPr>
          <w:lang w:val="en-US"/>
        </w:rPr>
        <w:t>kugelrohr</w:t>
      </w:r>
      <w:proofErr w:type="spellEnd"/>
      <w:r w:rsidRPr="003C3125">
        <w:rPr>
          <w:lang w:val="en-US"/>
        </w:rPr>
        <w:t xml:space="preserve"> distillation (120°C/10 mm) gave the </w:t>
      </w:r>
      <w:r w:rsidRPr="003C3125">
        <w:rPr>
          <w:b/>
          <w:lang w:val="en-US"/>
        </w:rPr>
        <w:t>S-ester (4.0 g).</w:t>
      </w:r>
    </w:p>
    <w:p w14:paraId="48B0C70E" w14:textId="2883D7A9" w:rsidR="00426ACC" w:rsidRPr="007F4345" w:rsidRDefault="00426ACC" w:rsidP="003C3125">
      <w:pPr>
        <w:ind w:firstLine="720"/>
        <w:rPr>
          <w:lang w:val="en-US"/>
        </w:rPr>
      </w:pPr>
      <w:r w:rsidRPr="003C3125">
        <w:rPr>
          <w:lang w:val="en-US"/>
        </w:rPr>
        <w:t>Removal of solvents from the ester fraction above gave 10.7 g.  A small sample was hydroly</w:t>
      </w:r>
      <w:r w:rsidR="003C3125">
        <w:rPr>
          <w:lang w:val="en-US"/>
        </w:rPr>
        <w:t>z</w:t>
      </w:r>
      <w:r w:rsidRPr="003C3125">
        <w:rPr>
          <w:lang w:val="en-US"/>
        </w:rPr>
        <w:t xml:space="preserve">ed in 1:1 ethanol/2N KOH overnight to give the acid </w:t>
      </w:r>
      <w:r w:rsidR="006D0BDD">
        <w:rPr>
          <w:lang w:val="en-US"/>
        </w:rPr>
        <w:t xml:space="preserve">for analysis of the enantiomeric composition on the cyclodextrin GC column </w:t>
      </w:r>
      <w:r w:rsidRPr="003C3125">
        <w:rPr>
          <w:lang w:val="en-US"/>
        </w:rPr>
        <w:t>(R/S 89:11).  To this ester was added 1M K</w:t>
      </w:r>
      <w:r w:rsidRPr="003C3125">
        <w:rPr>
          <w:vertAlign w:val="subscript"/>
          <w:lang w:val="en-US"/>
        </w:rPr>
        <w:t>2</w:t>
      </w:r>
      <w:r w:rsidRPr="003C3125">
        <w:rPr>
          <w:lang w:val="en-US"/>
        </w:rPr>
        <w:t>HPO</w:t>
      </w:r>
      <w:r w:rsidRPr="003C3125">
        <w:rPr>
          <w:vertAlign w:val="subscript"/>
          <w:lang w:val="en-US"/>
        </w:rPr>
        <w:t>4</w:t>
      </w:r>
      <w:r w:rsidRPr="003C3125">
        <w:rPr>
          <w:lang w:val="en-US"/>
        </w:rPr>
        <w:t xml:space="preserve"> (60 ml) and the immobili</w:t>
      </w:r>
      <w:r w:rsidR="003C3125">
        <w:rPr>
          <w:lang w:val="en-US"/>
        </w:rPr>
        <w:t>z</w:t>
      </w:r>
      <w:r w:rsidRPr="003C3125">
        <w:rPr>
          <w:lang w:val="en-US"/>
        </w:rPr>
        <w:t>ed enzyme used in the previous reaction, and the mixture stirred at room temperature</w:t>
      </w:r>
      <w:r w:rsidR="003C3125">
        <w:rPr>
          <w:lang w:val="en-US"/>
        </w:rPr>
        <w:t xml:space="preserve"> (e</w:t>
      </w:r>
      <w:r w:rsidRPr="003C3125">
        <w:rPr>
          <w:lang w:val="en-US"/>
        </w:rPr>
        <w:t xml:space="preserve">ster/R-acid/S-acid after 1 h 51.6/39.4/2.6; 1.5 h 37.4/55.1/2.5; 2h </w:t>
      </w:r>
      <w:r w:rsidRPr="003C3125">
        <w:rPr>
          <w:lang w:val="en-US"/>
        </w:rPr>
        <w:lastRenderedPageBreak/>
        <w:t>33.3/59.4/2.8</w:t>
      </w:r>
      <w:r w:rsidR="003C3125">
        <w:rPr>
          <w:lang w:val="en-US"/>
        </w:rPr>
        <w:t>)</w:t>
      </w:r>
      <w:r w:rsidRPr="003C3125">
        <w:rPr>
          <w:lang w:val="en-US"/>
        </w:rPr>
        <w:t>.</w:t>
      </w:r>
      <w:r w:rsidR="003C3125">
        <w:rPr>
          <w:lang w:val="en-US"/>
        </w:rPr>
        <w:t xml:space="preserve"> </w:t>
      </w:r>
      <w:r w:rsidRPr="003C3125">
        <w:rPr>
          <w:lang w:val="en-US"/>
        </w:rPr>
        <w:t>After 2 h the mixture was filtered through Celite and subjected to above workup (2 x 25 ml 2N</w:t>
      </w:r>
      <w:r w:rsidR="009B4A95">
        <w:rPr>
          <w:lang w:val="en-US"/>
        </w:rPr>
        <w:t xml:space="preserve"> </w:t>
      </w:r>
      <w:r w:rsidRPr="003C3125">
        <w:rPr>
          <w:lang w:val="en-US"/>
        </w:rPr>
        <w:t>KOH, 15 ml 4N H</w:t>
      </w:r>
      <w:r w:rsidRPr="003C3125">
        <w:rPr>
          <w:vertAlign w:val="subscript"/>
          <w:lang w:val="en-US"/>
        </w:rPr>
        <w:t>2</w:t>
      </w:r>
      <w:r w:rsidRPr="003C3125">
        <w:rPr>
          <w:lang w:val="en-US"/>
        </w:rPr>
        <w:t>SO</w:t>
      </w:r>
      <w:r w:rsidRPr="003C3125">
        <w:rPr>
          <w:vertAlign w:val="subscript"/>
          <w:lang w:val="en-US"/>
        </w:rPr>
        <w:t>4</w:t>
      </w:r>
      <w:r w:rsidRPr="003C3125">
        <w:rPr>
          <w:lang w:val="en-US"/>
        </w:rPr>
        <w:t xml:space="preserve">).  The acidic fraction was filtered through silica gel (2 g) and solvents removed to give 5.7 g.  Of this, 2.7 g was </w:t>
      </w:r>
      <w:proofErr w:type="spellStart"/>
      <w:r w:rsidRPr="003C3125">
        <w:rPr>
          <w:lang w:val="en-US"/>
        </w:rPr>
        <w:t>kugelrohr</w:t>
      </w:r>
      <w:proofErr w:type="spellEnd"/>
      <w:r w:rsidRPr="003C3125">
        <w:rPr>
          <w:lang w:val="en-US"/>
        </w:rPr>
        <w:t xml:space="preserve"> distilled (160°C/10 mm) to give the </w:t>
      </w:r>
      <w:r w:rsidRPr="007F4345">
        <w:rPr>
          <w:lang w:val="en-US"/>
        </w:rPr>
        <w:t xml:space="preserve">R-acid (2.4 g 92% </w:t>
      </w:r>
      <w:proofErr w:type="spellStart"/>
      <w:r w:rsidRPr="007F4345">
        <w:rPr>
          <w:lang w:val="en-US"/>
        </w:rPr>
        <w:t>ee</w:t>
      </w:r>
      <w:proofErr w:type="spellEnd"/>
      <w:r w:rsidRPr="007F4345">
        <w:rPr>
          <w:lang w:val="en-US"/>
        </w:rPr>
        <w:t>).</w:t>
      </w:r>
    </w:p>
    <w:p w14:paraId="40D1378E" w14:textId="77777777" w:rsidR="00426ACC" w:rsidRPr="003C3125" w:rsidRDefault="00426ACC" w:rsidP="003C3125">
      <w:pPr>
        <w:ind w:firstLine="720"/>
        <w:rPr>
          <w:lang w:val="en-US"/>
        </w:rPr>
      </w:pPr>
      <w:r w:rsidRPr="003C3125">
        <w:rPr>
          <w:lang w:val="en-US"/>
        </w:rPr>
        <w:t>The remaining acid (3.0 g) was dissolved in ethanol (20 ml) and stirred with immobili</w:t>
      </w:r>
      <w:r w:rsidR="003C3125">
        <w:rPr>
          <w:lang w:val="en-US"/>
        </w:rPr>
        <w:t>z</w:t>
      </w:r>
      <w:r w:rsidRPr="003C3125">
        <w:rPr>
          <w:lang w:val="en-US"/>
        </w:rPr>
        <w:t>ed enzyme (76 mg) at room temperature</w:t>
      </w:r>
      <w:r w:rsidR="003C3125">
        <w:rPr>
          <w:lang w:val="en-US"/>
        </w:rPr>
        <w:t xml:space="preserve"> (</w:t>
      </w:r>
      <w:r w:rsidRPr="003C3125">
        <w:rPr>
          <w:lang w:val="en-US"/>
        </w:rPr>
        <w:t>1 h 11.8/74.3; 4 h 33.5/50.3; 6 h 42/34; 48 h 85.1/3.2/1.7</w:t>
      </w:r>
      <w:r w:rsidR="003C3125">
        <w:rPr>
          <w:lang w:val="en-US"/>
        </w:rPr>
        <w:t>)</w:t>
      </w:r>
      <w:r w:rsidRPr="003C3125">
        <w:rPr>
          <w:lang w:val="en-US"/>
        </w:rPr>
        <w:t xml:space="preserve">.  </w:t>
      </w:r>
      <w:r w:rsidR="003C3125">
        <w:rPr>
          <w:lang w:val="en-US"/>
        </w:rPr>
        <w:t>After 48 h, a</w:t>
      </w:r>
      <w:r w:rsidRPr="003C3125">
        <w:rPr>
          <w:lang w:val="en-US"/>
        </w:rPr>
        <w:t xml:space="preserve">queous workup and </w:t>
      </w:r>
      <w:proofErr w:type="spellStart"/>
      <w:r w:rsidRPr="003C3125">
        <w:rPr>
          <w:lang w:val="en-US"/>
        </w:rPr>
        <w:t>kugelrohr</w:t>
      </w:r>
      <w:proofErr w:type="spellEnd"/>
      <w:r w:rsidRPr="003C3125">
        <w:rPr>
          <w:lang w:val="en-US"/>
        </w:rPr>
        <w:t xml:space="preserve"> distillation gave the </w:t>
      </w:r>
      <w:r w:rsidRPr="003C3125">
        <w:rPr>
          <w:b/>
          <w:lang w:val="en-US"/>
        </w:rPr>
        <w:t xml:space="preserve">R-ester (3. 0 g; trace S approx. 98% </w:t>
      </w:r>
      <w:proofErr w:type="spellStart"/>
      <w:r w:rsidRPr="003C3125">
        <w:rPr>
          <w:b/>
          <w:lang w:val="en-US"/>
        </w:rPr>
        <w:t>ee</w:t>
      </w:r>
      <w:proofErr w:type="spellEnd"/>
      <w:r w:rsidRPr="003C3125">
        <w:rPr>
          <w:b/>
          <w:lang w:val="en-US"/>
        </w:rPr>
        <w:t>)</w:t>
      </w:r>
      <w:r w:rsidRPr="003C3125">
        <w:rPr>
          <w:lang w:val="en-US"/>
        </w:rPr>
        <w:t>.</w:t>
      </w:r>
    </w:p>
    <w:p w14:paraId="354D29C3" w14:textId="77777777" w:rsidR="00426ACC" w:rsidRPr="003C3125" w:rsidRDefault="00426ACC" w:rsidP="003C3125">
      <w:pPr>
        <w:ind w:firstLine="720"/>
        <w:rPr>
          <w:lang w:val="en-US"/>
        </w:rPr>
      </w:pPr>
      <w:r w:rsidRPr="003C3125">
        <w:rPr>
          <w:lang w:val="en-US"/>
        </w:rPr>
        <w:t>To the ester fraction (3.5 g; R/S 75.9/17.8) was added 0.5 M K</w:t>
      </w:r>
      <w:r w:rsidRPr="003C3125">
        <w:rPr>
          <w:vertAlign w:val="subscript"/>
          <w:lang w:val="en-US"/>
        </w:rPr>
        <w:t>2</w:t>
      </w:r>
      <w:r w:rsidRPr="003C3125">
        <w:rPr>
          <w:lang w:val="en-US"/>
        </w:rPr>
        <w:t>HPO</w:t>
      </w:r>
      <w:r w:rsidRPr="003C3125">
        <w:rPr>
          <w:vertAlign w:val="subscript"/>
          <w:lang w:val="en-US"/>
        </w:rPr>
        <w:t>4</w:t>
      </w:r>
      <w:r w:rsidRPr="003C3125">
        <w:rPr>
          <w:lang w:val="en-US"/>
        </w:rPr>
        <w:t xml:space="preserve"> (20 ml) and the same immobili</w:t>
      </w:r>
      <w:r w:rsidR="003C3125">
        <w:rPr>
          <w:lang w:val="en-US"/>
        </w:rPr>
        <w:t>z</w:t>
      </w:r>
      <w:r w:rsidRPr="003C3125">
        <w:rPr>
          <w:lang w:val="en-US"/>
        </w:rPr>
        <w:t>ed enzyme as above</w:t>
      </w:r>
      <w:r w:rsidR="003C3125">
        <w:rPr>
          <w:lang w:val="en-US"/>
        </w:rPr>
        <w:t xml:space="preserve"> (</w:t>
      </w:r>
      <w:r w:rsidRPr="003C3125">
        <w:rPr>
          <w:lang w:val="en-US"/>
        </w:rPr>
        <w:t>1.5 h 43.8/31.3/1.5; 3 h 38.3/45.0/3.0; 5 h 36.3/49.6/4.1; 6 h 33.3/49.6/4.5</w:t>
      </w:r>
      <w:r w:rsidR="003C3125">
        <w:rPr>
          <w:lang w:val="en-US"/>
        </w:rPr>
        <w:t>). After 6 h, w</w:t>
      </w:r>
      <w:r w:rsidRPr="003C3125">
        <w:rPr>
          <w:lang w:val="en-US"/>
        </w:rPr>
        <w:t>ork up gave the ester fraction (1.25 g R/S 60.4:33.6) and acidic fraction 1.8 g (R/S 88.3:11.7).  This was dissolved in ethanol (12 ml) and stirred with the same immobili</w:t>
      </w:r>
      <w:r w:rsidR="003C3125">
        <w:rPr>
          <w:lang w:val="en-US"/>
        </w:rPr>
        <w:t>z</w:t>
      </w:r>
      <w:r w:rsidRPr="003C3125">
        <w:rPr>
          <w:lang w:val="en-US"/>
        </w:rPr>
        <w:t xml:space="preserve">ed enzyme at room temperature for 24 h.  Workup and </w:t>
      </w:r>
      <w:proofErr w:type="spellStart"/>
      <w:r w:rsidRPr="003C3125">
        <w:rPr>
          <w:lang w:val="en-US"/>
        </w:rPr>
        <w:t>kugelrohr</w:t>
      </w:r>
      <w:proofErr w:type="spellEnd"/>
      <w:r w:rsidRPr="003C3125">
        <w:rPr>
          <w:lang w:val="en-US"/>
        </w:rPr>
        <w:t xml:space="preserve"> distillation gave the </w:t>
      </w:r>
      <w:r w:rsidRPr="003C3125">
        <w:rPr>
          <w:b/>
          <w:lang w:val="en-US"/>
        </w:rPr>
        <w:t xml:space="preserve">R-ester (1.1 g, R/S 90.4:1.8; 96.2% </w:t>
      </w:r>
      <w:proofErr w:type="spellStart"/>
      <w:r w:rsidRPr="003C3125">
        <w:rPr>
          <w:b/>
          <w:lang w:val="en-US"/>
        </w:rPr>
        <w:t>ee</w:t>
      </w:r>
      <w:proofErr w:type="spellEnd"/>
      <w:r w:rsidRPr="003C3125">
        <w:rPr>
          <w:b/>
          <w:lang w:val="en-US"/>
        </w:rPr>
        <w:t>)</w:t>
      </w:r>
      <w:r w:rsidRPr="003C3125">
        <w:rPr>
          <w:lang w:val="en-US"/>
        </w:rPr>
        <w:t xml:space="preserve"> and the acid fraction (0.4 g; R:S 73.9:23.7).</w:t>
      </w:r>
    </w:p>
    <w:p w14:paraId="6C47FC3F" w14:textId="77777777" w:rsidR="00AF3FEF" w:rsidRPr="003C3125" w:rsidRDefault="00AF3FEF" w:rsidP="008D10C6">
      <w:pPr>
        <w:rPr>
          <w:lang w:val="en-US"/>
        </w:rPr>
      </w:pPr>
    </w:p>
    <w:p w14:paraId="20A4F7FF" w14:textId="77777777" w:rsidR="00F80181" w:rsidRDefault="000A6DAB" w:rsidP="000A6DAB">
      <w:pPr>
        <w:pStyle w:val="Heading3"/>
      </w:pPr>
      <w:r>
        <w:t>Other Syntheses</w:t>
      </w:r>
    </w:p>
    <w:p w14:paraId="73CAB5E5" w14:textId="77777777" w:rsidR="00875F5A" w:rsidRDefault="00875F5A" w:rsidP="00875F5A">
      <w:r w:rsidRPr="00875F5A">
        <w:rPr>
          <w:b/>
        </w:rPr>
        <w:t>Ethyl 4-</w:t>
      </w:r>
      <w:proofErr w:type="gramStart"/>
      <w:r w:rsidRPr="00875F5A">
        <w:rPr>
          <w:b/>
        </w:rPr>
        <w:t>methyloctanoate</w:t>
      </w:r>
      <w:r>
        <w:t xml:space="preserve">  4</w:t>
      </w:r>
      <w:proofErr w:type="gramEnd"/>
      <w:r>
        <w:t xml:space="preserve">-Methyloctanoic acid (25 gm, 0.158M; </w:t>
      </w:r>
      <w:proofErr w:type="spellStart"/>
      <w:r>
        <w:t>SigmaAldrich</w:t>
      </w:r>
      <w:proofErr w:type="spellEnd"/>
      <w:r>
        <w:t>,  Gillingham, Kent, UK) was dissolved in ethanol (300 ml) and 2 drops of 2N sulfuric acid in a 500 ml-round-bottomed flask.  The solution</w:t>
      </w:r>
      <w:r w:rsidR="00BD4126">
        <w:t xml:space="preserve"> was</w:t>
      </w:r>
      <w:r>
        <w:t xml:space="preserve"> refluxed for 1 h, after which most of the ethanol </w:t>
      </w:r>
      <w:r w:rsidR="00BD4126">
        <w:t>was</w:t>
      </w:r>
      <w:r>
        <w:t xml:space="preserve"> distilled off at atmospheric pressure.  A further portion of ethanol (300 ml) is added and the procedure repeated twice more until the reaction was complete by GC and TLC.</w:t>
      </w:r>
      <w:r w:rsidR="00BD4126">
        <w:t xml:space="preserve"> </w:t>
      </w:r>
      <w:r>
        <w:t>The residue</w:t>
      </w:r>
      <w:r w:rsidR="00BD4126">
        <w:t xml:space="preserve"> was</w:t>
      </w:r>
      <w:r>
        <w:t xml:space="preserve"> dissolved in petroleum spirit (bp 60-80°C, 100 ml) and washed with 5% sodium hydroxide solution and brine, back extracting the aqueous extracts with petroleum spirit (100 ml).  The organic extracts </w:t>
      </w:r>
      <w:r w:rsidR="00BD4126">
        <w:t>were</w:t>
      </w:r>
      <w:r>
        <w:t xml:space="preserve"> dried with magnesium sulphate, filtered and the solvent removed on a rotary evaporator.</w:t>
      </w:r>
      <w:r w:rsidR="00BD4126">
        <w:t xml:space="preserve"> </w:t>
      </w:r>
      <w:r>
        <w:t>The residue was vacuum distilled giving a main fraction (bp 98°C/8 mm, 25.2 gm, 86%).</w:t>
      </w:r>
    </w:p>
    <w:p w14:paraId="42B0FE3D" w14:textId="77777777" w:rsidR="000A6DAB" w:rsidRDefault="000A6DAB" w:rsidP="008D10C6">
      <w:pPr>
        <w:rPr>
          <w:lang w:val="en-US"/>
        </w:rPr>
      </w:pPr>
      <w:r w:rsidRPr="000A6DAB">
        <w:rPr>
          <w:b/>
          <w:lang w:val="en-US"/>
        </w:rPr>
        <w:t>Methyl 4-methyloctanoate</w:t>
      </w:r>
      <w:r>
        <w:rPr>
          <w:b/>
          <w:lang w:val="en-US"/>
        </w:rPr>
        <w:t xml:space="preserve">  </w:t>
      </w:r>
      <w:r>
        <w:rPr>
          <w:lang w:val="en-US"/>
        </w:rPr>
        <w:t xml:space="preserve">4-Methyloctanoic acid (0.32 mg; 2 mM) was dissolved in methanol (5 ml) and one drop of </w:t>
      </w:r>
      <w:proofErr w:type="spellStart"/>
      <w:r>
        <w:rPr>
          <w:lang w:val="en-US"/>
        </w:rPr>
        <w:t>borontrifluoride</w:t>
      </w:r>
      <w:proofErr w:type="spellEnd"/>
      <w:r>
        <w:rPr>
          <w:lang w:val="en-US"/>
        </w:rPr>
        <w:t xml:space="preserve"> </w:t>
      </w:r>
      <w:proofErr w:type="spellStart"/>
      <w:r>
        <w:rPr>
          <w:lang w:val="en-US"/>
        </w:rPr>
        <w:t>etherate</w:t>
      </w:r>
      <w:proofErr w:type="spellEnd"/>
      <w:r>
        <w:rPr>
          <w:lang w:val="en-US"/>
        </w:rPr>
        <w:t xml:space="preserve"> added. After 5 d most of the methanol was removed on a rotary evaporator and aqueous workup and </w:t>
      </w:r>
      <w:proofErr w:type="spellStart"/>
      <w:r>
        <w:rPr>
          <w:lang w:val="en-US"/>
        </w:rPr>
        <w:t>kugelrohr</w:t>
      </w:r>
      <w:proofErr w:type="spellEnd"/>
      <w:r>
        <w:rPr>
          <w:lang w:val="en-US"/>
        </w:rPr>
        <w:t xml:space="preserve"> distillation (150 ºC/20 mm Hg) gave methyl 4-methyloctanoate (0.28 g; 82</w:t>
      </w:r>
      <w:r w:rsidR="000011CB">
        <w:rPr>
          <w:lang w:val="en-US"/>
        </w:rPr>
        <w:t>%).</w:t>
      </w:r>
    </w:p>
    <w:p w14:paraId="1B16414E" w14:textId="77777777" w:rsidR="000011CB" w:rsidRDefault="000011CB" w:rsidP="008D10C6">
      <w:pPr>
        <w:rPr>
          <w:lang w:val="en-US"/>
        </w:rPr>
      </w:pPr>
      <w:r w:rsidRPr="000011CB">
        <w:rPr>
          <w:b/>
          <w:lang w:val="en-US"/>
        </w:rPr>
        <w:lastRenderedPageBreak/>
        <w:t>4-Methyl-1-</w:t>
      </w:r>
      <w:proofErr w:type="gramStart"/>
      <w:r w:rsidRPr="000011CB">
        <w:rPr>
          <w:b/>
          <w:lang w:val="en-US"/>
        </w:rPr>
        <w:t xml:space="preserve">octanol  </w:t>
      </w:r>
      <w:r w:rsidRPr="000011CB">
        <w:rPr>
          <w:lang w:val="en-US"/>
        </w:rPr>
        <w:t>Ethyl</w:t>
      </w:r>
      <w:proofErr w:type="gramEnd"/>
      <w:r w:rsidRPr="000011CB">
        <w:rPr>
          <w:lang w:val="en-US"/>
        </w:rPr>
        <w:t xml:space="preserve"> 4-methyloctanoate </w:t>
      </w:r>
      <w:r>
        <w:rPr>
          <w:lang w:val="en-US"/>
        </w:rPr>
        <w:t xml:space="preserve">(0.93 g; 5 mM) was dissolved in dry ether (10 ml) cooled in ice and reacted with lithium aluminum hydride (0.19 g; 5 mM). After 1 h the mixture was treated successively with water (0.2 ml), 2N KOH (0.2 ml) and water (1 ml), filtered, dried with anhydrous magnesium sulfate and </w:t>
      </w:r>
      <w:proofErr w:type="spellStart"/>
      <w:r>
        <w:rPr>
          <w:lang w:val="en-US"/>
        </w:rPr>
        <w:t>kugelrohr</w:t>
      </w:r>
      <w:proofErr w:type="spellEnd"/>
      <w:r>
        <w:rPr>
          <w:lang w:val="en-US"/>
        </w:rPr>
        <w:t xml:space="preserve"> distilled (140 ºC/15 mm Hg) to give 4-methyl-1-octanol (0.63 g; 89%).</w:t>
      </w:r>
    </w:p>
    <w:p w14:paraId="3FD40A54" w14:textId="77777777" w:rsidR="000011CB" w:rsidRPr="000011CB" w:rsidRDefault="000011CB" w:rsidP="008D10C6">
      <w:pPr>
        <w:rPr>
          <w:lang w:val="en-US"/>
        </w:rPr>
      </w:pPr>
      <w:r w:rsidRPr="000011CB">
        <w:rPr>
          <w:b/>
          <w:lang w:val="en-US"/>
        </w:rPr>
        <w:t xml:space="preserve">4-Methyl-1-octyl </w:t>
      </w:r>
      <w:proofErr w:type="gramStart"/>
      <w:r w:rsidRPr="000011CB">
        <w:rPr>
          <w:b/>
          <w:lang w:val="en-US"/>
        </w:rPr>
        <w:t xml:space="preserve">acetate  </w:t>
      </w:r>
      <w:r>
        <w:rPr>
          <w:lang w:val="en-US"/>
        </w:rPr>
        <w:t>4</w:t>
      </w:r>
      <w:proofErr w:type="gramEnd"/>
      <w:r>
        <w:rPr>
          <w:lang w:val="en-US"/>
        </w:rPr>
        <w:t xml:space="preserve">-Methyl-1-octanol (0.29 g; 2 mM) was dissolved in dry pyridine (0.3 ml) and acetic anhydride (0.3 ml) added. After 4 h, aqueous workup and </w:t>
      </w:r>
      <w:proofErr w:type="spellStart"/>
      <w:r>
        <w:rPr>
          <w:lang w:val="en-US"/>
        </w:rPr>
        <w:t>kugelrohr</w:t>
      </w:r>
      <w:proofErr w:type="spellEnd"/>
      <w:r>
        <w:rPr>
          <w:lang w:val="en-US"/>
        </w:rPr>
        <w:t xml:space="preserve"> distillation gave 4-methyl-1-octyl acetate (0.3</w:t>
      </w:r>
      <w:r w:rsidR="002F1974">
        <w:rPr>
          <w:lang w:val="en-US"/>
        </w:rPr>
        <w:t>2 g; 80%).</w:t>
      </w:r>
    </w:p>
    <w:p w14:paraId="0EC157DB" w14:textId="77777777" w:rsidR="0027212E" w:rsidRDefault="0027212E" w:rsidP="00406D68">
      <w:pPr>
        <w:rPr>
          <w:b/>
        </w:rPr>
      </w:pPr>
    </w:p>
    <w:p w14:paraId="2A54371D" w14:textId="77777777" w:rsidR="0027212E" w:rsidRDefault="0027212E" w:rsidP="00406D68">
      <w:pPr>
        <w:rPr>
          <w:b/>
        </w:rPr>
      </w:pPr>
    </w:p>
    <w:p w14:paraId="5801484D" w14:textId="77777777" w:rsidR="00406D68" w:rsidRDefault="00406D68" w:rsidP="00406D68">
      <w:r w:rsidRPr="00EB349D">
        <w:rPr>
          <w:b/>
        </w:rPr>
        <w:t xml:space="preserve">Table </w:t>
      </w:r>
      <w:proofErr w:type="gramStart"/>
      <w:r w:rsidR="002F1974">
        <w:rPr>
          <w:b/>
        </w:rPr>
        <w:t>S2</w:t>
      </w:r>
      <w:r>
        <w:t xml:space="preserve">  </w:t>
      </w:r>
      <w:r w:rsidRPr="00EB349D">
        <w:t>Retention</w:t>
      </w:r>
      <w:proofErr w:type="gramEnd"/>
      <w:r>
        <w:t xml:space="preserve"> indices of compounds relative to retention times of </w:t>
      </w:r>
      <w:r w:rsidRPr="00EB349D">
        <w:rPr>
          <w:i/>
        </w:rPr>
        <w:t>n</w:t>
      </w:r>
      <w:r>
        <w:t xml:space="preserve">-alkanes on non-polar HP5 and polar </w:t>
      </w:r>
      <w:proofErr w:type="spellStart"/>
      <w:r>
        <w:t>DBWax</w:t>
      </w:r>
      <w:proofErr w:type="spellEnd"/>
      <w:r>
        <w:t xml:space="preserve"> GC columns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2767"/>
        <w:gridCol w:w="2767"/>
      </w:tblGrid>
      <w:tr w:rsidR="00406D68" w14:paraId="6D54A6AF" w14:textId="77777777" w:rsidTr="00BF5F09">
        <w:tc>
          <w:tcPr>
            <w:tcW w:w="3708" w:type="dxa"/>
            <w:tcBorders>
              <w:top w:val="single" w:sz="4" w:space="0" w:color="auto"/>
            </w:tcBorders>
          </w:tcPr>
          <w:p w14:paraId="443F896A" w14:textId="77777777" w:rsidR="00406D68" w:rsidRDefault="00406D68" w:rsidP="00BF5F09">
            <w:pPr>
              <w:pStyle w:val="NoSpacing"/>
            </w:pPr>
          </w:p>
        </w:tc>
        <w:tc>
          <w:tcPr>
            <w:tcW w:w="5534" w:type="dxa"/>
            <w:gridSpan w:val="2"/>
            <w:tcBorders>
              <w:top w:val="single" w:sz="4" w:space="0" w:color="auto"/>
              <w:bottom w:val="single" w:sz="4" w:space="0" w:color="auto"/>
            </w:tcBorders>
          </w:tcPr>
          <w:p w14:paraId="5487805F" w14:textId="77777777" w:rsidR="00406D68" w:rsidRDefault="00406D68" w:rsidP="00BF5F09">
            <w:pPr>
              <w:pStyle w:val="NoSpacing"/>
            </w:pPr>
            <w:r w:rsidRPr="00A14CC2">
              <w:t>Retention</w:t>
            </w:r>
            <w:r>
              <w:t xml:space="preserve"> Index</w:t>
            </w:r>
          </w:p>
        </w:tc>
      </w:tr>
      <w:tr w:rsidR="00406D68" w14:paraId="7818AAC3" w14:textId="77777777" w:rsidTr="00BF5F09">
        <w:tc>
          <w:tcPr>
            <w:tcW w:w="3708" w:type="dxa"/>
            <w:tcBorders>
              <w:bottom w:val="single" w:sz="4" w:space="0" w:color="auto"/>
            </w:tcBorders>
          </w:tcPr>
          <w:p w14:paraId="638B702C" w14:textId="77777777" w:rsidR="00406D68" w:rsidRDefault="00406D68" w:rsidP="00BF5F09">
            <w:pPr>
              <w:pStyle w:val="NoSpacing"/>
            </w:pPr>
            <w:r>
              <w:t>Compound</w:t>
            </w:r>
          </w:p>
        </w:tc>
        <w:tc>
          <w:tcPr>
            <w:tcW w:w="2767" w:type="dxa"/>
            <w:tcBorders>
              <w:top w:val="single" w:sz="4" w:space="0" w:color="auto"/>
              <w:bottom w:val="single" w:sz="4" w:space="0" w:color="auto"/>
            </w:tcBorders>
          </w:tcPr>
          <w:p w14:paraId="775B37B3" w14:textId="77777777" w:rsidR="00406D68" w:rsidRDefault="00406D68" w:rsidP="00BF5F09">
            <w:pPr>
              <w:pStyle w:val="NoSpacing"/>
            </w:pPr>
            <w:r>
              <w:t>HP5</w:t>
            </w:r>
          </w:p>
        </w:tc>
        <w:tc>
          <w:tcPr>
            <w:tcW w:w="2767" w:type="dxa"/>
            <w:tcBorders>
              <w:top w:val="single" w:sz="4" w:space="0" w:color="auto"/>
              <w:bottom w:val="single" w:sz="4" w:space="0" w:color="auto"/>
            </w:tcBorders>
          </w:tcPr>
          <w:p w14:paraId="0174C791" w14:textId="77777777" w:rsidR="00406D68" w:rsidRDefault="00406D68" w:rsidP="00BF5F09">
            <w:pPr>
              <w:pStyle w:val="NoSpacing"/>
            </w:pPr>
            <w:proofErr w:type="spellStart"/>
            <w:r>
              <w:t>DBWax</w:t>
            </w:r>
            <w:proofErr w:type="spellEnd"/>
          </w:p>
        </w:tc>
      </w:tr>
      <w:tr w:rsidR="00406D68" w14:paraId="5D1C54DA" w14:textId="77777777" w:rsidTr="00BF5F09">
        <w:tc>
          <w:tcPr>
            <w:tcW w:w="3708" w:type="dxa"/>
            <w:tcBorders>
              <w:top w:val="single" w:sz="4" w:space="0" w:color="auto"/>
            </w:tcBorders>
          </w:tcPr>
          <w:p w14:paraId="655BF7AB" w14:textId="77777777" w:rsidR="00406D68" w:rsidRDefault="00406D68" w:rsidP="00BF5F09">
            <w:pPr>
              <w:pStyle w:val="NoSpacing"/>
            </w:pPr>
            <w:r>
              <w:t>Ethyl 4-methyloctanoate</w:t>
            </w:r>
          </w:p>
        </w:tc>
        <w:tc>
          <w:tcPr>
            <w:tcW w:w="2767" w:type="dxa"/>
            <w:tcBorders>
              <w:top w:val="single" w:sz="4" w:space="0" w:color="auto"/>
            </w:tcBorders>
          </w:tcPr>
          <w:p w14:paraId="14395808" w14:textId="77777777" w:rsidR="00406D68" w:rsidRDefault="00406D68" w:rsidP="00BF5F09">
            <w:pPr>
              <w:pStyle w:val="NoSpacing"/>
            </w:pPr>
            <w:r>
              <w:t>1256</w:t>
            </w:r>
          </w:p>
        </w:tc>
        <w:tc>
          <w:tcPr>
            <w:tcW w:w="2767" w:type="dxa"/>
            <w:tcBorders>
              <w:top w:val="single" w:sz="4" w:space="0" w:color="auto"/>
            </w:tcBorders>
          </w:tcPr>
          <w:p w14:paraId="76F2D683" w14:textId="77777777" w:rsidR="00406D68" w:rsidRDefault="00406D68" w:rsidP="00BF5F09">
            <w:pPr>
              <w:pStyle w:val="NoSpacing"/>
            </w:pPr>
            <w:r>
              <w:t>1463</w:t>
            </w:r>
          </w:p>
        </w:tc>
      </w:tr>
      <w:tr w:rsidR="00406D68" w14:paraId="317AACD5" w14:textId="77777777" w:rsidTr="00BF5F09">
        <w:tc>
          <w:tcPr>
            <w:tcW w:w="3708" w:type="dxa"/>
          </w:tcPr>
          <w:p w14:paraId="22F01360" w14:textId="77777777" w:rsidR="00406D68" w:rsidRDefault="00406D68" w:rsidP="00BF5F09">
            <w:pPr>
              <w:pStyle w:val="NoSpacing"/>
            </w:pPr>
            <w:r>
              <w:t>4-methyloctanoic acid</w:t>
            </w:r>
          </w:p>
        </w:tc>
        <w:tc>
          <w:tcPr>
            <w:tcW w:w="2767" w:type="dxa"/>
          </w:tcPr>
          <w:p w14:paraId="6F241E18" w14:textId="77777777" w:rsidR="00406D68" w:rsidRDefault="00406D68" w:rsidP="00BF5F09">
            <w:pPr>
              <w:pStyle w:val="NoSpacing"/>
            </w:pPr>
            <w:r>
              <w:t>1235</w:t>
            </w:r>
          </w:p>
        </w:tc>
        <w:tc>
          <w:tcPr>
            <w:tcW w:w="2767" w:type="dxa"/>
          </w:tcPr>
          <w:p w14:paraId="57A35EDA" w14:textId="77777777" w:rsidR="00406D68" w:rsidRDefault="00406D68" w:rsidP="00BF5F09">
            <w:pPr>
              <w:pStyle w:val="NoSpacing"/>
            </w:pPr>
            <w:r>
              <w:t>2083</w:t>
            </w:r>
          </w:p>
        </w:tc>
      </w:tr>
      <w:tr w:rsidR="00406D68" w14:paraId="3CFEC0E7" w14:textId="77777777" w:rsidTr="00BF5F09">
        <w:tc>
          <w:tcPr>
            <w:tcW w:w="3708" w:type="dxa"/>
          </w:tcPr>
          <w:p w14:paraId="4A4546D6" w14:textId="77777777" w:rsidR="00406D68" w:rsidRDefault="00406D68" w:rsidP="00BF5F09">
            <w:pPr>
              <w:pStyle w:val="NoSpacing"/>
            </w:pPr>
            <w:r>
              <w:t>Methyl 4-methyloctanoate</w:t>
            </w:r>
          </w:p>
        </w:tc>
        <w:tc>
          <w:tcPr>
            <w:tcW w:w="2767" w:type="dxa"/>
          </w:tcPr>
          <w:p w14:paraId="5EBB6951" w14:textId="77777777" w:rsidR="00406D68" w:rsidRDefault="00406D68" w:rsidP="00BF5F09">
            <w:pPr>
              <w:pStyle w:val="NoSpacing"/>
            </w:pPr>
            <w:r>
              <w:t>1184</w:t>
            </w:r>
          </w:p>
        </w:tc>
        <w:tc>
          <w:tcPr>
            <w:tcW w:w="2767" w:type="dxa"/>
          </w:tcPr>
          <w:p w14:paraId="56C41FA4" w14:textId="77777777" w:rsidR="00406D68" w:rsidRDefault="00406D68" w:rsidP="00BF5F09">
            <w:pPr>
              <w:pStyle w:val="NoSpacing"/>
            </w:pPr>
            <w:r>
              <w:t>1418</w:t>
            </w:r>
          </w:p>
        </w:tc>
      </w:tr>
      <w:tr w:rsidR="00406D68" w14:paraId="6256783B" w14:textId="77777777" w:rsidTr="00BF5F09">
        <w:tc>
          <w:tcPr>
            <w:tcW w:w="3708" w:type="dxa"/>
          </w:tcPr>
          <w:p w14:paraId="143B2E18" w14:textId="77777777" w:rsidR="00406D68" w:rsidRDefault="00406D68" w:rsidP="00BF5F09">
            <w:pPr>
              <w:pStyle w:val="NoSpacing"/>
            </w:pPr>
            <w:r>
              <w:t>4-Methyl-1-octanol</w:t>
            </w:r>
          </w:p>
        </w:tc>
        <w:tc>
          <w:tcPr>
            <w:tcW w:w="2767" w:type="dxa"/>
          </w:tcPr>
          <w:p w14:paraId="3D640FD5" w14:textId="77777777" w:rsidR="00406D68" w:rsidRDefault="00406D68" w:rsidP="00BF5F09">
            <w:pPr>
              <w:pStyle w:val="NoSpacing"/>
            </w:pPr>
            <w:r>
              <w:t>1135</w:t>
            </w:r>
          </w:p>
        </w:tc>
        <w:tc>
          <w:tcPr>
            <w:tcW w:w="2767" w:type="dxa"/>
          </w:tcPr>
          <w:p w14:paraId="42C0324C" w14:textId="77777777" w:rsidR="00406D68" w:rsidRDefault="00406D68" w:rsidP="00BF5F09">
            <w:pPr>
              <w:pStyle w:val="NoSpacing"/>
            </w:pPr>
            <w:r>
              <w:t>1588</w:t>
            </w:r>
          </w:p>
        </w:tc>
      </w:tr>
      <w:tr w:rsidR="00406D68" w14:paraId="691A7B3D" w14:textId="77777777" w:rsidTr="00BF5F09">
        <w:tc>
          <w:tcPr>
            <w:tcW w:w="3708" w:type="dxa"/>
          </w:tcPr>
          <w:p w14:paraId="2A4F5B7B" w14:textId="4BDCFCA0" w:rsidR="00406D68" w:rsidRDefault="00406D68" w:rsidP="005C4A9D">
            <w:pPr>
              <w:pStyle w:val="NoSpacing"/>
            </w:pPr>
            <w:r>
              <w:t>4-Methyl-1-octyl acetate</w:t>
            </w:r>
          </w:p>
        </w:tc>
        <w:tc>
          <w:tcPr>
            <w:tcW w:w="2767" w:type="dxa"/>
          </w:tcPr>
          <w:p w14:paraId="417554AD" w14:textId="77777777" w:rsidR="00406D68" w:rsidRDefault="00406D68" w:rsidP="00BF5F09">
            <w:pPr>
              <w:pStyle w:val="NoSpacing"/>
            </w:pPr>
            <w:r>
              <w:t>1271</w:t>
            </w:r>
          </w:p>
        </w:tc>
        <w:tc>
          <w:tcPr>
            <w:tcW w:w="2767" w:type="dxa"/>
          </w:tcPr>
          <w:p w14:paraId="4D3E4644" w14:textId="77777777" w:rsidR="00406D68" w:rsidRDefault="00406D68" w:rsidP="00BF5F09">
            <w:pPr>
              <w:pStyle w:val="NoSpacing"/>
            </w:pPr>
            <w:r>
              <w:t>1563</w:t>
            </w:r>
          </w:p>
        </w:tc>
      </w:tr>
      <w:tr w:rsidR="00406D68" w14:paraId="62EEEE76" w14:textId="77777777" w:rsidTr="00BF5F09">
        <w:tc>
          <w:tcPr>
            <w:tcW w:w="3708" w:type="dxa"/>
          </w:tcPr>
          <w:p w14:paraId="37F6B983" w14:textId="77777777" w:rsidR="00406D68" w:rsidRDefault="00406D68" w:rsidP="00BF5F09">
            <w:pPr>
              <w:pStyle w:val="NoSpacing"/>
            </w:pPr>
            <w:r>
              <w:t>(</w:t>
            </w:r>
            <w:r w:rsidRPr="00EB349D">
              <w:rPr>
                <w:i/>
              </w:rPr>
              <w:t>Z</w:t>
            </w:r>
            <w:r>
              <w:t>)-</w:t>
            </w:r>
            <w:proofErr w:type="spellStart"/>
            <w:r>
              <w:t>Geranic</w:t>
            </w:r>
            <w:proofErr w:type="spellEnd"/>
            <w:r>
              <w:t xml:space="preserve"> acid</w:t>
            </w:r>
          </w:p>
        </w:tc>
        <w:tc>
          <w:tcPr>
            <w:tcW w:w="2767" w:type="dxa"/>
          </w:tcPr>
          <w:p w14:paraId="0F37B514" w14:textId="77777777" w:rsidR="00406D68" w:rsidRDefault="00406D68" w:rsidP="00BF5F09">
            <w:pPr>
              <w:pStyle w:val="NoSpacing"/>
            </w:pPr>
            <w:r>
              <w:t>1322</w:t>
            </w:r>
          </w:p>
        </w:tc>
        <w:tc>
          <w:tcPr>
            <w:tcW w:w="2767" w:type="dxa"/>
          </w:tcPr>
          <w:p w14:paraId="672A759D" w14:textId="77777777" w:rsidR="00406D68" w:rsidRDefault="00406D68" w:rsidP="00BF5F09">
            <w:pPr>
              <w:pStyle w:val="NoSpacing"/>
            </w:pPr>
            <w:r>
              <w:t>2254</w:t>
            </w:r>
          </w:p>
        </w:tc>
      </w:tr>
      <w:tr w:rsidR="00406D68" w14:paraId="07C94392" w14:textId="77777777" w:rsidTr="00BF5F09">
        <w:tc>
          <w:tcPr>
            <w:tcW w:w="3708" w:type="dxa"/>
            <w:tcBorders>
              <w:bottom w:val="single" w:sz="4" w:space="0" w:color="auto"/>
            </w:tcBorders>
          </w:tcPr>
          <w:p w14:paraId="033F0A53" w14:textId="77777777" w:rsidR="00406D68" w:rsidRDefault="00406D68" w:rsidP="00BF5F09">
            <w:pPr>
              <w:pStyle w:val="NoSpacing"/>
            </w:pPr>
            <w:r>
              <w:t>(</w:t>
            </w:r>
            <w:r w:rsidRPr="00EB349D">
              <w:rPr>
                <w:i/>
              </w:rPr>
              <w:t>E</w:t>
            </w:r>
            <w:r>
              <w:t>)-</w:t>
            </w:r>
            <w:proofErr w:type="spellStart"/>
            <w:r>
              <w:t>Geranic</w:t>
            </w:r>
            <w:proofErr w:type="spellEnd"/>
            <w:r>
              <w:t xml:space="preserve"> acid</w:t>
            </w:r>
          </w:p>
        </w:tc>
        <w:tc>
          <w:tcPr>
            <w:tcW w:w="2767" w:type="dxa"/>
            <w:tcBorders>
              <w:bottom w:val="single" w:sz="4" w:space="0" w:color="auto"/>
            </w:tcBorders>
          </w:tcPr>
          <w:p w14:paraId="247BC362" w14:textId="77777777" w:rsidR="00406D68" w:rsidRDefault="00406D68" w:rsidP="00BF5F09">
            <w:pPr>
              <w:pStyle w:val="NoSpacing"/>
            </w:pPr>
            <w:r>
              <w:t>1398</w:t>
            </w:r>
          </w:p>
        </w:tc>
        <w:tc>
          <w:tcPr>
            <w:tcW w:w="2767" w:type="dxa"/>
            <w:tcBorders>
              <w:bottom w:val="single" w:sz="4" w:space="0" w:color="auto"/>
            </w:tcBorders>
          </w:tcPr>
          <w:p w14:paraId="3B03470B" w14:textId="77777777" w:rsidR="00406D68" w:rsidRDefault="00406D68" w:rsidP="00BF5F09">
            <w:pPr>
              <w:pStyle w:val="NoSpacing"/>
            </w:pPr>
            <w:r>
              <w:t>2286</w:t>
            </w:r>
          </w:p>
        </w:tc>
      </w:tr>
    </w:tbl>
    <w:p w14:paraId="3E98008E" w14:textId="2C83F1B8" w:rsidR="0041636E" w:rsidRDefault="0041636E">
      <w:pPr>
        <w:spacing w:after="0" w:line="240" w:lineRule="auto"/>
      </w:pPr>
    </w:p>
    <w:p w14:paraId="5CDCFDBA" w14:textId="77777777" w:rsidR="0041636E" w:rsidRDefault="0041636E">
      <w:pPr>
        <w:spacing w:after="0" w:line="240" w:lineRule="auto"/>
      </w:pPr>
      <w:r>
        <w:br w:type="page"/>
      </w:r>
    </w:p>
    <w:p w14:paraId="685A0B9F" w14:textId="21439255" w:rsidR="0041636E" w:rsidRDefault="0041636E" w:rsidP="0041636E">
      <w:pPr>
        <w:spacing w:after="0" w:line="240" w:lineRule="auto"/>
        <w:jc w:val="center"/>
      </w:pPr>
      <w:r>
        <w:rPr>
          <w:noProof/>
          <w:lang w:eastAsia="en-GB"/>
        </w:rPr>
        <w:lastRenderedPageBreak/>
        <w:drawing>
          <wp:inline distT="0" distB="0" distL="0" distR="0" wp14:anchorId="38519C99" wp14:editId="21BAD55C">
            <wp:extent cx="5943600" cy="19875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t4MeOct.tif"/>
                    <pic:cNvPicPr/>
                  </pic:nvPicPr>
                  <pic:blipFill>
                    <a:blip r:embed="rId7">
                      <a:extLst>
                        <a:ext uri="{28A0092B-C50C-407E-A947-70E740481C1C}">
                          <a14:useLocalDpi xmlns:a14="http://schemas.microsoft.com/office/drawing/2010/main" val="0"/>
                        </a:ext>
                      </a:extLst>
                    </a:blip>
                    <a:stretch>
                      <a:fillRect/>
                    </a:stretch>
                  </pic:blipFill>
                  <pic:spPr>
                    <a:xfrm>
                      <a:off x="0" y="0"/>
                      <a:ext cx="5943600" cy="1987550"/>
                    </a:xfrm>
                    <a:prstGeom prst="rect">
                      <a:avLst/>
                    </a:prstGeom>
                  </pic:spPr>
                </pic:pic>
              </a:graphicData>
            </a:graphic>
          </wp:inline>
        </w:drawing>
      </w:r>
    </w:p>
    <w:p w14:paraId="0846B27D" w14:textId="5B16205F" w:rsidR="0041636E" w:rsidRDefault="0041636E">
      <w:pPr>
        <w:spacing w:after="0" w:line="240" w:lineRule="auto"/>
      </w:pPr>
      <w:r>
        <w:rPr>
          <w:noProof/>
          <w:lang w:eastAsia="en-GB"/>
        </w:rPr>
        <w:drawing>
          <wp:inline distT="0" distB="0" distL="0" distR="0" wp14:anchorId="7AE4BEF7" wp14:editId="6A94028B">
            <wp:extent cx="5943600" cy="1972945"/>
            <wp:effectExtent l="0" t="0" r="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id.tif"/>
                    <pic:cNvPicPr/>
                  </pic:nvPicPr>
                  <pic:blipFill>
                    <a:blip r:embed="rId8">
                      <a:extLst>
                        <a:ext uri="{28A0092B-C50C-407E-A947-70E740481C1C}">
                          <a14:useLocalDpi xmlns:a14="http://schemas.microsoft.com/office/drawing/2010/main" val="0"/>
                        </a:ext>
                      </a:extLst>
                    </a:blip>
                    <a:stretch>
                      <a:fillRect/>
                    </a:stretch>
                  </pic:blipFill>
                  <pic:spPr>
                    <a:xfrm>
                      <a:off x="0" y="0"/>
                      <a:ext cx="5943600" cy="1972945"/>
                    </a:xfrm>
                    <a:prstGeom prst="rect">
                      <a:avLst/>
                    </a:prstGeom>
                  </pic:spPr>
                </pic:pic>
              </a:graphicData>
            </a:graphic>
          </wp:inline>
        </w:drawing>
      </w:r>
    </w:p>
    <w:p w14:paraId="360A7E1D" w14:textId="4B328D80" w:rsidR="00624535" w:rsidRDefault="00624535">
      <w:pPr>
        <w:spacing w:after="0" w:line="240" w:lineRule="auto"/>
      </w:pPr>
    </w:p>
    <w:p w14:paraId="4B94E69E" w14:textId="77777777" w:rsidR="00624535" w:rsidRPr="00550446" w:rsidRDefault="00550446" w:rsidP="00550446">
      <w:pPr>
        <w:pStyle w:val="NoSpacing"/>
        <w:spacing w:before="120"/>
      </w:pPr>
      <w:proofErr w:type="gramStart"/>
      <w:r w:rsidRPr="00550446">
        <w:rPr>
          <w:b/>
        </w:rPr>
        <w:t>Fig.</w:t>
      </w:r>
      <w:proofErr w:type="gramEnd"/>
      <w:r w:rsidRPr="00550446">
        <w:rPr>
          <w:b/>
        </w:rPr>
        <w:t xml:space="preserve"> </w:t>
      </w:r>
      <w:proofErr w:type="gramStart"/>
      <w:r w:rsidRPr="00550446">
        <w:rPr>
          <w:b/>
        </w:rPr>
        <w:t>S1</w:t>
      </w:r>
      <w:r>
        <w:t xml:space="preserve">  Mass</w:t>
      </w:r>
      <w:proofErr w:type="gramEnd"/>
      <w:r>
        <w:t xml:space="preserve"> spectra of ethyl 4-methyloctanoate (upper) and 4-methyloctanoic acid (lower)</w:t>
      </w:r>
    </w:p>
    <w:p w14:paraId="2A600B33" w14:textId="77777777" w:rsidR="00550446" w:rsidRDefault="00550446">
      <w:pPr>
        <w:spacing w:after="0" w:line="240" w:lineRule="auto"/>
      </w:pPr>
      <w:r>
        <w:br w:type="page"/>
      </w:r>
    </w:p>
    <w:p w14:paraId="31242BD1" w14:textId="5D0BED28" w:rsidR="0032262A" w:rsidRDefault="0032262A" w:rsidP="00624535">
      <w:r>
        <w:rPr>
          <w:noProof/>
          <w:lang w:eastAsia="en-GB"/>
        </w:rPr>
        <w:lastRenderedPageBreak/>
        <w:drawing>
          <wp:inline distT="0" distB="0" distL="0" distR="0" wp14:anchorId="44B611F4" wp14:editId="710F2818">
            <wp:extent cx="5943600" cy="198945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t4MeOct.tif"/>
                    <pic:cNvPicPr/>
                  </pic:nvPicPr>
                  <pic:blipFill>
                    <a:blip r:embed="rId9">
                      <a:extLst>
                        <a:ext uri="{28A0092B-C50C-407E-A947-70E740481C1C}">
                          <a14:useLocalDpi xmlns:a14="http://schemas.microsoft.com/office/drawing/2010/main" val="0"/>
                        </a:ext>
                      </a:extLst>
                    </a:blip>
                    <a:stretch>
                      <a:fillRect/>
                    </a:stretch>
                  </pic:blipFill>
                  <pic:spPr>
                    <a:xfrm>
                      <a:off x="0" y="0"/>
                      <a:ext cx="5943600" cy="1989455"/>
                    </a:xfrm>
                    <a:prstGeom prst="rect">
                      <a:avLst/>
                    </a:prstGeom>
                  </pic:spPr>
                </pic:pic>
              </a:graphicData>
            </a:graphic>
          </wp:inline>
        </w:drawing>
      </w:r>
      <w:r w:rsidR="00BB3EF1">
        <w:rPr>
          <w:noProof/>
          <w:lang w:eastAsia="en-GB"/>
        </w:rPr>
        <w:drawing>
          <wp:inline distT="0" distB="0" distL="0" distR="0" wp14:anchorId="545F0063" wp14:editId="5B9EC468">
            <wp:extent cx="5943600" cy="19875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MeOctAc.tif"/>
                    <pic:cNvPicPr/>
                  </pic:nvPicPr>
                  <pic:blipFill>
                    <a:blip r:embed="rId10">
                      <a:extLst>
                        <a:ext uri="{28A0092B-C50C-407E-A947-70E740481C1C}">
                          <a14:useLocalDpi xmlns:a14="http://schemas.microsoft.com/office/drawing/2010/main" val="0"/>
                        </a:ext>
                      </a:extLst>
                    </a:blip>
                    <a:stretch>
                      <a:fillRect/>
                    </a:stretch>
                  </pic:blipFill>
                  <pic:spPr>
                    <a:xfrm>
                      <a:off x="0" y="0"/>
                      <a:ext cx="5943600" cy="1987550"/>
                    </a:xfrm>
                    <a:prstGeom prst="rect">
                      <a:avLst/>
                    </a:prstGeom>
                  </pic:spPr>
                </pic:pic>
              </a:graphicData>
            </a:graphic>
          </wp:inline>
        </w:drawing>
      </w:r>
      <w:r w:rsidR="00BB3EF1">
        <w:rPr>
          <w:noProof/>
          <w:lang w:eastAsia="en-GB"/>
        </w:rPr>
        <w:drawing>
          <wp:inline distT="0" distB="0" distL="0" distR="0" wp14:anchorId="1525125B" wp14:editId="4279FDD7">
            <wp:extent cx="5943600" cy="19875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MeOctOl.tif"/>
                    <pic:cNvPicPr/>
                  </pic:nvPicPr>
                  <pic:blipFill>
                    <a:blip r:embed="rId11">
                      <a:extLst>
                        <a:ext uri="{28A0092B-C50C-407E-A947-70E740481C1C}">
                          <a14:useLocalDpi xmlns:a14="http://schemas.microsoft.com/office/drawing/2010/main" val="0"/>
                        </a:ext>
                      </a:extLst>
                    </a:blip>
                    <a:stretch>
                      <a:fillRect/>
                    </a:stretch>
                  </pic:blipFill>
                  <pic:spPr>
                    <a:xfrm>
                      <a:off x="0" y="0"/>
                      <a:ext cx="5943600" cy="1987550"/>
                    </a:xfrm>
                    <a:prstGeom prst="rect">
                      <a:avLst/>
                    </a:prstGeom>
                  </pic:spPr>
                </pic:pic>
              </a:graphicData>
            </a:graphic>
          </wp:inline>
        </w:drawing>
      </w:r>
    </w:p>
    <w:p w14:paraId="5B9AD56B" w14:textId="77777777" w:rsidR="00624535" w:rsidRDefault="00550446" w:rsidP="00624535">
      <w:proofErr w:type="gramStart"/>
      <w:r w:rsidRPr="00550446">
        <w:rPr>
          <w:b/>
        </w:rPr>
        <w:t>Fig.</w:t>
      </w:r>
      <w:proofErr w:type="gramEnd"/>
      <w:r w:rsidRPr="00550446">
        <w:rPr>
          <w:b/>
        </w:rPr>
        <w:t xml:space="preserve"> </w:t>
      </w:r>
      <w:proofErr w:type="gramStart"/>
      <w:r w:rsidRPr="00550446">
        <w:rPr>
          <w:b/>
        </w:rPr>
        <w:t>S2</w:t>
      </w:r>
      <w:r>
        <w:t xml:space="preserve">  Mass</w:t>
      </w:r>
      <w:proofErr w:type="gramEnd"/>
      <w:r>
        <w:t xml:space="preserve"> spectra of (from top) methyl 4-methyloctanoate, 4-methyl-1-octyl acetate, 4-methyl-1-octanol</w:t>
      </w:r>
    </w:p>
    <w:p w14:paraId="5DFA529F" w14:textId="77777777" w:rsidR="00550446" w:rsidRDefault="00550446">
      <w:pPr>
        <w:spacing w:after="0" w:line="240" w:lineRule="auto"/>
      </w:pPr>
      <w:r>
        <w:br w:type="page"/>
      </w:r>
    </w:p>
    <w:p w14:paraId="6740750D" w14:textId="77777777" w:rsidR="00F80181" w:rsidRPr="003C3125" w:rsidRDefault="00F80181" w:rsidP="00550446">
      <w:pPr>
        <w:jc w:val="center"/>
        <w:rPr>
          <w:lang w:val="en-US"/>
        </w:rPr>
      </w:pPr>
      <w:r w:rsidRPr="003C3125">
        <w:rPr>
          <w:noProof/>
          <w:lang w:eastAsia="en-GB"/>
        </w:rPr>
        <w:lastRenderedPageBreak/>
        <w:drawing>
          <wp:inline distT="0" distB="0" distL="0" distR="0" wp14:anchorId="7D9CCB2B" wp14:editId="032B2896">
            <wp:extent cx="4572000" cy="2686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2000" cy="2686050"/>
                    </a:xfrm>
                    <a:prstGeom prst="rect">
                      <a:avLst/>
                    </a:prstGeom>
                    <a:noFill/>
                    <a:ln>
                      <a:noFill/>
                    </a:ln>
                  </pic:spPr>
                </pic:pic>
              </a:graphicData>
            </a:graphic>
          </wp:inline>
        </w:drawing>
      </w:r>
    </w:p>
    <w:p w14:paraId="2ED76504" w14:textId="77777777" w:rsidR="00F80181" w:rsidRPr="003C3125" w:rsidRDefault="007F4345" w:rsidP="008D10C6">
      <w:pPr>
        <w:rPr>
          <w:lang w:val="en-US"/>
        </w:rPr>
      </w:pPr>
      <w:r w:rsidRPr="007F4345">
        <w:rPr>
          <w:b/>
          <w:lang w:val="en-US"/>
        </w:rPr>
        <w:t xml:space="preserve">Fig. </w:t>
      </w:r>
      <w:r>
        <w:rPr>
          <w:b/>
          <w:lang w:val="en-US"/>
        </w:rPr>
        <w:t>S</w:t>
      </w:r>
      <w:r w:rsidRPr="007F4345">
        <w:rPr>
          <w:b/>
          <w:lang w:val="en-US"/>
        </w:rPr>
        <w:t>3</w:t>
      </w:r>
      <w:r>
        <w:rPr>
          <w:lang w:val="en-US"/>
        </w:rPr>
        <w:t xml:space="preserve">  </w:t>
      </w:r>
      <w:r w:rsidR="00F80181" w:rsidRPr="003C3125">
        <w:rPr>
          <w:lang w:val="en-US"/>
        </w:rPr>
        <w:t xml:space="preserve">Release of racemic ethyl 4-methyloctanoate from polyethylene vial </w:t>
      </w:r>
      <w:r w:rsidR="00550446">
        <w:rPr>
          <w:lang w:val="en-US"/>
        </w:rPr>
        <w:t>(</w:t>
      </w:r>
      <w:r w:rsidR="00550446" w:rsidRPr="003C43D7">
        <w:rPr>
          <w:lang w:val="en-US"/>
        </w:rPr>
        <w:t>30 mm x 15 mm x 1.5 mm thick</w:t>
      </w:r>
      <w:r w:rsidR="00550446">
        <w:rPr>
          <w:lang w:val="en-US"/>
        </w:rPr>
        <w:t>)</w:t>
      </w:r>
      <w:r w:rsidR="00550446" w:rsidRPr="003C43D7">
        <w:rPr>
          <w:lang w:val="en-US"/>
        </w:rPr>
        <w:t xml:space="preserve"> </w:t>
      </w:r>
      <w:r>
        <w:rPr>
          <w:lang w:val="en-US"/>
        </w:rPr>
        <w:t xml:space="preserve">at </w:t>
      </w:r>
      <w:r w:rsidR="00F80181" w:rsidRPr="003C3125">
        <w:rPr>
          <w:lang w:val="en-US"/>
        </w:rPr>
        <w:t>20-22</w:t>
      </w:r>
      <w:r>
        <w:rPr>
          <w:lang w:val="en-US"/>
        </w:rPr>
        <w:t xml:space="preserve"> </w:t>
      </w:r>
      <w:r w:rsidR="00F80181" w:rsidRPr="003C3125">
        <w:rPr>
          <w:lang w:val="en-US"/>
        </w:rPr>
        <w:t>ºC</w:t>
      </w:r>
      <w:r>
        <w:rPr>
          <w:lang w:val="en-US"/>
        </w:rPr>
        <w:t xml:space="preserve"> as measured by weight loss (</w:t>
      </w:r>
      <w:r w:rsidRPr="007F4345">
        <w:rPr>
          <w:i/>
          <w:lang w:val="en-US"/>
        </w:rPr>
        <w:t>N</w:t>
      </w:r>
      <w:r>
        <w:rPr>
          <w:lang w:val="en-US"/>
        </w:rPr>
        <w:t xml:space="preserve"> = 2)</w:t>
      </w:r>
    </w:p>
    <w:p w14:paraId="184B1682" w14:textId="77777777" w:rsidR="00DB4C20" w:rsidRPr="003C3125" w:rsidRDefault="00DB4C20" w:rsidP="008D10C6">
      <w:pPr>
        <w:rPr>
          <w:lang w:val="en-US"/>
        </w:rPr>
      </w:pPr>
    </w:p>
    <w:p w14:paraId="13AB3AB8" w14:textId="77777777" w:rsidR="00DB4C20" w:rsidRPr="003C3125" w:rsidRDefault="00DB4C20" w:rsidP="00550446">
      <w:pPr>
        <w:jc w:val="center"/>
        <w:rPr>
          <w:lang w:val="en-US"/>
        </w:rPr>
      </w:pPr>
      <w:r w:rsidRPr="003C3125">
        <w:rPr>
          <w:noProof/>
          <w:lang w:eastAsia="en-GB"/>
        </w:rPr>
        <w:drawing>
          <wp:inline distT="0" distB="0" distL="0" distR="0" wp14:anchorId="29C0AEA0" wp14:editId="5FF80971">
            <wp:extent cx="4562475" cy="27336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62475" cy="2733675"/>
                    </a:xfrm>
                    <a:prstGeom prst="rect">
                      <a:avLst/>
                    </a:prstGeom>
                    <a:noFill/>
                    <a:ln>
                      <a:noFill/>
                    </a:ln>
                  </pic:spPr>
                </pic:pic>
              </a:graphicData>
            </a:graphic>
          </wp:inline>
        </w:drawing>
      </w:r>
    </w:p>
    <w:p w14:paraId="2AF84EE1" w14:textId="64F53D98" w:rsidR="008233A1" w:rsidRPr="003C3125" w:rsidRDefault="00550446" w:rsidP="008D10C6">
      <w:pPr>
        <w:rPr>
          <w:lang w:val="en-US"/>
        </w:rPr>
      </w:pPr>
      <w:r w:rsidRPr="00550446">
        <w:rPr>
          <w:b/>
          <w:lang w:val="en-US"/>
        </w:rPr>
        <w:t>Fig. S4</w:t>
      </w:r>
      <w:r>
        <w:rPr>
          <w:lang w:val="en-US"/>
        </w:rPr>
        <w:t xml:space="preserve">  </w:t>
      </w:r>
      <w:r w:rsidR="008233A1" w:rsidRPr="003C3125">
        <w:rPr>
          <w:lang w:val="en-US"/>
        </w:rPr>
        <w:t>Release of racemic ethyl 4-methyloctanoate (ester) and 4-methyloctanoic acid (acid) from polyethylene sachets (2.5 cm x 5 cm x 250 µ)</w:t>
      </w:r>
      <w:r>
        <w:rPr>
          <w:lang w:val="en-US"/>
        </w:rPr>
        <w:t xml:space="preserve"> at </w:t>
      </w:r>
      <w:r w:rsidR="008233A1" w:rsidRPr="003C3125">
        <w:rPr>
          <w:lang w:val="en-US"/>
        </w:rPr>
        <w:t>20-22</w:t>
      </w:r>
      <w:r w:rsidR="009B4A95">
        <w:rPr>
          <w:lang w:val="en-US"/>
        </w:rPr>
        <w:t xml:space="preserve"> </w:t>
      </w:r>
      <w:r w:rsidR="008233A1" w:rsidRPr="003C3125">
        <w:rPr>
          <w:lang w:val="en-US"/>
        </w:rPr>
        <w:t>ºC</w:t>
      </w:r>
      <w:r>
        <w:rPr>
          <w:lang w:val="en-US"/>
        </w:rPr>
        <w:t>, as measured by weight loss (</w:t>
      </w:r>
      <w:r w:rsidRPr="00550446">
        <w:rPr>
          <w:i/>
          <w:lang w:val="en-US"/>
        </w:rPr>
        <w:t>N</w:t>
      </w:r>
      <w:r>
        <w:rPr>
          <w:lang w:val="en-US"/>
        </w:rPr>
        <w:t xml:space="preserve"> = 2)</w:t>
      </w:r>
    </w:p>
    <w:p w14:paraId="12F6E3C2" w14:textId="77777777" w:rsidR="00061E9C" w:rsidRPr="003C3125" w:rsidRDefault="00061E9C" w:rsidP="008D10C6">
      <w:pPr>
        <w:rPr>
          <w:lang w:val="en-US"/>
        </w:rPr>
      </w:pPr>
    </w:p>
    <w:p w14:paraId="248C5109" w14:textId="77777777" w:rsidR="00061E9C" w:rsidRPr="003C3125" w:rsidRDefault="00061E9C" w:rsidP="00550446">
      <w:pPr>
        <w:jc w:val="center"/>
        <w:rPr>
          <w:lang w:val="en-US"/>
        </w:rPr>
      </w:pPr>
      <w:r w:rsidRPr="003C3125">
        <w:rPr>
          <w:noProof/>
          <w:lang w:eastAsia="en-GB"/>
        </w:rPr>
        <w:lastRenderedPageBreak/>
        <w:drawing>
          <wp:inline distT="0" distB="0" distL="0" distR="0" wp14:anchorId="498F124F" wp14:editId="10BE4DDF">
            <wp:extent cx="4562475" cy="28765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62475" cy="2876550"/>
                    </a:xfrm>
                    <a:prstGeom prst="rect">
                      <a:avLst/>
                    </a:prstGeom>
                    <a:noFill/>
                    <a:ln>
                      <a:noFill/>
                    </a:ln>
                  </pic:spPr>
                </pic:pic>
              </a:graphicData>
            </a:graphic>
          </wp:inline>
        </w:drawing>
      </w:r>
    </w:p>
    <w:p w14:paraId="360D8BA7" w14:textId="77777777" w:rsidR="00A80631" w:rsidRPr="003C3125" w:rsidRDefault="00550446" w:rsidP="008D10C6">
      <w:pPr>
        <w:rPr>
          <w:lang w:val="en-US"/>
        </w:rPr>
      </w:pPr>
      <w:r w:rsidRPr="007A47CA">
        <w:rPr>
          <w:b/>
          <w:lang w:val="en-US"/>
        </w:rPr>
        <w:t xml:space="preserve">Fig. </w:t>
      </w:r>
      <w:proofErr w:type="gramStart"/>
      <w:r w:rsidRPr="007A47CA">
        <w:rPr>
          <w:b/>
          <w:lang w:val="en-US"/>
        </w:rPr>
        <w:t>S5</w:t>
      </w:r>
      <w:r>
        <w:rPr>
          <w:lang w:val="en-US"/>
        </w:rPr>
        <w:t xml:space="preserve">  Release</w:t>
      </w:r>
      <w:proofErr w:type="gramEnd"/>
      <w:r>
        <w:rPr>
          <w:lang w:val="en-US"/>
        </w:rPr>
        <w:t xml:space="preserve"> of 4-methyloctanoic acid and (</w:t>
      </w:r>
      <w:r w:rsidRPr="00550446">
        <w:rPr>
          <w:i/>
          <w:lang w:val="en-US"/>
        </w:rPr>
        <w:t>E</w:t>
      </w:r>
      <w:r>
        <w:rPr>
          <w:lang w:val="en-US"/>
        </w:rPr>
        <w:t>)-</w:t>
      </w:r>
      <w:proofErr w:type="spellStart"/>
      <w:r>
        <w:rPr>
          <w:lang w:val="en-US"/>
        </w:rPr>
        <w:t>geranic</w:t>
      </w:r>
      <w:proofErr w:type="spellEnd"/>
      <w:r>
        <w:rPr>
          <w:lang w:val="en-US"/>
        </w:rPr>
        <w:t xml:space="preserve"> acid from polyethylene sachets (</w:t>
      </w:r>
      <w:r w:rsidRPr="003C43D7">
        <w:rPr>
          <w:lang w:val="en-US"/>
        </w:rPr>
        <w:t xml:space="preserve">5 cm x 5 cm x </w:t>
      </w:r>
      <w:r>
        <w:rPr>
          <w:lang w:val="en-US"/>
        </w:rPr>
        <w:t>120</w:t>
      </w:r>
      <w:r w:rsidRPr="003C43D7">
        <w:rPr>
          <w:lang w:val="en-US"/>
        </w:rPr>
        <w:t xml:space="preserve"> µ thick</w:t>
      </w:r>
      <w:r>
        <w:rPr>
          <w:lang w:val="en-US"/>
        </w:rPr>
        <w:t xml:space="preserve">; thin </w:t>
      </w:r>
      <w:r w:rsidRPr="003C43D7">
        <w:rPr>
          <w:lang w:val="en-US"/>
        </w:rPr>
        <w:t xml:space="preserve">5 cm x 5 cm x </w:t>
      </w:r>
      <w:r>
        <w:rPr>
          <w:lang w:val="en-US"/>
        </w:rPr>
        <w:t>60</w:t>
      </w:r>
      <w:r w:rsidRPr="003C43D7">
        <w:rPr>
          <w:lang w:val="en-US"/>
        </w:rPr>
        <w:t xml:space="preserve"> µ</w:t>
      </w:r>
      <w:r>
        <w:rPr>
          <w:lang w:val="en-US"/>
        </w:rPr>
        <w:t xml:space="preserve"> thick) at 20-22 ºC as measured by weight loss (</w:t>
      </w:r>
      <w:r w:rsidRPr="00550446">
        <w:rPr>
          <w:i/>
          <w:lang w:val="en-US"/>
        </w:rPr>
        <w:t>N</w:t>
      </w:r>
      <w:r>
        <w:rPr>
          <w:lang w:val="en-US"/>
        </w:rPr>
        <w:t xml:space="preserve"> = 2)</w:t>
      </w:r>
    </w:p>
    <w:p w14:paraId="40B36726" w14:textId="77777777" w:rsidR="00A80631" w:rsidRPr="003C3125" w:rsidRDefault="00A80631" w:rsidP="008D10C6">
      <w:pPr>
        <w:rPr>
          <w:lang w:val="en-US"/>
        </w:rPr>
      </w:pPr>
    </w:p>
    <w:p w14:paraId="3D8902B5" w14:textId="77777777" w:rsidR="00A80631" w:rsidRPr="003C3125" w:rsidRDefault="00A80631" w:rsidP="007A47CA">
      <w:pPr>
        <w:jc w:val="center"/>
        <w:rPr>
          <w:lang w:val="en-US"/>
        </w:rPr>
      </w:pPr>
      <w:r w:rsidRPr="003C3125">
        <w:rPr>
          <w:noProof/>
          <w:lang w:eastAsia="en-GB"/>
        </w:rPr>
        <w:drawing>
          <wp:inline distT="0" distB="0" distL="0" distR="0" wp14:anchorId="6FBE3070" wp14:editId="6E551D04">
            <wp:extent cx="4562475" cy="27336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62475" cy="2733675"/>
                    </a:xfrm>
                    <a:prstGeom prst="rect">
                      <a:avLst/>
                    </a:prstGeom>
                    <a:noFill/>
                    <a:ln>
                      <a:noFill/>
                    </a:ln>
                  </pic:spPr>
                </pic:pic>
              </a:graphicData>
            </a:graphic>
          </wp:inline>
        </w:drawing>
      </w:r>
    </w:p>
    <w:p w14:paraId="4C39B4CB" w14:textId="218AC7EA" w:rsidR="00A80631" w:rsidRPr="003C3125" w:rsidRDefault="00A80631" w:rsidP="008D10C6">
      <w:pPr>
        <w:rPr>
          <w:lang w:val="en-US"/>
        </w:rPr>
      </w:pPr>
      <w:r w:rsidRPr="007A47CA">
        <w:rPr>
          <w:b/>
          <w:lang w:val="en-US"/>
        </w:rPr>
        <w:t xml:space="preserve">Fig. </w:t>
      </w:r>
      <w:proofErr w:type="gramStart"/>
      <w:r w:rsidR="007A47CA" w:rsidRPr="007A47CA">
        <w:rPr>
          <w:b/>
          <w:lang w:val="en-US"/>
        </w:rPr>
        <w:t>S6</w:t>
      </w:r>
      <w:r w:rsidRPr="003C3125">
        <w:rPr>
          <w:lang w:val="en-US"/>
        </w:rPr>
        <w:t xml:space="preserve">  Release</w:t>
      </w:r>
      <w:proofErr w:type="gramEnd"/>
      <w:r w:rsidRPr="003C3125">
        <w:rPr>
          <w:lang w:val="en-US"/>
        </w:rPr>
        <w:t xml:space="preserve"> of ethyl 4-methyloctanoate from </w:t>
      </w:r>
      <w:r w:rsidR="007A47CA">
        <w:rPr>
          <w:lang w:val="en-US"/>
        </w:rPr>
        <w:t>Sime Darby/</w:t>
      </w:r>
      <w:proofErr w:type="spellStart"/>
      <w:r w:rsidRPr="003C3125">
        <w:rPr>
          <w:lang w:val="en-US"/>
        </w:rPr>
        <w:t>ChemTica</w:t>
      </w:r>
      <w:proofErr w:type="spellEnd"/>
      <w:r w:rsidRPr="003C3125">
        <w:rPr>
          <w:lang w:val="en-US"/>
        </w:rPr>
        <w:t xml:space="preserve"> dispenser </w:t>
      </w:r>
      <w:r w:rsidR="007A47CA">
        <w:rPr>
          <w:lang w:val="en-US"/>
        </w:rPr>
        <w:t xml:space="preserve">at </w:t>
      </w:r>
      <w:r w:rsidR="007A47CA" w:rsidRPr="003C3125">
        <w:rPr>
          <w:lang w:val="en-US"/>
        </w:rPr>
        <w:t>20-22</w:t>
      </w:r>
      <w:r w:rsidR="008554EC">
        <w:rPr>
          <w:lang w:val="en-US"/>
        </w:rPr>
        <w:t xml:space="preserve"> </w:t>
      </w:r>
      <w:r w:rsidR="007A47CA" w:rsidRPr="003C3125">
        <w:rPr>
          <w:lang w:val="en-US"/>
        </w:rPr>
        <w:t>ºC</w:t>
      </w:r>
      <w:r w:rsidR="007A47CA">
        <w:rPr>
          <w:lang w:val="en-US"/>
        </w:rPr>
        <w:t xml:space="preserve"> </w:t>
      </w:r>
      <w:r w:rsidRPr="003C3125">
        <w:rPr>
          <w:lang w:val="en-US"/>
        </w:rPr>
        <w:t xml:space="preserve">as measured by weight loss </w:t>
      </w:r>
      <w:r w:rsidR="007A47CA">
        <w:rPr>
          <w:lang w:val="en-US"/>
        </w:rPr>
        <w:t>(</w:t>
      </w:r>
      <w:r w:rsidR="007A47CA" w:rsidRPr="007A47CA">
        <w:rPr>
          <w:i/>
          <w:lang w:val="en-US"/>
        </w:rPr>
        <w:t>N</w:t>
      </w:r>
      <w:r w:rsidR="007A47CA">
        <w:rPr>
          <w:lang w:val="en-US"/>
        </w:rPr>
        <w:t xml:space="preserve"> = 2)</w:t>
      </w:r>
    </w:p>
    <w:p w14:paraId="5CD99DD2" w14:textId="77777777" w:rsidR="00507386" w:rsidRPr="003C3125" w:rsidRDefault="00507386" w:rsidP="008D10C6">
      <w:pPr>
        <w:rPr>
          <w:lang w:val="en-US"/>
        </w:rPr>
      </w:pPr>
    </w:p>
    <w:p w14:paraId="2CB8C060" w14:textId="368BD4D6" w:rsidR="00BB3EF1" w:rsidRDefault="00BB3EF1" w:rsidP="007A47CA">
      <w:pPr>
        <w:jc w:val="center"/>
        <w:rPr>
          <w:lang w:val="en-US"/>
        </w:rPr>
      </w:pPr>
      <w:r>
        <w:rPr>
          <w:noProof/>
          <w:lang w:eastAsia="en-GB"/>
        </w:rPr>
        <w:lastRenderedPageBreak/>
        <w:drawing>
          <wp:inline distT="0" distB="0" distL="0" distR="0" wp14:anchorId="2D70E5D8" wp14:editId="3B9C9727">
            <wp:extent cx="5943600" cy="4225290"/>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7.tif"/>
                    <pic:cNvPicPr/>
                  </pic:nvPicPr>
                  <pic:blipFill>
                    <a:blip r:embed="rId16">
                      <a:extLst>
                        <a:ext uri="{28A0092B-C50C-407E-A947-70E740481C1C}">
                          <a14:useLocalDpi xmlns:a14="http://schemas.microsoft.com/office/drawing/2010/main" val="0"/>
                        </a:ext>
                      </a:extLst>
                    </a:blip>
                    <a:stretch>
                      <a:fillRect/>
                    </a:stretch>
                  </pic:blipFill>
                  <pic:spPr>
                    <a:xfrm>
                      <a:off x="0" y="0"/>
                      <a:ext cx="5943600" cy="4225290"/>
                    </a:xfrm>
                    <a:prstGeom prst="rect">
                      <a:avLst/>
                    </a:prstGeom>
                  </pic:spPr>
                </pic:pic>
              </a:graphicData>
            </a:graphic>
          </wp:inline>
        </w:drawing>
      </w:r>
    </w:p>
    <w:p w14:paraId="42A980D0" w14:textId="77777777" w:rsidR="003D2FE8" w:rsidRPr="003D2FE8" w:rsidRDefault="003D2FE8" w:rsidP="003D2FE8">
      <w:pPr>
        <w:pStyle w:val="NoSpacing"/>
        <w:rPr>
          <w:lang w:val="en-US"/>
        </w:rPr>
      </w:pPr>
      <w:proofErr w:type="gramStart"/>
      <w:r w:rsidRPr="003D2FE8">
        <w:rPr>
          <w:b/>
          <w:lang w:val="en-US"/>
        </w:rPr>
        <w:t>Fig.</w:t>
      </w:r>
      <w:proofErr w:type="gramEnd"/>
      <w:r w:rsidRPr="003D2FE8">
        <w:rPr>
          <w:b/>
          <w:lang w:val="en-US"/>
        </w:rPr>
        <w:t xml:space="preserve"> </w:t>
      </w:r>
      <w:proofErr w:type="gramStart"/>
      <w:r w:rsidRPr="003D2FE8">
        <w:rPr>
          <w:b/>
          <w:lang w:val="en-US"/>
        </w:rPr>
        <w:t xml:space="preserve">S7  </w:t>
      </w:r>
      <w:r w:rsidRPr="003D2FE8">
        <w:rPr>
          <w:lang w:val="en-US"/>
        </w:rPr>
        <w:t>GC</w:t>
      </w:r>
      <w:proofErr w:type="gramEnd"/>
      <w:r w:rsidRPr="003D2FE8">
        <w:rPr>
          <w:lang w:val="en-US"/>
        </w:rPr>
        <w:t>-EAG Analyses of ethyl (</w:t>
      </w:r>
      <w:r w:rsidRPr="003D2FE8">
        <w:rPr>
          <w:i/>
          <w:lang w:val="en-US"/>
        </w:rPr>
        <w:t>R</w:t>
      </w:r>
      <w:r w:rsidRPr="003D2FE8">
        <w:rPr>
          <w:lang w:val="en-US"/>
        </w:rPr>
        <w:t>)-4-methyloctanoate</w:t>
      </w:r>
      <w:r>
        <w:rPr>
          <w:lang w:val="en-US"/>
        </w:rPr>
        <w:t xml:space="preserve"> (upper) and the (</w:t>
      </w:r>
      <w:r w:rsidRPr="003D2FE8">
        <w:rPr>
          <w:i/>
          <w:lang w:val="en-US"/>
        </w:rPr>
        <w:t>S</w:t>
      </w:r>
      <w:r>
        <w:rPr>
          <w:lang w:val="en-US"/>
        </w:rPr>
        <w:t>)-enantiomer with antenna of female CRB-G</w:t>
      </w:r>
    </w:p>
    <w:p w14:paraId="7BBF8BB1" w14:textId="466A9694" w:rsidR="00BB3EF1" w:rsidRDefault="00BB3EF1">
      <w:pPr>
        <w:spacing w:after="0" w:line="240" w:lineRule="auto"/>
        <w:rPr>
          <w:lang w:val="en-US"/>
        </w:rPr>
      </w:pPr>
      <w:r>
        <w:rPr>
          <w:lang w:val="en-US"/>
        </w:rPr>
        <w:br w:type="page"/>
      </w:r>
    </w:p>
    <w:p w14:paraId="02FFCAB2" w14:textId="3AF0A13C" w:rsidR="00BB3EF1" w:rsidRPr="003C3125" w:rsidRDefault="00BB3EF1" w:rsidP="00BB3EF1">
      <w:pPr>
        <w:rPr>
          <w:lang w:val="en-US"/>
        </w:rPr>
      </w:pPr>
      <w:r>
        <w:rPr>
          <w:noProof/>
          <w:lang w:eastAsia="en-GB"/>
        </w:rPr>
        <w:lastRenderedPageBreak/>
        <w:drawing>
          <wp:inline distT="0" distB="0" distL="0" distR="0" wp14:anchorId="3C664906" wp14:editId="5EA43ACD">
            <wp:extent cx="5943600" cy="252158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8.tif"/>
                    <pic:cNvPicPr/>
                  </pic:nvPicPr>
                  <pic:blipFill>
                    <a:blip r:embed="rId17">
                      <a:extLst>
                        <a:ext uri="{28A0092B-C50C-407E-A947-70E740481C1C}">
                          <a14:useLocalDpi xmlns:a14="http://schemas.microsoft.com/office/drawing/2010/main" val="0"/>
                        </a:ext>
                      </a:extLst>
                    </a:blip>
                    <a:stretch>
                      <a:fillRect/>
                    </a:stretch>
                  </pic:blipFill>
                  <pic:spPr>
                    <a:xfrm>
                      <a:off x="0" y="0"/>
                      <a:ext cx="5943600" cy="2521585"/>
                    </a:xfrm>
                    <a:prstGeom prst="rect">
                      <a:avLst/>
                    </a:prstGeom>
                  </pic:spPr>
                </pic:pic>
              </a:graphicData>
            </a:graphic>
          </wp:inline>
        </w:drawing>
      </w:r>
    </w:p>
    <w:p w14:paraId="3E185F76" w14:textId="58F578A7" w:rsidR="00507386" w:rsidRPr="003C3125" w:rsidRDefault="00507386" w:rsidP="00406D68">
      <w:pPr>
        <w:pStyle w:val="NoSpacing"/>
        <w:rPr>
          <w:lang w:val="en-US"/>
        </w:rPr>
      </w:pPr>
      <w:proofErr w:type="gramStart"/>
      <w:r w:rsidRPr="003C3125">
        <w:rPr>
          <w:b/>
          <w:lang w:val="en-US"/>
        </w:rPr>
        <w:t>Fig.</w:t>
      </w:r>
      <w:proofErr w:type="gramEnd"/>
      <w:r w:rsidRPr="003C3125">
        <w:rPr>
          <w:b/>
          <w:lang w:val="en-US"/>
        </w:rPr>
        <w:t xml:space="preserve"> </w:t>
      </w:r>
      <w:proofErr w:type="gramStart"/>
      <w:r w:rsidRPr="003C3125">
        <w:rPr>
          <w:b/>
          <w:lang w:val="en-US"/>
        </w:rPr>
        <w:t>S</w:t>
      </w:r>
      <w:r w:rsidR="003D2FE8">
        <w:rPr>
          <w:b/>
          <w:lang w:val="en-US"/>
        </w:rPr>
        <w:t xml:space="preserve">8 </w:t>
      </w:r>
      <w:r w:rsidRPr="003C3125">
        <w:rPr>
          <w:b/>
          <w:lang w:val="en-US"/>
        </w:rPr>
        <w:t xml:space="preserve"> </w:t>
      </w:r>
      <w:r w:rsidRPr="003C3125">
        <w:rPr>
          <w:lang w:val="en-US"/>
        </w:rPr>
        <w:t>GC</w:t>
      </w:r>
      <w:proofErr w:type="gramEnd"/>
      <w:r w:rsidRPr="003C3125">
        <w:rPr>
          <w:lang w:val="en-US"/>
        </w:rPr>
        <w:t xml:space="preserve">-MS Chromatogram on polar GC column of collection of volatiles from </w:t>
      </w:r>
      <w:r w:rsidR="00BB3EF1">
        <w:rPr>
          <w:lang w:val="en-US"/>
        </w:rPr>
        <w:t xml:space="preserve">male susceptible strain </w:t>
      </w:r>
      <w:proofErr w:type="spellStart"/>
      <w:r w:rsidRPr="003C3125">
        <w:rPr>
          <w:i/>
          <w:lang w:val="en-US"/>
        </w:rPr>
        <w:t>Oryctes</w:t>
      </w:r>
      <w:proofErr w:type="spellEnd"/>
      <w:r w:rsidRPr="003C3125">
        <w:rPr>
          <w:i/>
          <w:lang w:val="en-US"/>
        </w:rPr>
        <w:t xml:space="preserve"> rhinoceros</w:t>
      </w:r>
      <w:r w:rsidRPr="003C3125">
        <w:rPr>
          <w:lang w:val="en-US"/>
        </w:rPr>
        <w:t xml:space="preserve"> (CRB</w:t>
      </w:r>
      <w:r w:rsidR="00DE493B">
        <w:rPr>
          <w:lang w:val="en-US"/>
        </w:rPr>
        <w:t>-</w:t>
      </w:r>
      <w:r w:rsidR="00BB3EF1">
        <w:rPr>
          <w:lang w:val="en-US"/>
        </w:rPr>
        <w:t>S</w:t>
      </w:r>
      <w:r w:rsidRPr="003C3125">
        <w:rPr>
          <w:lang w:val="en-US"/>
        </w:rPr>
        <w:t xml:space="preserve">): upper trace TIC, lower single ion monitoring at </w:t>
      </w:r>
      <w:r w:rsidRPr="003C3125">
        <w:rPr>
          <w:i/>
          <w:lang w:val="en-US"/>
        </w:rPr>
        <w:t>m/z</w:t>
      </w:r>
      <w:r w:rsidRPr="003C3125">
        <w:rPr>
          <w:lang w:val="en-US"/>
        </w:rPr>
        <w:t xml:space="preserve"> 101, showing ethyl 4-methyloctanoate at 11.36 min and 4-methyloctanoic acid at 18.42 min</w:t>
      </w:r>
    </w:p>
    <w:p w14:paraId="4813076F" w14:textId="77777777" w:rsidR="006C0A79" w:rsidRPr="003C3125" w:rsidRDefault="006C0A79" w:rsidP="008D10C6">
      <w:pPr>
        <w:rPr>
          <w:lang w:val="en-US"/>
        </w:rPr>
      </w:pPr>
    </w:p>
    <w:p w14:paraId="1D1117CD" w14:textId="0DB4643A" w:rsidR="006C0A79" w:rsidRPr="003C3125" w:rsidRDefault="006C0A79" w:rsidP="008D10C6">
      <w:pPr>
        <w:rPr>
          <w:lang w:val="en-US"/>
        </w:rPr>
      </w:pPr>
    </w:p>
    <w:p w14:paraId="5F0C12A4" w14:textId="7F4862CA" w:rsidR="0027212E" w:rsidRPr="003C3125" w:rsidRDefault="0027212E" w:rsidP="008D10C6">
      <w:pPr>
        <w:rPr>
          <w:lang w:val="en-US"/>
        </w:rPr>
      </w:pPr>
      <w:r>
        <w:rPr>
          <w:noProof/>
          <w:lang w:eastAsia="en-GB"/>
        </w:rPr>
        <w:lastRenderedPageBreak/>
        <w:drawing>
          <wp:inline distT="0" distB="0" distL="0" distR="0" wp14:anchorId="1702C91C" wp14:editId="0A90A053">
            <wp:extent cx="5943600" cy="414210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9.tif"/>
                    <pic:cNvPicPr/>
                  </pic:nvPicPr>
                  <pic:blipFill>
                    <a:blip r:embed="rId18">
                      <a:extLst>
                        <a:ext uri="{28A0092B-C50C-407E-A947-70E740481C1C}">
                          <a14:useLocalDpi xmlns:a14="http://schemas.microsoft.com/office/drawing/2010/main" val="0"/>
                        </a:ext>
                      </a:extLst>
                    </a:blip>
                    <a:stretch>
                      <a:fillRect/>
                    </a:stretch>
                  </pic:blipFill>
                  <pic:spPr>
                    <a:xfrm>
                      <a:off x="0" y="0"/>
                      <a:ext cx="5943600" cy="4142105"/>
                    </a:xfrm>
                    <a:prstGeom prst="rect">
                      <a:avLst/>
                    </a:prstGeom>
                  </pic:spPr>
                </pic:pic>
              </a:graphicData>
            </a:graphic>
          </wp:inline>
        </w:drawing>
      </w:r>
    </w:p>
    <w:p w14:paraId="05E30295" w14:textId="68ABD418" w:rsidR="006C0A79" w:rsidRPr="003C3125" w:rsidRDefault="003D2FE8" w:rsidP="008D10C6">
      <w:pPr>
        <w:rPr>
          <w:lang w:val="en-US"/>
        </w:rPr>
      </w:pPr>
      <w:proofErr w:type="gramStart"/>
      <w:r w:rsidRPr="00BB78E0">
        <w:rPr>
          <w:b/>
          <w:lang w:val="en-US"/>
        </w:rPr>
        <w:t>Fig.</w:t>
      </w:r>
      <w:proofErr w:type="gramEnd"/>
      <w:r w:rsidRPr="00BB78E0">
        <w:rPr>
          <w:b/>
          <w:lang w:val="en-US"/>
        </w:rPr>
        <w:t xml:space="preserve"> S9</w:t>
      </w:r>
      <w:r>
        <w:rPr>
          <w:lang w:val="en-US"/>
        </w:rPr>
        <w:t xml:space="preserve">  GC Analyses on cyclodextrin column of (from bottom) racemic ethyl 4-methyloctanoate (12.10 min) and racemic 4-methyloctanoic acid (</w:t>
      </w:r>
      <w:r w:rsidRPr="003D2FE8">
        <w:rPr>
          <w:i/>
          <w:lang w:val="en-US"/>
        </w:rPr>
        <w:t>R</w:t>
      </w:r>
      <w:r>
        <w:rPr>
          <w:lang w:val="en-US"/>
        </w:rPr>
        <w:t xml:space="preserve"> 18.06 min and </w:t>
      </w:r>
      <w:r w:rsidRPr="003D2FE8">
        <w:rPr>
          <w:i/>
          <w:lang w:val="en-US"/>
        </w:rPr>
        <w:t>S</w:t>
      </w:r>
      <w:r>
        <w:rPr>
          <w:lang w:val="en-US"/>
        </w:rPr>
        <w:t xml:space="preserve"> 18.14 min), (</w:t>
      </w:r>
      <w:r w:rsidRPr="003D2FE8">
        <w:rPr>
          <w:i/>
          <w:lang w:val="en-US"/>
        </w:rPr>
        <w:t>R</w:t>
      </w:r>
      <w:r>
        <w:rPr>
          <w:lang w:val="en-US"/>
        </w:rPr>
        <w:t xml:space="preserve">)-4-methyloctanoic acid after hydrolysis of collection of volatiles from standard strain of </w:t>
      </w:r>
      <w:proofErr w:type="spellStart"/>
      <w:r w:rsidRPr="00BB78E0">
        <w:rPr>
          <w:i/>
          <w:lang w:val="en-US"/>
        </w:rPr>
        <w:t>Oryctes</w:t>
      </w:r>
      <w:proofErr w:type="spellEnd"/>
      <w:r w:rsidRPr="00BB78E0">
        <w:rPr>
          <w:i/>
          <w:lang w:val="en-US"/>
        </w:rPr>
        <w:t xml:space="preserve"> rhinoceros</w:t>
      </w:r>
      <w:r>
        <w:rPr>
          <w:lang w:val="en-US"/>
        </w:rPr>
        <w:t xml:space="preserve"> (CRB</w:t>
      </w:r>
      <w:r w:rsidR="00DE493B">
        <w:rPr>
          <w:lang w:val="en-US"/>
        </w:rPr>
        <w:t>-S</w:t>
      </w:r>
      <w:r>
        <w:rPr>
          <w:lang w:val="en-US"/>
        </w:rPr>
        <w:t>)</w:t>
      </w:r>
      <w:r w:rsidR="00BB78E0">
        <w:rPr>
          <w:lang w:val="en-US"/>
        </w:rPr>
        <w:t>, and co-injection of racemic standards with hydrolyzed collection</w:t>
      </w:r>
      <w:bookmarkStart w:id="0" w:name="_GoBack"/>
      <w:bookmarkEnd w:id="0"/>
    </w:p>
    <w:sectPr w:rsidR="006C0A79" w:rsidRPr="003C3125" w:rsidSect="00426ACC">
      <w:footerReference w:type="default" r:id="rId19"/>
      <w:pgSz w:w="12240" w:h="15840" w:code="1"/>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2871FC" w14:textId="77777777" w:rsidR="0076352F" w:rsidRDefault="0076352F" w:rsidP="008D10C6">
      <w:r>
        <w:separator/>
      </w:r>
    </w:p>
  </w:endnote>
  <w:endnote w:type="continuationSeparator" w:id="0">
    <w:p w14:paraId="070871F9" w14:textId="77777777" w:rsidR="0076352F" w:rsidRDefault="0076352F" w:rsidP="008D1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5407676"/>
      <w:docPartObj>
        <w:docPartGallery w:val="Page Numbers (Bottom of Page)"/>
        <w:docPartUnique/>
      </w:docPartObj>
    </w:sdtPr>
    <w:sdtEndPr>
      <w:rPr>
        <w:noProof/>
      </w:rPr>
    </w:sdtEndPr>
    <w:sdtContent>
      <w:p w14:paraId="6A91AF6E" w14:textId="77777777" w:rsidR="00426ACC" w:rsidRDefault="00426ACC" w:rsidP="003C3125">
        <w:pPr>
          <w:pStyle w:val="Footer"/>
          <w:jc w:val="center"/>
        </w:pPr>
        <w:r>
          <w:fldChar w:fldCharType="begin"/>
        </w:r>
        <w:r>
          <w:instrText xml:space="preserve"> PAGE   \* MERGEFORMAT </w:instrText>
        </w:r>
        <w:r>
          <w:fldChar w:fldCharType="separate"/>
        </w:r>
        <w:r w:rsidR="00595E17">
          <w:rPr>
            <w:noProof/>
          </w:rPr>
          <w:t>11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C8CCD4" w14:textId="77777777" w:rsidR="0076352F" w:rsidRDefault="0076352F" w:rsidP="008D10C6">
      <w:r>
        <w:separator/>
      </w:r>
    </w:p>
  </w:footnote>
  <w:footnote w:type="continuationSeparator" w:id="0">
    <w:p w14:paraId="34D9F1C2" w14:textId="77777777" w:rsidR="0076352F" w:rsidRDefault="0076352F" w:rsidP="008D10C6">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rk Ero">
    <w15:presenceInfo w15:providerId="AD" w15:userId="S::marke@spc.int::91916709-a8a8-4293-ba9a-f1ccb1e50096"/>
  </w15:person>
  <w15:person w15:author="Steven Harte">
    <w15:presenceInfo w15:providerId="AD" w15:userId="S::sh9331y@gre.ac.uk::ba382de0-02d6-45a8-b06f-dfd5cc80ce5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0181"/>
    <w:rsid w:val="000011CB"/>
    <w:rsid w:val="000358B6"/>
    <w:rsid w:val="00052BC6"/>
    <w:rsid w:val="00061E9C"/>
    <w:rsid w:val="000A6DAB"/>
    <w:rsid w:val="00147F08"/>
    <w:rsid w:val="00190910"/>
    <w:rsid w:val="0027212E"/>
    <w:rsid w:val="002F1974"/>
    <w:rsid w:val="00313D2F"/>
    <w:rsid w:val="0032262A"/>
    <w:rsid w:val="003C3125"/>
    <w:rsid w:val="003D277D"/>
    <w:rsid w:val="003D2FE8"/>
    <w:rsid w:val="003F0715"/>
    <w:rsid w:val="00406D68"/>
    <w:rsid w:val="0041636E"/>
    <w:rsid w:val="00426ACC"/>
    <w:rsid w:val="004A46B1"/>
    <w:rsid w:val="004F69A6"/>
    <w:rsid w:val="00507386"/>
    <w:rsid w:val="00550446"/>
    <w:rsid w:val="005810AC"/>
    <w:rsid w:val="00587E12"/>
    <w:rsid w:val="00593B70"/>
    <w:rsid w:val="00595E17"/>
    <w:rsid w:val="005C4A9D"/>
    <w:rsid w:val="00624535"/>
    <w:rsid w:val="006C0A79"/>
    <w:rsid w:val="006D0BDD"/>
    <w:rsid w:val="0076352F"/>
    <w:rsid w:val="007A47CA"/>
    <w:rsid w:val="007B3B59"/>
    <w:rsid w:val="007C6CCF"/>
    <w:rsid w:val="007F4345"/>
    <w:rsid w:val="008233A1"/>
    <w:rsid w:val="0085512C"/>
    <w:rsid w:val="008554EC"/>
    <w:rsid w:val="00875F5A"/>
    <w:rsid w:val="008D10C6"/>
    <w:rsid w:val="009B4A95"/>
    <w:rsid w:val="00A80631"/>
    <w:rsid w:val="00AB06A2"/>
    <w:rsid w:val="00AF3FEF"/>
    <w:rsid w:val="00B94CB7"/>
    <w:rsid w:val="00BB3EF1"/>
    <w:rsid w:val="00BB78E0"/>
    <w:rsid w:val="00BD4126"/>
    <w:rsid w:val="00D1284F"/>
    <w:rsid w:val="00DB4C20"/>
    <w:rsid w:val="00DE493B"/>
    <w:rsid w:val="00DF5401"/>
    <w:rsid w:val="00F801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FC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0C6"/>
    <w:pPr>
      <w:spacing w:after="120" w:line="360" w:lineRule="auto"/>
    </w:pPr>
  </w:style>
  <w:style w:type="paragraph" w:styleId="Heading1">
    <w:name w:val="heading 1"/>
    <w:basedOn w:val="Normal"/>
    <w:next w:val="Normal"/>
    <w:link w:val="Heading1Char"/>
    <w:uiPriority w:val="9"/>
    <w:qFormat/>
    <w:rsid w:val="007B3B59"/>
    <w:pPr>
      <w:outlineLvl w:val="0"/>
    </w:pPr>
    <w:rPr>
      <w:b/>
      <w:sz w:val="32"/>
      <w:lang w:val="en-US"/>
    </w:rPr>
  </w:style>
  <w:style w:type="paragraph" w:styleId="Heading2">
    <w:name w:val="heading 2"/>
    <w:basedOn w:val="Normal"/>
    <w:next w:val="Normal"/>
    <w:link w:val="Heading2Char"/>
    <w:unhideWhenUsed/>
    <w:qFormat/>
    <w:rsid w:val="008D10C6"/>
    <w:pPr>
      <w:outlineLvl w:val="1"/>
    </w:pPr>
    <w:rPr>
      <w:b/>
      <w:sz w:val="28"/>
    </w:rPr>
  </w:style>
  <w:style w:type="paragraph" w:styleId="Heading3">
    <w:name w:val="heading 3"/>
    <w:basedOn w:val="Heading2"/>
    <w:next w:val="Normal"/>
    <w:link w:val="Heading3Char"/>
    <w:uiPriority w:val="9"/>
    <w:unhideWhenUsed/>
    <w:qFormat/>
    <w:rsid w:val="00406D68"/>
    <w:pPr>
      <w:outlineLvl w:val="2"/>
    </w:pPr>
    <w:rPr>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Figure"/>
    <w:basedOn w:val="Normal"/>
    <w:uiPriority w:val="1"/>
    <w:qFormat/>
    <w:rsid w:val="00587E12"/>
    <w:pPr>
      <w:spacing w:after="0"/>
    </w:pPr>
    <w:rPr>
      <w:rFonts w:cstheme="minorBidi"/>
      <w:szCs w:val="22"/>
    </w:rPr>
  </w:style>
  <w:style w:type="character" w:customStyle="1" w:styleId="Heading2Char">
    <w:name w:val="Heading 2 Char"/>
    <w:basedOn w:val="DefaultParagraphFont"/>
    <w:link w:val="Heading2"/>
    <w:rsid w:val="008D10C6"/>
    <w:rPr>
      <w:b/>
      <w:sz w:val="28"/>
    </w:rPr>
  </w:style>
  <w:style w:type="paragraph" w:styleId="BalloonText">
    <w:name w:val="Balloon Text"/>
    <w:basedOn w:val="Normal"/>
    <w:link w:val="BalloonTextChar"/>
    <w:uiPriority w:val="99"/>
    <w:semiHidden/>
    <w:unhideWhenUsed/>
    <w:rsid w:val="00F80181"/>
    <w:rPr>
      <w:rFonts w:ascii="Tahoma" w:hAnsi="Tahoma" w:cs="Tahoma"/>
      <w:sz w:val="16"/>
      <w:szCs w:val="16"/>
    </w:rPr>
  </w:style>
  <w:style w:type="character" w:customStyle="1" w:styleId="BalloonTextChar">
    <w:name w:val="Balloon Text Char"/>
    <w:basedOn w:val="DefaultParagraphFont"/>
    <w:link w:val="BalloonText"/>
    <w:uiPriority w:val="99"/>
    <w:semiHidden/>
    <w:rsid w:val="00F80181"/>
    <w:rPr>
      <w:rFonts w:ascii="Tahoma" w:hAnsi="Tahoma" w:cs="Tahoma"/>
      <w:sz w:val="16"/>
      <w:szCs w:val="16"/>
    </w:rPr>
  </w:style>
  <w:style w:type="table" w:styleId="TableGrid">
    <w:name w:val="Table Grid"/>
    <w:basedOn w:val="TableNormal"/>
    <w:uiPriority w:val="59"/>
    <w:rsid w:val="00426ACC"/>
    <w:rPr>
      <w:rFonts w:cstheme="minorBid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26ACC"/>
    <w:pPr>
      <w:tabs>
        <w:tab w:val="center" w:pos="4513"/>
        <w:tab w:val="right" w:pos="9026"/>
      </w:tabs>
    </w:pPr>
  </w:style>
  <w:style w:type="character" w:customStyle="1" w:styleId="HeaderChar">
    <w:name w:val="Header Char"/>
    <w:basedOn w:val="DefaultParagraphFont"/>
    <w:link w:val="Header"/>
    <w:uiPriority w:val="99"/>
    <w:rsid w:val="00426ACC"/>
  </w:style>
  <w:style w:type="paragraph" w:styleId="Footer">
    <w:name w:val="footer"/>
    <w:basedOn w:val="Normal"/>
    <w:link w:val="FooterChar"/>
    <w:uiPriority w:val="99"/>
    <w:unhideWhenUsed/>
    <w:rsid w:val="00426ACC"/>
    <w:pPr>
      <w:tabs>
        <w:tab w:val="center" w:pos="4513"/>
        <w:tab w:val="right" w:pos="9026"/>
      </w:tabs>
    </w:pPr>
  </w:style>
  <w:style w:type="character" w:customStyle="1" w:styleId="FooterChar">
    <w:name w:val="Footer Char"/>
    <w:basedOn w:val="DefaultParagraphFont"/>
    <w:link w:val="Footer"/>
    <w:uiPriority w:val="99"/>
    <w:rsid w:val="00426ACC"/>
  </w:style>
  <w:style w:type="character" w:customStyle="1" w:styleId="Heading3Char">
    <w:name w:val="Heading 3 Char"/>
    <w:basedOn w:val="DefaultParagraphFont"/>
    <w:link w:val="Heading3"/>
    <w:uiPriority w:val="9"/>
    <w:rsid w:val="00406D68"/>
    <w:rPr>
      <w:b/>
      <w:lang w:val="en-US"/>
    </w:rPr>
  </w:style>
  <w:style w:type="character" w:customStyle="1" w:styleId="Heading1Char">
    <w:name w:val="Heading 1 Char"/>
    <w:basedOn w:val="DefaultParagraphFont"/>
    <w:link w:val="Heading1"/>
    <w:uiPriority w:val="9"/>
    <w:rsid w:val="007B3B59"/>
    <w:rPr>
      <w:b/>
      <w:sz w:val="32"/>
      <w:lang w:val="en-US"/>
    </w:rPr>
  </w:style>
  <w:style w:type="paragraph" w:customStyle="1" w:styleId="xmsonormal">
    <w:name w:val="x_msonormal"/>
    <w:basedOn w:val="Normal"/>
    <w:rsid w:val="007B3B59"/>
    <w:pPr>
      <w:spacing w:before="100" w:beforeAutospacing="1" w:after="100" w:afterAutospacing="1" w:line="240" w:lineRule="auto"/>
    </w:pPr>
    <w:rPr>
      <w:rFonts w:eastAsia="Times New Roman"/>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0C6"/>
    <w:pPr>
      <w:spacing w:after="120" w:line="360" w:lineRule="auto"/>
    </w:pPr>
  </w:style>
  <w:style w:type="paragraph" w:styleId="Heading1">
    <w:name w:val="heading 1"/>
    <w:basedOn w:val="Normal"/>
    <w:next w:val="Normal"/>
    <w:link w:val="Heading1Char"/>
    <w:uiPriority w:val="9"/>
    <w:qFormat/>
    <w:rsid w:val="007B3B59"/>
    <w:pPr>
      <w:outlineLvl w:val="0"/>
    </w:pPr>
    <w:rPr>
      <w:b/>
      <w:sz w:val="32"/>
      <w:lang w:val="en-US"/>
    </w:rPr>
  </w:style>
  <w:style w:type="paragraph" w:styleId="Heading2">
    <w:name w:val="heading 2"/>
    <w:basedOn w:val="Normal"/>
    <w:next w:val="Normal"/>
    <w:link w:val="Heading2Char"/>
    <w:unhideWhenUsed/>
    <w:qFormat/>
    <w:rsid w:val="008D10C6"/>
    <w:pPr>
      <w:outlineLvl w:val="1"/>
    </w:pPr>
    <w:rPr>
      <w:b/>
      <w:sz w:val="28"/>
    </w:rPr>
  </w:style>
  <w:style w:type="paragraph" w:styleId="Heading3">
    <w:name w:val="heading 3"/>
    <w:basedOn w:val="Heading2"/>
    <w:next w:val="Normal"/>
    <w:link w:val="Heading3Char"/>
    <w:uiPriority w:val="9"/>
    <w:unhideWhenUsed/>
    <w:qFormat/>
    <w:rsid w:val="00406D68"/>
    <w:pPr>
      <w:outlineLvl w:val="2"/>
    </w:pPr>
    <w:rPr>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Figure"/>
    <w:basedOn w:val="Normal"/>
    <w:uiPriority w:val="1"/>
    <w:qFormat/>
    <w:rsid w:val="00587E12"/>
    <w:pPr>
      <w:spacing w:after="0"/>
    </w:pPr>
    <w:rPr>
      <w:rFonts w:cstheme="minorBidi"/>
      <w:szCs w:val="22"/>
    </w:rPr>
  </w:style>
  <w:style w:type="character" w:customStyle="1" w:styleId="Heading2Char">
    <w:name w:val="Heading 2 Char"/>
    <w:basedOn w:val="DefaultParagraphFont"/>
    <w:link w:val="Heading2"/>
    <w:rsid w:val="008D10C6"/>
    <w:rPr>
      <w:b/>
      <w:sz w:val="28"/>
    </w:rPr>
  </w:style>
  <w:style w:type="paragraph" w:styleId="BalloonText">
    <w:name w:val="Balloon Text"/>
    <w:basedOn w:val="Normal"/>
    <w:link w:val="BalloonTextChar"/>
    <w:uiPriority w:val="99"/>
    <w:semiHidden/>
    <w:unhideWhenUsed/>
    <w:rsid w:val="00F80181"/>
    <w:rPr>
      <w:rFonts w:ascii="Tahoma" w:hAnsi="Tahoma" w:cs="Tahoma"/>
      <w:sz w:val="16"/>
      <w:szCs w:val="16"/>
    </w:rPr>
  </w:style>
  <w:style w:type="character" w:customStyle="1" w:styleId="BalloonTextChar">
    <w:name w:val="Balloon Text Char"/>
    <w:basedOn w:val="DefaultParagraphFont"/>
    <w:link w:val="BalloonText"/>
    <w:uiPriority w:val="99"/>
    <w:semiHidden/>
    <w:rsid w:val="00F80181"/>
    <w:rPr>
      <w:rFonts w:ascii="Tahoma" w:hAnsi="Tahoma" w:cs="Tahoma"/>
      <w:sz w:val="16"/>
      <w:szCs w:val="16"/>
    </w:rPr>
  </w:style>
  <w:style w:type="table" w:styleId="TableGrid">
    <w:name w:val="Table Grid"/>
    <w:basedOn w:val="TableNormal"/>
    <w:uiPriority w:val="59"/>
    <w:rsid w:val="00426ACC"/>
    <w:rPr>
      <w:rFonts w:cstheme="minorBid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26ACC"/>
    <w:pPr>
      <w:tabs>
        <w:tab w:val="center" w:pos="4513"/>
        <w:tab w:val="right" w:pos="9026"/>
      </w:tabs>
    </w:pPr>
  </w:style>
  <w:style w:type="character" w:customStyle="1" w:styleId="HeaderChar">
    <w:name w:val="Header Char"/>
    <w:basedOn w:val="DefaultParagraphFont"/>
    <w:link w:val="Header"/>
    <w:uiPriority w:val="99"/>
    <w:rsid w:val="00426ACC"/>
  </w:style>
  <w:style w:type="paragraph" w:styleId="Footer">
    <w:name w:val="footer"/>
    <w:basedOn w:val="Normal"/>
    <w:link w:val="FooterChar"/>
    <w:uiPriority w:val="99"/>
    <w:unhideWhenUsed/>
    <w:rsid w:val="00426ACC"/>
    <w:pPr>
      <w:tabs>
        <w:tab w:val="center" w:pos="4513"/>
        <w:tab w:val="right" w:pos="9026"/>
      </w:tabs>
    </w:pPr>
  </w:style>
  <w:style w:type="character" w:customStyle="1" w:styleId="FooterChar">
    <w:name w:val="Footer Char"/>
    <w:basedOn w:val="DefaultParagraphFont"/>
    <w:link w:val="Footer"/>
    <w:uiPriority w:val="99"/>
    <w:rsid w:val="00426ACC"/>
  </w:style>
  <w:style w:type="character" w:customStyle="1" w:styleId="Heading3Char">
    <w:name w:val="Heading 3 Char"/>
    <w:basedOn w:val="DefaultParagraphFont"/>
    <w:link w:val="Heading3"/>
    <w:uiPriority w:val="9"/>
    <w:rsid w:val="00406D68"/>
    <w:rPr>
      <w:b/>
      <w:lang w:val="en-US"/>
    </w:rPr>
  </w:style>
  <w:style w:type="character" w:customStyle="1" w:styleId="Heading1Char">
    <w:name w:val="Heading 1 Char"/>
    <w:basedOn w:val="DefaultParagraphFont"/>
    <w:link w:val="Heading1"/>
    <w:uiPriority w:val="9"/>
    <w:rsid w:val="007B3B59"/>
    <w:rPr>
      <w:b/>
      <w:sz w:val="32"/>
      <w:lang w:val="en-US"/>
    </w:rPr>
  </w:style>
  <w:style w:type="paragraph" w:customStyle="1" w:styleId="xmsonormal">
    <w:name w:val="x_msonormal"/>
    <w:basedOn w:val="Normal"/>
    <w:rsid w:val="007B3B59"/>
    <w:pPr>
      <w:spacing w:before="100" w:beforeAutospacing="1" w:after="100" w:afterAutospacing="1" w:line="240" w:lineRule="auto"/>
    </w:pPr>
    <w:rPr>
      <w:rFonts w:eastAsia="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20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13" Type="http://schemas.openxmlformats.org/officeDocument/2006/relationships/image" Target="media/image7.emf"/><Relationship Id="rId18" Type="http://schemas.openxmlformats.org/officeDocument/2006/relationships/image" Target="media/image12.ti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tif"/><Relationship Id="rId12" Type="http://schemas.openxmlformats.org/officeDocument/2006/relationships/image" Target="media/image6.emf"/><Relationship Id="rId17" Type="http://schemas.openxmlformats.org/officeDocument/2006/relationships/image" Target="media/image11.tif"/><Relationship Id="rId2" Type="http://schemas.microsoft.com/office/2007/relationships/stylesWithEffects" Target="stylesWithEffects.xml"/><Relationship Id="rId16" Type="http://schemas.openxmlformats.org/officeDocument/2006/relationships/image" Target="media/image10.ti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ti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tif"/><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tif"/><Relationship Id="rId14" Type="http://schemas.openxmlformats.org/officeDocument/2006/relationships/image" Target="media/image8.emf"/><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1277</Words>
  <Characters>7283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NRI</Company>
  <LinksUpToDate>false</LinksUpToDate>
  <CharactersWithSpaces>8543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cp:lastModifiedBy>
  <cp:revision>2</cp:revision>
  <dcterms:created xsi:type="dcterms:W3CDTF">2021-07-01T08:45:00Z</dcterms:created>
  <dcterms:modified xsi:type="dcterms:W3CDTF">2021-07-01T08:45:00Z</dcterms:modified>
</cp:coreProperties>
</file>