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184FA" w14:textId="250786EF" w:rsidR="00852180" w:rsidRPr="00047CEB" w:rsidRDefault="67FCCAB0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t>eTable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37151086" w:rsidRPr="00047CEB">
        <w:rPr>
          <w:rFonts w:ascii="Arial" w:hAnsi="Arial" w:cs="Arial"/>
          <w:sz w:val="20"/>
          <w:szCs w:val="20"/>
        </w:rPr>
        <w:t>C</w:t>
      </w:r>
      <w:r w:rsidRPr="00047CEB">
        <w:rPr>
          <w:rFonts w:ascii="Arial" w:hAnsi="Arial" w:cs="Arial"/>
          <w:sz w:val="20"/>
          <w:szCs w:val="20"/>
        </w:rPr>
        <w:t>haracteristics</w:t>
      </w:r>
      <w:r w:rsidR="37151086" w:rsidRPr="00047CEB">
        <w:rPr>
          <w:rFonts w:ascii="Arial" w:hAnsi="Arial" w:cs="Arial"/>
          <w:sz w:val="20"/>
          <w:szCs w:val="20"/>
        </w:rPr>
        <w:t xml:space="preserve"> of the included studies</w:t>
      </w:r>
    </w:p>
    <w:tbl>
      <w:tblPr>
        <w:tblStyle w:val="TableGrid"/>
        <w:tblW w:w="1601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18"/>
        <w:gridCol w:w="1134"/>
        <w:gridCol w:w="1347"/>
        <w:gridCol w:w="1205"/>
        <w:gridCol w:w="4961"/>
        <w:gridCol w:w="3118"/>
        <w:gridCol w:w="1559"/>
        <w:gridCol w:w="1276"/>
      </w:tblGrid>
      <w:tr w:rsidR="523E29D8" w:rsidRPr="00047CEB" w14:paraId="06158DAE" w14:textId="77777777" w:rsidTr="0081220D">
        <w:trPr>
          <w:jc w:val="right"/>
        </w:trPr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6081867A" w14:textId="01653719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Study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AD57DC7" w14:textId="3653C46F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1347" w:type="dxa"/>
            <w:tcBorders>
              <w:bottom w:val="single" w:sz="18" w:space="0" w:color="auto"/>
            </w:tcBorders>
            <w:vAlign w:val="center"/>
          </w:tcPr>
          <w:p w14:paraId="7E4BD955" w14:textId="5CE21753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Participants, n (</w:t>
            </w:r>
            <w:proofErr w:type="gramStart"/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M:F</w:t>
            </w:r>
            <w:proofErr w:type="gramEnd"/>
            <w:r w:rsidR="00F34AF4"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, mean age [SD]</w:t>
            </w: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5" w:type="dxa"/>
            <w:tcBorders>
              <w:bottom w:val="single" w:sz="18" w:space="0" w:color="auto"/>
            </w:tcBorders>
            <w:vAlign w:val="center"/>
          </w:tcPr>
          <w:p w14:paraId="13E92C25" w14:textId="635B6071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Scanner brand &amp; model (Tesla)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14:paraId="3A581A97" w14:textId="632655B4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Image acquisition 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14:paraId="5443DF21" w14:textId="0CCB5ADE" w:rsidR="523E29D8" w:rsidRPr="00047CEB" w:rsidRDefault="007F7725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D</w:t>
            </w:r>
            <w:r w:rsidR="002C2007"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ata processing &amp; reconstruction</w:t>
            </w: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methods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31737C33" w14:textId="46677E65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Region of Interest </w:t>
            </w:r>
            <w:r w:rsidR="00DA31B9"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location </w:t>
            </w: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(size)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42D25BCD" w14:textId="67D4F409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Raters</w:t>
            </w:r>
            <w:proofErr w:type="spellEnd"/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(years of experience)</w:t>
            </w:r>
          </w:p>
        </w:tc>
      </w:tr>
      <w:tr w:rsidR="00C07680" w:rsidRPr="00047CEB" w14:paraId="67BCC113" w14:textId="77777777" w:rsidTr="0081220D">
        <w:trPr>
          <w:jc w:val="right"/>
        </w:trPr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3BBB2EFB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Andreisik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170618A5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2008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14:paraId="5FEC3407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0394D254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Canada </w:t>
            </w:r>
          </w:p>
        </w:tc>
        <w:tc>
          <w:tcPr>
            <w:tcW w:w="1347" w:type="dxa"/>
            <w:tcBorders>
              <w:bottom w:val="single" w:sz="8" w:space="0" w:color="000000"/>
            </w:tcBorders>
            <w:vAlign w:val="center"/>
          </w:tcPr>
          <w:p w14:paraId="7F559590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n=15 </w:t>
            </w:r>
          </w:p>
          <w:p w14:paraId="1157A63C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(7:8, 31.21 [6])</w:t>
            </w:r>
          </w:p>
        </w:tc>
        <w:tc>
          <w:tcPr>
            <w:tcW w:w="1205" w:type="dxa"/>
            <w:tcBorders>
              <w:bottom w:val="single" w:sz="8" w:space="0" w:color="000000"/>
            </w:tcBorders>
            <w:vAlign w:val="center"/>
          </w:tcPr>
          <w:p w14:paraId="6A90F515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GE Signa Excite HD (1.5T)  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  <w:vAlign w:val="center"/>
          </w:tcPr>
          <w:p w14:paraId="561703B0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103ms, TR 7000ms, Slice thickness 4mm, In-plane resolution 1.875x1.875mm, Partial Fourier not described,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 2, multiple b-values (325, 500, 675, 850, 1025, 1200, 1375, 1550mm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/s), directions 25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vAlign w:val="center"/>
          </w:tcPr>
          <w:p w14:paraId="4BF567B4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DTI Studio (release 2.4) was used but no further details given</w:t>
            </w: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  <w:vAlign w:val="center"/>
          </w:tcPr>
          <w:p w14:paraId="20984C65" w14:textId="070F36E9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Freehand ROI</w:t>
            </w:r>
            <w:r w:rsidR="00BB4351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location &amp; size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unspecified 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0DB776AB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1 reader </w:t>
            </w:r>
          </w:p>
          <w:p w14:paraId="52502588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(7)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366C86" w:rsidRPr="00047CEB" w14:paraId="0AF2FFB9" w14:textId="77777777" w:rsidTr="0081220D">
        <w:trPr>
          <w:jc w:val="right"/>
        </w:trPr>
        <w:tc>
          <w:tcPr>
            <w:tcW w:w="1418" w:type="dxa"/>
            <w:vAlign w:val="center"/>
          </w:tcPr>
          <w:p w14:paraId="724F63CE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Barcelo </w:t>
            </w:r>
          </w:p>
          <w:p w14:paraId="6AB4D669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1134" w:type="dxa"/>
            <w:vAlign w:val="center"/>
          </w:tcPr>
          <w:p w14:paraId="36926EA9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France</w:t>
            </w:r>
          </w:p>
        </w:tc>
        <w:tc>
          <w:tcPr>
            <w:tcW w:w="1347" w:type="dxa"/>
            <w:vAlign w:val="center"/>
          </w:tcPr>
          <w:p w14:paraId="2AAC0E2E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n=20 (8:12, 33.7 [unspecified])</w:t>
            </w:r>
          </w:p>
          <w:p w14:paraId="25A8CAD0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Patients n=15 (3:12, 50.8 </w:t>
            </w:r>
          </w:p>
          <w:p w14:paraId="577947B5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[unspecified])</w:t>
            </w:r>
          </w:p>
        </w:tc>
        <w:tc>
          <w:tcPr>
            <w:tcW w:w="1205" w:type="dxa"/>
            <w:vAlign w:val="center"/>
          </w:tcPr>
          <w:p w14:paraId="62C0C2C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</w:t>
            </w:r>
          </w:p>
        </w:tc>
        <w:tc>
          <w:tcPr>
            <w:tcW w:w="4961" w:type="dxa"/>
            <w:vAlign w:val="center"/>
          </w:tcPr>
          <w:p w14:paraId="17FDCFFF" w14:textId="2CB917CD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55ms, TR 5855ms, </w:t>
            </w:r>
            <w:r w:rsidR="0093060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1.8mm, </w:t>
            </w:r>
            <w:r w:rsidR="005A63B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0.67mmx0.76mm, </w:t>
            </w:r>
            <w:r w:rsidR="0093060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</w:t>
            </w:r>
            <w:r w:rsidR="0093060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arallel imaging not described, </w:t>
            </w:r>
            <w:r w:rsidR="00A00F44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averaging not specified,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A00F44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15</w:t>
            </w:r>
          </w:p>
        </w:tc>
        <w:tc>
          <w:tcPr>
            <w:tcW w:w="3118" w:type="dxa"/>
            <w:vAlign w:val="center"/>
          </w:tcPr>
          <w:p w14:paraId="7F2132D7" w14:textId="08F452BE" w:rsidR="00366C86" w:rsidRPr="00047CEB" w:rsidRDefault="00366C86" w:rsidP="00A53FAD">
            <w:pPr>
              <w:spacing w:line="240" w:lineRule="exact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="Arial" w:hAnsi="Arial" w:cs="Arial"/>
                <w:sz w:val="16"/>
                <w:szCs w:val="16"/>
              </w:rPr>
              <w:t>DTI data were processed</w:t>
            </w:r>
            <w:r w:rsidR="00C375A4" w:rsidRPr="00047CEB">
              <w:rPr>
                <w:rFonts w:ascii="Arial" w:eastAsia="Arial" w:hAnsi="Arial" w:cs="Arial"/>
                <w:sz w:val="16"/>
                <w:szCs w:val="16"/>
              </w:rPr>
              <w:t xml:space="preserve"> with</w:t>
            </w:r>
            <w:r w:rsidRPr="00047CE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375A4" w:rsidRPr="00047CEB">
              <w:rPr>
                <w:rFonts w:ascii="Arial" w:eastAsia="Arial" w:hAnsi="Arial" w:cs="Arial"/>
                <w:sz w:val="16"/>
                <w:szCs w:val="16"/>
              </w:rPr>
              <w:t xml:space="preserve">Philips </w:t>
            </w:r>
            <w:proofErr w:type="gramStart"/>
            <w:r w:rsidRPr="00047CEB">
              <w:rPr>
                <w:rFonts w:ascii="Arial" w:eastAsia="Arial" w:hAnsi="Arial" w:cs="Arial"/>
                <w:sz w:val="16"/>
                <w:szCs w:val="16"/>
              </w:rPr>
              <w:t>PRIDE</w:t>
            </w:r>
            <w:proofErr w:type="gramEnd"/>
            <w:r w:rsidRPr="00047CE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375A4" w:rsidRPr="00047CEB">
              <w:rPr>
                <w:rFonts w:ascii="Arial" w:eastAsia="Arial" w:hAnsi="Arial" w:cs="Arial"/>
                <w:sz w:val="16"/>
                <w:szCs w:val="16"/>
              </w:rPr>
              <w:t>but no further details were given</w:t>
            </w:r>
          </w:p>
        </w:tc>
        <w:tc>
          <w:tcPr>
            <w:tcW w:w="1559" w:type="dxa"/>
            <w:vAlign w:val="center"/>
          </w:tcPr>
          <w:p w14:paraId="47EB4FF8" w14:textId="551EC2E2" w:rsidR="00366C86" w:rsidRPr="00047CEB" w:rsidRDefault="00366C86" w:rsidP="00BB4351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  <w:r w:rsidR="00BB4351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  <w:r w:rsidR="00BB4351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h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ook of hamate</w:t>
            </w:r>
            <w:r w:rsidR="00BB4351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  <w:tc>
          <w:tcPr>
            <w:tcW w:w="1276" w:type="dxa"/>
            <w:vAlign w:val="center"/>
          </w:tcPr>
          <w:p w14:paraId="2967B762" w14:textId="48B3DEC2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2 radiologists 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5 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&amp;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15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366C86" w:rsidRPr="00047CEB" w14:paraId="69F69E90" w14:textId="77777777" w:rsidTr="0081220D">
        <w:trPr>
          <w:jc w:val="right"/>
        </w:trPr>
        <w:tc>
          <w:tcPr>
            <w:tcW w:w="1418" w:type="dxa"/>
            <w:vAlign w:val="center"/>
          </w:tcPr>
          <w:p w14:paraId="1E079EC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Breckwoldt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2562E0AE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2015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D524961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Germany </w:t>
            </w:r>
          </w:p>
        </w:tc>
        <w:tc>
          <w:tcPr>
            <w:tcW w:w="1347" w:type="dxa"/>
            <w:vAlign w:val="center"/>
          </w:tcPr>
          <w:p w14:paraId="38D5E3B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n=30 </w:t>
            </w:r>
          </w:p>
          <w:p w14:paraId="008E6071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(16:14, 43.5 [18.1])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14:paraId="71168AE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08DC383C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Trio and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Verio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0366132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(3T)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7DFA0307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94ms, TR 3800ms, Slice thickness 4mm, In-plane resolution 1.14x1.14mm, partial Fourier 7/8,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averages 2, b-value 1200mm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directions 19 </w:t>
            </w:r>
          </w:p>
        </w:tc>
        <w:tc>
          <w:tcPr>
            <w:tcW w:w="3118" w:type="dxa"/>
            <w:vAlign w:val="center"/>
          </w:tcPr>
          <w:p w14:paraId="7B531C6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Postprocessing was performed using FSL diffusion toolbox of the FMRIB free software library (FSL), version 5.0.6. </w:t>
            </w:r>
          </w:p>
          <w:p w14:paraId="3E7574CF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B0EF780" w14:textId="05CF753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</w:t>
            </w:r>
            <w:r w:rsidR="00BB4351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  <w:tc>
          <w:tcPr>
            <w:tcW w:w="1276" w:type="dxa"/>
            <w:vAlign w:val="center"/>
          </w:tcPr>
          <w:p w14:paraId="4839BC38" w14:textId="02D076BB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366C86" w:rsidRPr="00047CEB" w14:paraId="471EAA11" w14:textId="77777777" w:rsidTr="0081220D">
        <w:trPr>
          <w:jc w:val="right"/>
        </w:trPr>
        <w:tc>
          <w:tcPr>
            <w:tcW w:w="1418" w:type="dxa"/>
            <w:vAlign w:val="center"/>
          </w:tcPr>
          <w:p w14:paraId="22CF07C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Brienza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7B69A95D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134" w:type="dxa"/>
            <w:vAlign w:val="center"/>
          </w:tcPr>
          <w:p w14:paraId="1F9359B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Italy</w:t>
            </w:r>
          </w:p>
        </w:tc>
        <w:tc>
          <w:tcPr>
            <w:tcW w:w="1347" w:type="dxa"/>
            <w:vAlign w:val="center"/>
          </w:tcPr>
          <w:p w14:paraId="72E55795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Patients n=15 (4:11, 37.5</w:t>
            </w:r>
          </w:p>
          <w:p w14:paraId="635DDF5F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[3.43])</w:t>
            </w:r>
          </w:p>
          <w:p w14:paraId="234F1D40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2D21DCA5" w14:textId="52872F9E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Verio</w:t>
            </w:r>
            <w:proofErr w:type="spellEnd"/>
            <w:r w:rsidR="00D743A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</w:t>
            </w:r>
          </w:p>
        </w:tc>
        <w:tc>
          <w:tcPr>
            <w:tcW w:w="4961" w:type="dxa"/>
            <w:vAlign w:val="center"/>
          </w:tcPr>
          <w:p w14:paraId="071A68DB" w14:textId="641F9C3A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87ms, TR 7600ms, </w:t>
            </w:r>
            <w:r w:rsidR="00480A6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5mm, </w:t>
            </w:r>
            <w:r w:rsidR="00480A6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1.81mmx1.81mm, </w:t>
            </w:r>
            <w:r w:rsidR="00480A6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</w:t>
            </w:r>
            <w:r w:rsidR="00480A6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  <w:r w:rsidR="00480A6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80A6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averages 4,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BD703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6</w:t>
            </w:r>
          </w:p>
        </w:tc>
        <w:tc>
          <w:tcPr>
            <w:tcW w:w="3118" w:type="dxa"/>
            <w:vAlign w:val="center"/>
          </w:tcPr>
          <w:p w14:paraId="1B3554E8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="Arial" w:hAnsi="Arial" w:cs="Arial"/>
                <w:sz w:val="16"/>
                <w:szCs w:val="16"/>
              </w:rPr>
              <w:t>Tractography used the Runge-</w:t>
            </w:r>
            <w:proofErr w:type="spellStart"/>
            <w:r w:rsidRPr="00047CEB">
              <w:rPr>
                <w:rFonts w:ascii="Arial" w:eastAsia="Arial" w:hAnsi="Arial" w:cs="Arial"/>
                <w:sz w:val="16"/>
                <w:szCs w:val="16"/>
              </w:rPr>
              <w:t>Kutta</w:t>
            </w:r>
            <w:proofErr w:type="spellEnd"/>
            <w:r w:rsidRPr="00047CE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047CEB">
              <w:rPr>
                <w:rFonts w:ascii="Arial" w:eastAsia="Arial" w:hAnsi="Arial" w:cs="Arial"/>
                <w:sz w:val="16"/>
                <w:szCs w:val="16"/>
              </w:rPr>
              <w:t>fiber</w:t>
            </w:r>
            <w:proofErr w:type="spellEnd"/>
            <w:r w:rsidRPr="00047CEB">
              <w:rPr>
                <w:rFonts w:ascii="Arial" w:eastAsia="Arial" w:hAnsi="Arial" w:cs="Arial"/>
                <w:sz w:val="16"/>
                <w:szCs w:val="16"/>
              </w:rPr>
              <w:t xml:space="preserve"> assignment by continuous tracking (FACT) algorithm (Neuro 3D, Siemens)</w:t>
            </w:r>
          </w:p>
        </w:tc>
        <w:tc>
          <w:tcPr>
            <w:tcW w:w="1559" w:type="dxa"/>
            <w:vAlign w:val="center"/>
          </w:tcPr>
          <w:p w14:paraId="6806F65C" w14:textId="38359555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  <w:r w:rsidR="00BB4351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  <w:tc>
          <w:tcPr>
            <w:tcW w:w="1276" w:type="dxa"/>
            <w:vAlign w:val="center"/>
          </w:tcPr>
          <w:p w14:paraId="6E261C75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senior radiologists</w:t>
            </w:r>
          </w:p>
        </w:tc>
      </w:tr>
      <w:tr w:rsidR="00366C86" w:rsidRPr="00047CEB" w14:paraId="0992B1A2" w14:textId="77777777" w:rsidTr="0081220D">
        <w:trPr>
          <w:jc w:val="right"/>
        </w:trPr>
        <w:tc>
          <w:tcPr>
            <w:tcW w:w="1418" w:type="dxa"/>
            <w:tcBorders>
              <w:top w:val="single" w:sz="8" w:space="0" w:color="000000"/>
            </w:tcBorders>
            <w:vAlign w:val="center"/>
          </w:tcPr>
          <w:p w14:paraId="2F8882D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Bulut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2014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230FC8F9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Turkey</w:t>
            </w:r>
          </w:p>
        </w:tc>
        <w:tc>
          <w:tcPr>
            <w:tcW w:w="1347" w:type="dxa"/>
            <w:tcBorders>
              <w:top w:val="single" w:sz="8" w:space="0" w:color="000000"/>
            </w:tcBorders>
            <w:vAlign w:val="center"/>
          </w:tcPr>
          <w:p w14:paraId="2F9DB6A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n=48</w:t>
            </w:r>
          </w:p>
          <w:p w14:paraId="5074CF00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(11:37, 41.85 [7.81])</w:t>
            </w:r>
          </w:p>
          <w:p w14:paraId="2C3624E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Patients n=72</w:t>
            </w:r>
          </w:p>
          <w:p w14:paraId="34321C4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(19:53, 43.07 [7.4])</w:t>
            </w:r>
          </w:p>
        </w:tc>
        <w:tc>
          <w:tcPr>
            <w:tcW w:w="1205" w:type="dxa"/>
            <w:tcBorders>
              <w:top w:val="single" w:sz="8" w:space="0" w:color="000000"/>
            </w:tcBorders>
            <w:vAlign w:val="center"/>
          </w:tcPr>
          <w:p w14:paraId="01732397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(1.5T)</w:t>
            </w:r>
          </w:p>
        </w:tc>
        <w:tc>
          <w:tcPr>
            <w:tcW w:w="4961" w:type="dxa"/>
            <w:tcBorders>
              <w:top w:val="single" w:sz="8" w:space="0" w:color="000000"/>
            </w:tcBorders>
            <w:vAlign w:val="center"/>
          </w:tcPr>
          <w:p w14:paraId="392904E3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21ms, TR 10254ms, slice thickness 4mm, in-plane resolution 0.45x0.45mm, Partial Fourier not described, Parallel imaging not described signal averages 3,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</w:t>
            </w:r>
          </w:p>
        </w:tc>
        <w:tc>
          <w:tcPr>
            <w:tcW w:w="3118" w:type="dxa"/>
            <w:tcBorders>
              <w:top w:val="single" w:sz="8" w:space="0" w:color="000000"/>
            </w:tcBorders>
            <w:vAlign w:val="center"/>
          </w:tcPr>
          <w:p w14:paraId="75AD58AC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Realignment &amp; co-registration for reduction of motion artefacts and distortion.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Fibertrack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utilised. (Extended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MRWorkSpace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version 2.5.3.0.)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vAlign w:val="center"/>
          </w:tcPr>
          <w:p w14:paraId="162FAC7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Manual placement (unspecified) 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vAlign w:val="center"/>
          </w:tcPr>
          <w:p w14:paraId="3DF8B709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 (5 &amp; 11)</w:t>
            </w:r>
          </w:p>
        </w:tc>
      </w:tr>
      <w:tr w:rsidR="523E29D8" w:rsidRPr="00047CEB" w14:paraId="3C0ACC03" w14:textId="77777777" w:rsidTr="0081220D">
        <w:trPr>
          <w:jc w:val="right"/>
        </w:trPr>
        <w:tc>
          <w:tcPr>
            <w:tcW w:w="1418" w:type="dxa"/>
            <w:vAlign w:val="center"/>
          </w:tcPr>
          <w:p w14:paraId="7956BEC2" w14:textId="4CE36BC6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Cingoz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134" w:type="dxa"/>
            <w:vAlign w:val="center"/>
          </w:tcPr>
          <w:p w14:paraId="29FAA672" w14:textId="13C8646E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Turkey</w:t>
            </w:r>
          </w:p>
        </w:tc>
        <w:tc>
          <w:tcPr>
            <w:tcW w:w="1347" w:type="dxa"/>
            <w:vAlign w:val="center"/>
          </w:tcPr>
          <w:p w14:paraId="6F8544A9" w14:textId="21F39BA5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n=9 </w:t>
            </w:r>
          </w:p>
          <w:p w14:paraId="365603BE" w14:textId="2C5F1833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</w:t>
            </w:r>
            <w:r w:rsidR="13E4D46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54 [15.74]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7946A736" w14:textId="708DEA9B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Patients n=31</w:t>
            </w:r>
          </w:p>
          <w:p w14:paraId="6FC568AF" w14:textId="6C9A05E1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</w:t>
            </w:r>
            <w:r w:rsidR="3451B4D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50 [12.43]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5" w:type="dxa"/>
            <w:vAlign w:val="center"/>
          </w:tcPr>
          <w:p w14:paraId="6FF111D6" w14:textId="0678FB96" w:rsidR="523E29D8" w:rsidRPr="00047CEB" w:rsidRDefault="0055613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</w:t>
            </w:r>
            <w:proofErr w:type="spellStart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Magnetom</w:t>
            </w:r>
            <w:proofErr w:type="spellEnd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Avanto</w:t>
            </w:r>
            <w:proofErr w:type="spellEnd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(1.5T)</w:t>
            </w:r>
          </w:p>
        </w:tc>
        <w:tc>
          <w:tcPr>
            <w:tcW w:w="4961" w:type="dxa"/>
            <w:vAlign w:val="center"/>
          </w:tcPr>
          <w:p w14:paraId="3E1F915F" w14:textId="09AEC3E3" w:rsidR="523E29D8" w:rsidRPr="00047CEB" w:rsidRDefault="001E69BA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TE 84</w:t>
            </w:r>
            <w:r w:rsidR="00B4344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TR 5400ms, </w:t>
            </w:r>
            <w:r w:rsidR="0055613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3mm, in-plane resolution 1.43x1.56mm, Partial Fourier not described, </w:t>
            </w:r>
            <w:r w:rsidR="00D52EC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arallel imaging </w:t>
            </w:r>
            <w:proofErr w:type="gramStart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52EC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averages 3,</w:t>
            </w:r>
            <w:r w:rsidR="00D52EC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b-value 800mm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</w:t>
            </w:r>
            <w:r w:rsidR="00D52EC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d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20</w:t>
            </w:r>
          </w:p>
          <w:p w14:paraId="39B1CF9C" w14:textId="72081663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42D5E226" w14:textId="2DC11E23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 deterministic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fiber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tracking algorithm was used (DSI</w:t>
            </w:r>
            <w:r w:rsidR="002C200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studio). </w:t>
            </w:r>
          </w:p>
        </w:tc>
        <w:tc>
          <w:tcPr>
            <w:tcW w:w="1559" w:type="dxa"/>
            <w:vAlign w:val="center"/>
          </w:tcPr>
          <w:p w14:paraId="41965B8A" w14:textId="66E1A51D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</w:t>
            </w:r>
            <w:r w:rsidR="00DA31B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Pisiform,</w:t>
            </w:r>
          </w:p>
          <w:p w14:paraId="2437E0D8" w14:textId="2E18A4A0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18AC674D" w14:textId="036E0092" w:rsidR="523E29D8" w:rsidRPr="00047CEB" w:rsidRDefault="00DA31B9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2990F0EB" w14:textId="233AE256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 described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366C86" w:rsidRPr="00047CEB" w14:paraId="761A9FC4" w14:textId="77777777" w:rsidTr="0081220D">
        <w:trPr>
          <w:jc w:val="right"/>
        </w:trPr>
        <w:tc>
          <w:tcPr>
            <w:tcW w:w="1418" w:type="dxa"/>
            <w:vAlign w:val="center"/>
          </w:tcPr>
          <w:p w14:paraId="56FA451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Ding 2015</w:t>
            </w:r>
          </w:p>
        </w:tc>
        <w:tc>
          <w:tcPr>
            <w:tcW w:w="1134" w:type="dxa"/>
            <w:vAlign w:val="center"/>
          </w:tcPr>
          <w:p w14:paraId="5A39DC6C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1347" w:type="dxa"/>
            <w:vAlign w:val="center"/>
          </w:tcPr>
          <w:p w14:paraId="78C9FD3D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 10</w:t>
            </w:r>
          </w:p>
          <w:p w14:paraId="7804FD79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(5:5, unspecified)</w:t>
            </w:r>
          </w:p>
        </w:tc>
        <w:tc>
          <w:tcPr>
            <w:tcW w:w="1205" w:type="dxa"/>
            <w:vAlign w:val="center"/>
          </w:tcPr>
          <w:p w14:paraId="727D15F2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GE, model not specified (3T)</w:t>
            </w:r>
          </w:p>
        </w:tc>
        <w:tc>
          <w:tcPr>
            <w:tcW w:w="4961" w:type="dxa"/>
            <w:vAlign w:val="center"/>
          </w:tcPr>
          <w:p w14:paraId="43BFE305" w14:textId="0F80B939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92ms, TR 8000ms, slice thickness 2.6mm, in-plane resolution 0.47x0.47mm, partial Fourier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SENSE parallel imaging with acceleration factor 2, signal averages 4,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6 and 25</w:t>
            </w:r>
          </w:p>
        </w:tc>
        <w:tc>
          <w:tcPr>
            <w:tcW w:w="3118" w:type="dxa"/>
            <w:vAlign w:val="center"/>
          </w:tcPr>
          <w:p w14:paraId="3375054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</w:p>
        </w:tc>
        <w:tc>
          <w:tcPr>
            <w:tcW w:w="1559" w:type="dxa"/>
            <w:vAlign w:val="center"/>
          </w:tcPr>
          <w:p w14:paraId="2B57E25D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Pisiform, Hook of Hamate</w:t>
            </w:r>
          </w:p>
          <w:p w14:paraId="6593C96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71A2300F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2 radiologists (&gt;20 &amp; &gt;20) </w:t>
            </w:r>
          </w:p>
        </w:tc>
      </w:tr>
      <w:tr w:rsidR="00C07680" w:rsidRPr="00047CEB" w14:paraId="4517647B" w14:textId="77777777" w:rsidTr="0081220D">
        <w:trPr>
          <w:jc w:val="right"/>
        </w:trPr>
        <w:tc>
          <w:tcPr>
            <w:tcW w:w="1418" w:type="dxa"/>
            <w:vAlign w:val="center"/>
          </w:tcPr>
          <w:p w14:paraId="4B9C011A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lastRenderedPageBreak/>
              <w:t xml:space="preserve">Edward </w:t>
            </w:r>
          </w:p>
          <w:p w14:paraId="3AE316D1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2020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4EF17A2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Egypt </w:t>
            </w:r>
          </w:p>
        </w:tc>
        <w:tc>
          <w:tcPr>
            <w:tcW w:w="1347" w:type="dxa"/>
            <w:vAlign w:val="center"/>
          </w:tcPr>
          <w:p w14:paraId="536A752C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n=15 </w:t>
            </w:r>
          </w:p>
          <w:p w14:paraId="361DF23A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(10:5, 45.67 [7.77])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14:paraId="35E25B5C" w14:textId="77777777" w:rsidR="00C07680" w:rsidRPr="00047CEB" w:rsidRDefault="00C07680" w:rsidP="00A53FAD">
            <w:pPr>
              <w:spacing w:line="276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47D7AC6B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Achieve Sense (1.5T) </w:t>
            </w:r>
          </w:p>
        </w:tc>
        <w:tc>
          <w:tcPr>
            <w:tcW w:w="4961" w:type="dxa"/>
            <w:vAlign w:val="center"/>
          </w:tcPr>
          <w:p w14:paraId="37FE501A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not described TR not described, slice thickness not described, In-plane resolution not described, partial Fourier not described, parallel imaging not described, signal average not described, b-value 2000mm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directions 32 </w:t>
            </w:r>
          </w:p>
          <w:p w14:paraId="3253B702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0A09F18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described </w:t>
            </w:r>
          </w:p>
        </w:tc>
        <w:tc>
          <w:tcPr>
            <w:tcW w:w="1559" w:type="dxa"/>
            <w:vAlign w:val="center"/>
          </w:tcPr>
          <w:p w14:paraId="6456CE54" w14:textId="5510EFE1" w:rsidR="00C07680" w:rsidRPr="00047CEB" w:rsidRDefault="00C07680" w:rsidP="0068065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&amp;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  <w:tc>
          <w:tcPr>
            <w:tcW w:w="1276" w:type="dxa"/>
            <w:vAlign w:val="center"/>
          </w:tcPr>
          <w:p w14:paraId="713654BD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1 radiologist</w:t>
            </w:r>
          </w:p>
          <w:p w14:paraId="4C5DC9E6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(unspecified) </w:t>
            </w:r>
          </w:p>
        </w:tc>
      </w:tr>
      <w:tr w:rsidR="00366C86" w:rsidRPr="00047CEB" w14:paraId="3D6BDD1B" w14:textId="77777777" w:rsidTr="0081220D">
        <w:trPr>
          <w:jc w:val="right"/>
        </w:trPr>
        <w:tc>
          <w:tcPr>
            <w:tcW w:w="1418" w:type="dxa"/>
            <w:vAlign w:val="center"/>
          </w:tcPr>
          <w:p w14:paraId="59416A3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Filli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3D9511A1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2015 </w:t>
            </w:r>
          </w:p>
        </w:tc>
        <w:tc>
          <w:tcPr>
            <w:tcW w:w="1134" w:type="dxa"/>
            <w:vAlign w:val="center"/>
          </w:tcPr>
          <w:p w14:paraId="1AD2302C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Switzerland </w:t>
            </w:r>
          </w:p>
        </w:tc>
        <w:tc>
          <w:tcPr>
            <w:tcW w:w="1347" w:type="dxa"/>
            <w:vAlign w:val="center"/>
          </w:tcPr>
          <w:p w14:paraId="0C8EC3EE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n=8</w:t>
            </w:r>
          </w:p>
          <w:p w14:paraId="5BFF40EC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(6:2, 29.4 [unspecified)</w:t>
            </w:r>
          </w:p>
          <w:p w14:paraId="6A6A982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165C7BD2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Magnetom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Skyra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 </w:t>
            </w:r>
          </w:p>
        </w:tc>
        <w:tc>
          <w:tcPr>
            <w:tcW w:w="4961" w:type="dxa"/>
            <w:vAlign w:val="center"/>
          </w:tcPr>
          <w:p w14:paraId="7506E4B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74ms, TR 5200ms, slice thickness 3mm, in-plane resolution 1.4x1.4mm, partial Fourier 5/8, parallel imaging with CAIPIRINHA, signal averages 5,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directions 20 </w:t>
            </w:r>
          </w:p>
        </w:tc>
        <w:tc>
          <w:tcPr>
            <w:tcW w:w="3118" w:type="dxa"/>
            <w:vAlign w:val="center"/>
          </w:tcPr>
          <w:p w14:paraId="2481B1AD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</w:p>
        </w:tc>
        <w:tc>
          <w:tcPr>
            <w:tcW w:w="1559" w:type="dxa"/>
            <w:vAlign w:val="center"/>
          </w:tcPr>
          <w:p w14:paraId="674812AE" w14:textId="024C03AA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53017F37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(not described)</w:t>
            </w:r>
          </w:p>
        </w:tc>
        <w:tc>
          <w:tcPr>
            <w:tcW w:w="1276" w:type="dxa"/>
            <w:vAlign w:val="center"/>
          </w:tcPr>
          <w:p w14:paraId="7B7A514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readers</w:t>
            </w:r>
          </w:p>
          <w:p w14:paraId="1E8DB52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(unspecified) </w:t>
            </w:r>
          </w:p>
        </w:tc>
      </w:tr>
      <w:tr w:rsidR="523E29D8" w:rsidRPr="00047CEB" w14:paraId="6B161167" w14:textId="77777777" w:rsidTr="0081220D">
        <w:trPr>
          <w:jc w:val="right"/>
        </w:trPr>
        <w:tc>
          <w:tcPr>
            <w:tcW w:w="1418" w:type="dxa"/>
            <w:vAlign w:val="center"/>
          </w:tcPr>
          <w:p w14:paraId="385F8AEE" w14:textId="3C9EA573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Guggenberger</w:t>
            </w:r>
            <w:proofErr w:type="spellEnd"/>
          </w:p>
          <w:p w14:paraId="03F0464E" w14:textId="2E6FA477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134" w:type="dxa"/>
            <w:vAlign w:val="center"/>
          </w:tcPr>
          <w:p w14:paraId="210F503E" w14:textId="1F56018B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Switzerland</w:t>
            </w:r>
          </w:p>
        </w:tc>
        <w:tc>
          <w:tcPr>
            <w:tcW w:w="1347" w:type="dxa"/>
            <w:vAlign w:val="center"/>
          </w:tcPr>
          <w:p w14:paraId="6CBF460F" w14:textId="09419E3B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n=45</w:t>
            </w:r>
          </w:p>
          <w:p w14:paraId="1642AA77" w14:textId="5D3E1E42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(15:30</w:t>
            </w:r>
            <w:r w:rsidR="2645D57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41.13 [8.4]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2C2D6D39" w14:textId="24F150BC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Patients n=15</w:t>
            </w:r>
          </w:p>
          <w:p w14:paraId="0F30E480" w14:textId="4799E23E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(5:10</w:t>
            </w:r>
            <w:r w:rsidR="3B83A15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52.1 [15.24]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5" w:type="dxa"/>
            <w:vAlign w:val="center"/>
          </w:tcPr>
          <w:p w14:paraId="39BF51F7" w14:textId="3502FDEE" w:rsidR="523E29D8" w:rsidRPr="00047CEB" w:rsidRDefault="0055613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X series (3T)</w:t>
            </w:r>
          </w:p>
        </w:tc>
        <w:tc>
          <w:tcPr>
            <w:tcW w:w="4961" w:type="dxa"/>
            <w:vAlign w:val="center"/>
          </w:tcPr>
          <w:p w14:paraId="119F2606" w14:textId="6EAE173A" w:rsidR="523E29D8" w:rsidRPr="00047CEB" w:rsidRDefault="001E69BA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TE 40</w:t>
            </w:r>
            <w:r w:rsidR="00B4344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TR 10123ms, </w:t>
            </w:r>
            <w:r w:rsidR="0055613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</w:t>
            </w:r>
            <w:r w:rsidR="00C97B3B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4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mm, </w:t>
            </w:r>
            <w:r w:rsidR="0055613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0.54x0.54mm, </w:t>
            </w:r>
            <w:r w:rsidR="0055613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</w:t>
            </w:r>
            <w:proofErr w:type="gramStart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2328C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SENSE parallel imaging with acceleration factor 2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D52EC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</w:t>
            </w:r>
            <w:r w:rsidR="0055613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2, b-value 1200mm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55613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="523E29D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irections 15 </w:t>
            </w:r>
          </w:p>
        </w:tc>
        <w:tc>
          <w:tcPr>
            <w:tcW w:w="3118" w:type="dxa"/>
            <w:vAlign w:val="center"/>
          </w:tcPr>
          <w:p w14:paraId="7C1B3400" w14:textId="59C08A0F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</w:p>
        </w:tc>
        <w:tc>
          <w:tcPr>
            <w:tcW w:w="1559" w:type="dxa"/>
            <w:vAlign w:val="center"/>
          </w:tcPr>
          <w:p w14:paraId="571EC6F7" w14:textId="2F34E017" w:rsidR="00DA31B9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</w:t>
            </w:r>
            <w:r w:rsidR="00DA31B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Pisiform,</w:t>
            </w:r>
            <w:r w:rsidR="00DA31B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51670969" w14:textId="52C3E39F" w:rsidR="523E29D8" w:rsidRPr="00047CEB" w:rsidRDefault="00DA31B9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38AB800C" w14:textId="64E09C85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2 radiologists </w:t>
            </w:r>
          </w:p>
          <w:p w14:paraId="3A973DDE" w14:textId="68099B30" w:rsidR="523E29D8" w:rsidRPr="00047CEB" w:rsidRDefault="523E29D8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(2</w:t>
            </w:r>
            <w:r w:rsidR="007F7725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&amp;</w:t>
            </w:r>
            <w:r w:rsidR="007F7725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2)</w:t>
            </w:r>
          </w:p>
        </w:tc>
      </w:tr>
      <w:tr w:rsidR="00C07680" w:rsidRPr="00047CEB" w14:paraId="50A46F91" w14:textId="77777777" w:rsidTr="0081220D">
        <w:trPr>
          <w:jc w:val="right"/>
        </w:trPr>
        <w:tc>
          <w:tcPr>
            <w:tcW w:w="1418" w:type="dxa"/>
            <w:vAlign w:val="center"/>
          </w:tcPr>
          <w:p w14:paraId="0B819297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Gruggenberger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04E151BF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1134" w:type="dxa"/>
            <w:vAlign w:val="center"/>
          </w:tcPr>
          <w:p w14:paraId="5309CA47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Switzerland</w:t>
            </w:r>
          </w:p>
        </w:tc>
        <w:tc>
          <w:tcPr>
            <w:tcW w:w="1347" w:type="dxa"/>
            <w:vAlign w:val="center"/>
          </w:tcPr>
          <w:p w14:paraId="39A1E0FB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n=16, (7:9, 30.6 </w:t>
            </w:r>
          </w:p>
          <w:p w14:paraId="1240D933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[ 5.3]) </w:t>
            </w:r>
          </w:p>
          <w:p w14:paraId="5CD92F1A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</w:tcPr>
          <w:p w14:paraId="12F0CD6B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Magnetom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Verio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GE Discovery MR 750 and Philips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Ingenia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</w:t>
            </w:r>
          </w:p>
        </w:tc>
        <w:tc>
          <w:tcPr>
            <w:tcW w:w="4961" w:type="dxa"/>
            <w:vAlign w:val="center"/>
          </w:tcPr>
          <w:p w14:paraId="3B053499" w14:textId="4C775D65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91ms, TR 9200ms, </w:t>
            </w:r>
            <w:r w:rsidR="00D743A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4mm, </w:t>
            </w:r>
            <w:r w:rsidR="00D743A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1.2x1.2 mm, </w:t>
            </w:r>
            <w:r w:rsidR="00D743A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arallel imaging not described 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averages 2, b-value 1200mm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20</w:t>
            </w:r>
          </w:p>
        </w:tc>
        <w:tc>
          <w:tcPr>
            <w:tcW w:w="3118" w:type="dxa"/>
            <w:vAlign w:val="center"/>
          </w:tcPr>
          <w:p w14:paraId="51BFAA4C" w14:textId="414564DE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Ingenia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MR systems workstation with software release 4.1.1.1. using previously described post-processing techniques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56341AB" w14:textId="3AC3B39D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  <w:r w:rsidR="0068065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5BDB1755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7F1B0C64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</w:t>
            </w:r>
          </w:p>
          <w:p w14:paraId="4BB7437A" w14:textId="77777777" w:rsidR="00C07680" w:rsidRPr="00047CEB" w:rsidRDefault="00C07680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(3&amp;5) </w:t>
            </w:r>
          </w:p>
        </w:tc>
      </w:tr>
      <w:tr w:rsidR="00366C86" w:rsidRPr="00047CEB" w14:paraId="7682E5FF" w14:textId="77777777" w:rsidTr="0081220D">
        <w:trPr>
          <w:jc w:val="right"/>
        </w:trPr>
        <w:tc>
          <w:tcPr>
            <w:tcW w:w="1418" w:type="dxa"/>
            <w:vAlign w:val="center"/>
          </w:tcPr>
          <w:p w14:paraId="011D797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Heckel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62C9665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134" w:type="dxa"/>
            <w:vAlign w:val="center"/>
          </w:tcPr>
          <w:p w14:paraId="636782C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347" w:type="dxa"/>
            <w:vAlign w:val="center"/>
          </w:tcPr>
          <w:p w14:paraId="1510DE91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n=30 (13:17, 39.3 [15.5]) </w:t>
            </w:r>
          </w:p>
          <w:p w14:paraId="4337251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3596909D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Magnetom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Trio (3T)</w:t>
            </w:r>
          </w:p>
        </w:tc>
        <w:tc>
          <w:tcPr>
            <w:tcW w:w="4961" w:type="dxa"/>
            <w:vAlign w:val="center"/>
          </w:tcPr>
          <w:p w14:paraId="6C36A5C8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99ms, TR 3800ms, slice thickness 4mm, in-plane resolution 1.17mm x1.17mm, partial Fourier not described, parallel imaging not described signal averages 2, b-value 1200mm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19 directions with a monopolar waveform</w:t>
            </w:r>
          </w:p>
        </w:tc>
        <w:tc>
          <w:tcPr>
            <w:tcW w:w="3118" w:type="dxa"/>
            <w:vAlign w:val="center"/>
          </w:tcPr>
          <w:p w14:paraId="0782E631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="Arial" w:hAnsi="Arial" w:cs="Arial"/>
                <w:sz w:val="16"/>
                <w:szCs w:val="16"/>
              </w:rPr>
              <w:t>DTI postprocessing and quantitative analysis was performed using FSL Diffusion Toolbox (FDT)</w:t>
            </w:r>
            <w:r w:rsidRPr="00047CE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DB526BF" w14:textId="2659AA9A" w:rsidR="00366C86" w:rsidRPr="00047CEB" w:rsidRDefault="00366C86" w:rsidP="005401C2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  <w:tc>
          <w:tcPr>
            <w:tcW w:w="1276" w:type="dxa"/>
            <w:vAlign w:val="center"/>
          </w:tcPr>
          <w:p w14:paraId="799C26A1" w14:textId="3775A653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readers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</w:tr>
      <w:tr w:rsidR="00366C86" w:rsidRPr="00047CEB" w14:paraId="4F934605" w14:textId="77777777" w:rsidTr="0081220D">
        <w:trPr>
          <w:jc w:val="right"/>
        </w:trPr>
        <w:tc>
          <w:tcPr>
            <w:tcW w:w="1418" w:type="dxa"/>
            <w:vAlign w:val="center"/>
          </w:tcPr>
          <w:p w14:paraId="16BE5D0D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Hitunen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2004877A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2005</w:t>
            </w:r>
          </w:p>
        </w:tc>
        <w:tc>
          <w:tcPr>
            <w:tcW w:w="1134" w:type="dxa"/>
            <w:vAlign w:val="center"/>
          </w:tcPr>
          <w:p w14:paraId="68CE1F4C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Finland</w:t>
            </w:r>
          </w:p>
        </w:tc>
        <w:tc>
          <w:tcPr>
            <w:tcW w:w="1347" w:type="dxa"/>
            <w:vAlign w:val="center"/>
          </w:tcPr>
          <w:p w14:paraId="4693877E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n=4</w:t>
            </w:r>
          </w:p>
          <w:p w14:paraId="24C1C14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(no further details specified)</w:t>
            </w:r>
          </w:p>
          <w:p w14:paraId="38212FE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6C3708E7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 Signa VH (3T)</w:t>
            </w:r>
          </w:p>
        </w:tc>
        <w:tc>
          <w:tcPr>
            <w:tcW w:w="4961" w:type="dxa"/>
            <w:vAlign w:val="center"/>
          </w:tcPr>
          <w:p w14:paraId="165D8646" w14:textId="36587E30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84ms, TR 5000ms, </w:t>
            </w:r>
            <w:r w:rsidR="00E56EC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3.5mm, </w:t>
            </w:r>
            <w:r w:rsidR="00E56EC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1.56mm x1.56mm, </w:t>
            </w:r>
            <w:r w:rsidR="00E56EC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  <w:r w:rsidR="00EB6A5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</w:t>
            </w:r>
            <w:r w:rsidR="0022298F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4, b-value 1000 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13</w:t>
            </w:r>
          </w:p>
        </w:tc>
        <w:tc>
          <w:tcPr>
            <w:tcW w:w="3118" w:type="dxa"/>
            <w:vAlign w:val="center"/>
          </w:tcPr>
          <w:p w14:paraId="1CF4E4C1" w14:textId="3595BC40" w:rsidR="00366C86" w:rsidRPr="00047CEB" w:rsidRDefault="00623C8C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 corrections </w:t>
            </w:r>
            <w:r w:rsidR="00366C8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described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. Tractography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based on a FA threshold of 0.4. Custom ROIs (unspecified)</w:t>
            </w:r>
          </w:p>
        </w:tc>
        <w:tc>
          <w:tcPr>
            <w:tcW w:w="1559" w:type="dxa"/>
            <w:vAlign w:val="center"/>
          </w:tcPr>
          <w:p w14:paraId="79F871DD" w14:textId="0E850A99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  <w:r w:rsidR="005401C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  <w:tc>
          <w:tcPr>
            <w:tcW w:w="1276" w:type="dxa"/>
            <w:vAlign w:val="center"/>
          </w:tcPr>
          <w:p w14:paraId="4B351C80" w14:textId="50006595" w:rsidR="00366C86" w:rsidRPr="00047CEB" w:rsidRDefault="0022298F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  <w:tr w:rsidR="00366C86" w:rsidRPr="00047CEB" w14:paraId="1360BE0B" w14:textId="77777777" w:rsidTr="0081220D">
        <w:trPr>
          <w:jc w:val="right"/>
        </w:trPr>
        <w:tc>
          <w:tcPr>
            <w:tcW w:w="1418" w:type="dxa"/>
            <w:vAlign w:val="center"/>
          </w:tcPr>
          <w:p w14:paraId="4D1DE007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Hiltunen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0E2850E0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134" w:type="dxa"/>
            <w:vAlign w:val="center"/>
          </w:tcPr>
          <w:p w14:paraId="3BB35D2B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Finland</w:t>
            </w:r>
          </w:p>
        </w:tc>
        <w:tc>
          <w:tcPr>
            <w:tcW w:w="1347" w:type="dxa"/>
            <w:vAlign w:val="center"/>
          </w:tcPr>
          <w:p w14:paraId="6B0A1282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n=12 (3:9, 46 </w:t>
            </w:r>
          </w:p>
          <w:p w14:paraId="7C7507E6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[unspecified])</w:t>
            </w:r>
          </w:p>
          <w:p w14:paraId="30BCFA5E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Patients n=12 (3:9, 47 </w:t>
            </w:r>
          </w:p>
          <w:p w14:paraId="5CDDACB5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[unspecified])</w:t>
            </w:r>
          </w:p>
        </w:tc>
        <w:tc>
          <w:tcPr>
            <w:tcW w:w="1205" w:type="dxa"/>
            <w:vAlign w:val="center"/>
          </w:tcPr>
          <w:p w14:paraId="3F377D50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 Signa HTXT (3T)</w:t>
            </w:r>
          </w:p>
        </w:tc>
        <w:tc>
          <w:tcPr>
            <w:tcW w:w="4961" w:type="dxa"/>
            <w:vAlign w:val="center"/>
          </w:tcPr>
          <w:p w14:paraId="4ECF2C92" w14:textId="7B631499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86ms, TR 10000ms, 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3mm, 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1.88mmx1.88mm, 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averages 3,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3A0DCD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25</w:t>
            </w:r>
          </w:p>
        </w:tc>
        <w:tc>
          <w:tcPr>
            <w:tcW w:w="3118" w:type="dxa"/>
            <w:vAlign w:val="center"/>
          </w:tcPr>
          <w:p w14:paraId="7CEDB3F4" w14:textId="2618B3A1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The 3D course of the nerve was tracked with tractography computed with the FACT algorithm</w:t>
            </w:r>
            <w:r w:rsidR="005401C2" w:rsidRPr="00047CEB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using</w:t>
            </w:r>
            <w:r w:rsidRPr="00047CEB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47CEB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</w:t>
            </w:r>
            <w:r w:rsidR="005401C2" w:rsidRPr="00047CEB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TI</w:t>
            </w:r>
            <w:r w:rsidRPr="00047CEB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Studio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61D8C74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</w:t>
            </w:r>
          </w:p>
          <w:p w14:paraId="76A21EDF" w14:textId="77777777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</w:tc>
        <w:tc>
          <w:tcPr>
            <w:tcW w:w="1276" w:type="dxa"/>
            <w:vAlign w:val="center"/>
          </w:tcPr>
          <w:p w14:paraId="44873DF5" w14:textId="3A45F4FF" w:rsidR="00366C86" w:rsidRPr="00047CEB" w:rsidRDefault="00366C86" w:rsidP="00A53FAD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1 radiologist</w:t>
            </w:r>
            <w:r w:rsidR="0022298F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(unspecified)</w:t>
            </w:r>
          </w:p>
        </w:tc>
      </w:tr>
      <w:tr w:rsidR="008A582E" w:rsidRPr="00047CEB" w14:paraId="4588985B" w14:textId="77777777" w:rsidTr="0081220D">
        <w:trPr>
          <w:jc w:val="right"/>
        </w:trPr>
        <w:tc>
          <w:tcPr>
            <w:tcW w:w="1418" w:type="dxa"/>
            <w:vAlign w:val="center"/>
          </w:tcPr>
          <w:p w14:paraId="6CDEE34D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Kabakci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3DC2FB7B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1134" w:type="dxa"/>
            <w:vAlign w:val="center"/>
          </w:tcPr>
          <w:p w14:paraId="7C3676EB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Turkey</w:t>
            </w:r>
          </w:p>
        </w:tc>
        <w:tc>
          <w:tcPr>
            <w:tcW w:w="1347" w:type="dxa"/>
            <w:vAlign w:val="center"/>
          </w:tcPr>
          <w:p w14:paraId="507D2263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n=20,</w:t>
            </w:r>
          </w:p>
          <w:p w14:paraId="6B9D041B" w14:textId="0103D6C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(unspecified, 27.5</w:t>
            </w:r>
          </w:p>
          <w:p w14:paraId="01B37F57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[unspecified])</w:t>
            </w:r>
          </w:p>
          <w:p w14:paraId="5E28E613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n=2</w:t>
            </w:r>
          </w:p>
          <w:p w14:paraId="620F4CF5" w14:textId="0B045F30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05" w:type="dxa"/>
            <w:vAlign w:val="center"/>
          </w:tcPr>
          <w:p w14:paraId="00082C9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Intera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</w:p>
        </w:tc>
        <w:tc>
          <w:tcPr>
            <w:tcW w:w="4961" w:type="dxa"/>
            <w:vAlign w:val="center"/>
          </w:tcPr>
          <w:p w14:paraId="54A48C87" w14:textId="4C90104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90ms, TR 4600ms, slice thickness 4mm, in-plane resolution 1.09mmx10.9mm, partial Fourier not described, parallel imaging not described signal averages 3,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</w:t>
            </w:r>
          </w:p>
        </w:tc>
        <w:tc>
          <w:tcPr>
            <w:tcW w:w="3118" w:type="dxa"/>
            <w:vAlign w:val="center"/>
          </w:tcPr>
          <w:p w14:paraId="47AFFCCC" w14:textId="288E557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No corrections described. The PRIDE (Philips Medical Systems) was used but no further details were provided</w:t>
            </w:r>
          </w:p>
        </w:tc>
        <w:tc>
          <w:tcPr>
            <w:tcW w:w="1559" w:type="dxa"/>
            <w:vAlign w:val="center"/>
          </w:tcPr>
          <w:p w14:paraId="4581F8D9" w14:textId="115CDE7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  <w:r w:rsidR="009378FB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. ROIs “larger than the nerve”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26347566" w14:textId="1325871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  <w:tr w:rsidR="008A582E" w:rsidRPr="00047CEB" w14:paraId="7046D9CC" w14:textId="77777777" w:rsidTr="0081220D">
        <w:trPr>
          <w:jc w:val="right"/>
        </w:trPr>
        <w:tc>
          <w:tcPr>
            <w:tcW w:w="1418" w:type="dxa"/>
            <w:vAlign w:val="center"/>
          </w:tcPr>
          <w:p w14:paraId="693C7EEF" w14:textId="2CFF8A8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lastRenderedPageBreak/>
              <w:t>Khalil</w:t>
            </w:r>
          </w:p>
          <w:p w14:paraId="1A5A583E" w14:textId="1ABA4780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1134" w:type="dxa"/>
            <w:vAlign w:val="center"/>
          </w:tcPr>
          <w:p w14:paraId="36D2D7FC" w14:textId="10AE17D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France</w:t>
            </w:r>
          </w:p>
        </w:tc>
        <w:tc>
          <w:tcPr>
            <w:tcW w:w="1347" w:type="dxa"/>
            <w:vAlign w:val="center"/>
          </w:tcPr>
          <w:p w14:paraId="4A653A85" w14:textId="5020C22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n=13</w:t>
            </w:r>
          </w:p>
          <w:p w14:paraId="5619865B" w14:textId="302F343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(2:11, 55 [6.58])</w:t>
            </w:r>
          </w:p>
          <w:p w14:paraId="5139EB56" w14:textId="18F8D7F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n=13</w:t>
            </w:r>
          </w:p>
          <w:p w14:paraId="7ACD2039" w14:textId="03B22E5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(2:11, 54 [7.77])</w:t>
            </w:r>
          </w:p>
        </w:tc>
        <w:tc>
          <w:tcPr>
            <w:tcW w:w="1205" w:type="dxa"/>
            <w:vAlign w:val="center"/>
          </w:tcPr>
          <w:p w14:paraId="57E23F11" w14:textId="6D5597C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(1.5T)</w:t>
            </w:r>
          </w:p>
        </w:tc>
        <w:tc>
          <w:tcPr>
            <w:tcW w:w="4961" w:type="dxa"/>
            <w:vAlign w:val="center"/>
          </w:tcPr>
          <w:p w14:paraId="567D3C10" w14:textId="07DAC97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89ms, TR 3198ms, slice thickness 2mm, in-plane resolution 0.78x0.77mm, partial Fourier 6/8, SENSE parallel imaging with acceleration factor 2, signal average not described, b-value 400mm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</w:t>
            </w:r>
          </w:p>
        </w:tc>
        <w:tc>
          <w:tcPr>
            <w:tcW w:w="3118" w:type="dxa"/>
            <w:vAlign w:val="center"/>
          </w:tcPr>
          <w:p w14:paraId="5EC137F0" w14:textId="360F018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Eddy-current and motion artifact corrected using Automated Image Registration software (Philips Pride Diffusion Registration and IDL, ITT, Boulder, CO)</w:t>
            </w:r>
          </w:p>
        </w:tc>
        <w:tc>
          <w:tcPr>
            <w:tcW w:w="1559" w:type="dxa"/>
            <w:vAlign w:val="center"/>
          </w:tcPr>
          <w:p w14:paraId="2509C8B2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described </w:t>
            </w:r>
          </w:p>
          <w:p w14:paraId="37992DB1" w14:textId="03652B2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7EAD65B9" w14:textId="34D2CD4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</w:t>
            </w:r>
          </w:p>
          <w:p w14:paraId="4322E990" w14:textId="7A3C8D2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 &amp; 13)</w:t>
            </w:r>
          </w:p>
        </w:tc>
      </w:tr>
      <w:tr w:rsidR="008A582E" w:rsidRPr="00047CEB" w14:paraId="0BCCCC82" w14:textId="77777777" w:rsidTr="0081220D">
        <w:trPr>
          <w:jc w:val="right"/>
        </w:trPr>
        <w:tc>
          <w:tcPr>
            <w:tcW w:w="1418" w:type="dxa"/>
            <w:vAlign w:val="center"/>
          </w:tcPr>
          <w:p w14:paraId="604B812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Klauser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4BA7D612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1134" w:type="dxa"/>
            <w:vAlign w:val="center"/>
          </w:tcPr>
          <w:p w14:paraId="00CC3CE5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Austria</w:t>
            </w:r>
          </w:p>
        </w:tc>
        <w:tc>
          <w:tcPr>
            <w:tcW w:w="1347" w:type="dxa"/>
            <w:vAlign w:val="center"/>
          </w:tcPr>
          <w:p w14:paraId="3648D431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n=14 (4:10, 57.8 [13.2])</w:t>
            </w:r>
          </w:p>
          <w:p w14:paraId="23011BB8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Patients n=40 (12:28, 58.5 [8.8])</w:t>
            </w:r>
          </w:p>
        </w:tc>
        <w:tc>
          <w:tcPr>
            <w:tcW w:w="1205" w:type="dxa"/>
            <w:vAlign w:val="center"/>
          </w:tcPr>
          <w:p w14:paraId="7C911E75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MAGNATOM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Skyra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</w:t>
            </w:r>
          </w:p>
        </w:tc>
        <w:tc>
          <w:tcPr>
            <w:tcW w:w="4961" w:type="dxa"/>
            <w:vAlign w:val="center"/>
          </w:tcPr>
          <w:p w14:paraId="664A6CAE" w14:textId="35C2644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Redout-segment EPI</w:t>
            </w:r>
            <w:r w:rsidR="00253BB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(RESOLVE)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TE 93ms, TR 3400ms, </w:t>
            </w:r>
            <w:r w:rsidR="0000165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3mm, </w:t>
            </w:r>
            <w:r w:rsidR="0000165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0.9mmx0.9mm, </w:t>
            </w:r>
            <w:r w:rsidR="0000165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</w:t>
            </w:r>
            <w:r w:rsidR="00B23CA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arallel imaging not described </w:t>
            </w:r>
            <w:r w:rsidR="0000165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averages 2,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00165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12</w:t>
            </w:r>
          </w:p>
        </w:tc>
        <w:tc>
          <w:tcPr>
            <w:tcW w:w="3118" w:type="dxa"/>
            <w:vAlign w:val="center"/>
          </w:tcPr>
          <w:p w14:paraId="50384AEB" w14:textId="34194FDE" w:rsidR="008A582E" w:rsidRPr="00047CEB" w:rsidRDefault="00B23CA2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highlight w:val="red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  <w:r w:rsidR="008A582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6F003F3" w14:textId="77777777" w:rsidR="00B23CA2" w:rsidRPr="00047CEB" w:rsidRDefault="008A582E" w:rsidP="00B23CA2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Hamate</w:t>
            </w:r>
            <w:r w:rsidR="00B23CA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1A9EEEF1" w14:textId="40D42ED6" w:rsidR="008A582E" w:rsidRPr="00047CEB" w:rsidRDefault="00B23CA2" w:rsidP="00B23CA2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5E4157A9" w14:textId="3A3F3B2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1 radiologist (10)</w:t>
            </w:r>
          </w:p>
        </w:tc>
      </w:tr>
      <w:tr w:rsidR="008A582E" w:rsidRPr="00047CEB" w14:paraId="03065977" w14:textId="77777777" w:rsidTr="0081220D">
        <w:trPr>
          <w:jc w:val="right"/>
        </w:trPr>
        <w:tc>
          <w:tcPr>
            <w:tcW w:w="1418" w:type="dxa"/>
            <w:vAlign w:val="center"/>
          </w:tcPr>
          <w:p w14:paraId="7FCC34B9" w14:textId="13E4A2A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Koh</w:t>
            </w:r>
          </w:p>
          <w:p w14:paraId="75B27C91" w14:textId="5538A740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134" w:type="dxa"/>
            <w:vAlign w:val="center"/>
          </w:tcPr>
          <w:p w14:paraId="43D1D047" w14:textId="59AAD67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South</w:t>
            </w:r>
          </w:p>
          <w:p w14:paraId="7049E116" w14:textId="7DE3AD22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Korea</w:t>
            </w:r>
          </w:p>
          <w:p w14:paraId="06427C4A" w14:textId="31DEAF8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  <w:vAlign w:val="center"/>
          </w:tcPr>
          <w:p w14:paraId="74A8C504" w14:textId="65274D2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n=42</w:t>
            </w:r>
          </w:p>
          <w:p w14:paraId="252827AA" w14:textId="3B4D6D1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(36:6, 52.8 [7.58])</w:t>
            </w:r>
          </w:p>
          <w:p w14:paraId="43CC9C1E" w14:textId="370B67C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n=42</w:t>
            </w:r>
          </w:p>
          <w:p w14:paraId="69643E66" w14:textId="302EEFC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(11:31, 52.4 [7.58])</w:t>
            </w:r>
          </w:p>
        </w:tc>
        <w:tc>
          <w:tcPr>
            <w:tcW w:w="1205" w:type="dxa"/>
            <w:vAlign w:val="center"/>
          </w:tcPr>
          <w:p w14:paraId="7819247F" w14:textId="25C7032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61805E3C" w14:textId="0E30894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(3T)</w:t>
            </w:r>
          </w:p>
        </w:tc>
        <w:tc>
          <w:tcPr>
            <w:tcW w:w="4961" w:type="dxa"/>
            <w:vAlign w:val="center"/>
          </w:tcPr>
          <w:p w14:paraId="47A2DE45" w14:textId="176049D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 shot echo planar, TE 91ms, TR 7049ms, slice thickness 2mm, in-plane resolution 1.1x1.1mm, partial Fourier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SENSE parallel imaging with acceleration factor 2, signal averaging not described,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15</w:t>
            </w:r>
          </w:p>
        </w:tc>
        <w:tc>
          <w:tcPr>
            <w:tcW w:w="3118" w:type="dxa"/>
            <w:vAlign w:val="center"/>
          </w:tcPr>
          <w:p w14:paraId="06F60C90" w14:textId="0C9B0D96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Realignment using diffusion registration software (Extended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MRWorkSpace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version 2.5.3.0.)</w:t>
            </w:r>
          </w:p>
        </w:tc>
        <w:tc>
          <w:tcPr>
            <w:tcW w:w="1559" w:type="dxa"/>
            <w:vAlign w:val="center"/>
          </w:tcPr>
          <w:p w14:paraId="638584E5" w14:textId="19FF516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Pisiform,</w:t>
            </w:r>
          </w:p>
          <w:p w14:paraId="3BD92B8C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0472484D" w14:textId="1568639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13E547E7" w14:textId="754AFFA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</w:t>
            </w:r>
          </w:p>
          <w:p w14:paraId="0F6D55CC" w14:textId="2EBD8EA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</w:tr>
      <w:tr w:rsidR="008A582E" w:rsidRPr="00047CEB" w14:paraId="68193013" w14:textId="77777777" w:rsidTr="0081220D">
        <w:trPr>
          <w:jc w:val="right"/>
        </w:trPr>
        <w:tc>
          <w:tcPr>
            <w:tcW w:w="1418" w:type="dxa"/>
            <w:vAlign w:val="center"/>
          </w:tcPr>
          <w:p w14:paraId="3BABA92E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Kwon </w:t>
            </w:r>
          </w:p>
          <w:p w14:paraId="60A5696F" w14:textId="5698B6D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134" w:type="dxa"/>
            <w:vAlign w:val="center"/>
          </w:tcPr>
          <w:p w14:paraId="3404D732" w14:textId="35F4B16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South Korea</w:t>
            </w:r>
          </w:p>
        </w:tc>
        <w:tc>
          <w:tcPr>
            <w:tcW w:w="1347" w:type="dxa"/>
            <w:vAlign w:val="center"/>
          </w:tcPr>
          <w:p w14:paraId="1E824740" w14:textId="626A24B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n=26</w:t>
            </w:r>
          </w:p>
          <w:p w14:paraId="32A70D56" w14:textId="521138A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(3:23, 50.3 [9.3])</w:t>
            </w:r>
          </w:p>
          <w:p w14:paraId="596F54DB" w14:textId="3A4DF56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n=26</w:t>
            </w:r>
          </w:p>
          <w:p w14:paraId="4E02B064" w14:textId="4A0A9F5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(3:23, 53.6 [8.9])</w:t>
            </w:r>
          </w:p>
        </w:tc>
        <w:tc>
          <w:tcPr>
            <w:tcW w:w="1205" w:type="dxa"/>
            <w:vAlign w:val="center"/>
          </w:tcPr>
          <w:p w14:paraId="31AABCBA" w14:textId="5951F390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3940FC6E" w14:textId="4910B58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(3T)</w:t>
            </w:r>
          </w:p>
        </w:tc>
        <w:tc>
          <w:tcPr>
            <w:tcW w:w="4961" w:type="dxa"/>
            <w:vAlign w:val="center"/>
          </w:tcPr>
          <w:p w14:paraId="7A8FCABC" w14:textId="0C9BFB3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91ms, TR 7266ms, slice thickness 2mm, in-plane resolution 1x1mm, partial Fourier not described,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averages 5,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15</w:t>
            </w:r>
          </w:p>
        </w:tc>
        <w:tc>
          <w:tcPr>
            <w:tcW w:w="3118" w:type="dxa"/>
            <w:vAlign w:val="center"/>
          </w:tcPr>
          <w:p w14:paraId="4723A1BB" w14:textId="7BA53F9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Reduction of motion and eddy current artifact using co-registration (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release 3.2.1.1, Philips Healthcare)</w:t>
            </w:r>
          </w:p>
        </w:tc>
        <w:tc>
          <w:tcPr>
            <w:tcW w:w="1559" w:type="dxa"/>
            <w:vAlign w:val="center"/>
          </w:tcPr>
          <w:p w14:paraId="6B956383" w14:textId="00A8C80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Pisiform, Hook of</w:t>
            </w:r>
            <w:r w:rsidR="00B23CA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Hamate</w:t>
            </w:r>
          </w:p>
          <w:p w14:paraId="5CEFBA71" w14:textId="5D177C0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300395BC" w14:textId="05EA5C4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</w:t>
            </w:r>
          </w:p>
          <w:p w14:paraId="2912A6A4" w14:textId="00011B5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(4 &amp; 10)</w:t>
            </w:r>
          </w:p>
        </w:tc>
      </w:tr>
      <w:tr w:rsidR="008A582E" w:rsidRPr="00047CEB" w14:paraId="318DEC3C" w14:textId="77777777" w:rsidTr="0081220D">
        <w:trPr>
          <w:jc w:val="right"/>
        </w:trPr>
        <w:tc>
          <w:tcPr>
            <w:tcW w:w="1418" w:type="dxa"/>
            <w:vAlign w:val="center"/>
          </w:tcPr>
          <w:p w14:paraId="09C0B6A8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Linberg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412C0B9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1134" w:type="dxa"/>
            <w:vAlign w:val="center"/>
          </w:tcPr>
          <w:p w14:paraId="51C69C44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France</w:t>
            </w:r>
          </w:p>
        </w:tc>
        <w:tc>
          <w:tcPr>
            <w:tcW w:w="1347" w:type="dxa"/>
            <w:vAlign w:val="center"/>
          </w:tcPr>
          <w:p w14:paraId="4B65BDC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n=10 (no further details specified)</w:t>
            </w:r>
          </w:p>
        </w:tc>
        <w:tc>
          <w:tcPr>
            <w:tcW w:w="1205" w:type="dxa"/>
            <w:vAlign w:val="center"/>
          </w:tcPr>
          <w:p w14:paraId="192F97A0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specified</w:t>
            </w:r>
          </w:p>
        </w:tc>
        <w:tc>
          <w:tcPr>
            <w:tcW w:w="4961" w:type="dxa"/>
            <w:vAlign w:val="center"/>
          </w:tcPr>
          <w:p w14:paraId="51D89E67" w14:textId="4792F99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100ms, TR 7000ms, </w:t>
            </w:r>
            <w:r w:rsidR="00B23CA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4mm, </w:t>
            </w:r>
            <w:r w:rsidR="00B23CA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0.4mmx0.4mm, </w:t>
            </w:r>
            <w:r w:rsidR="00B23CA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851A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SENSE parallel imaging with acceleration factor 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3851A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</w:t>
            </w:r>
            <w:r w:rsidR="00B42580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es 7,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not described b-value - 1000mm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6, gradient waveform not described</w:t>
            </w:r>
          </w:p>
        </w:tc>
        <w:tc>
          <w:tcPr>
            <w:tcW w:w="3118" w:type="dxa"/>
            <w:vAlign w:val="center"/>
          </w:tcPr>
          <w:p w14:paraId="7E41C7FB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described </w:t>
            </w:r>
          </w:p>
        </w:tc>
        <w:tc>
          <w:tcPr>
            <w:tcW w:w="1559" w:type="dxa"/>
            <w:vAlign w:val="center"/>
          </w:tcPr>
          <w:p w14:paraId="3CA1DDF9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DRUJ </w:t>
            </w:r>
          </w:p>
          <w:p w14:paraId="28CD619D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</w:p>
          <w:p w14:paraId="6A269ACD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</w:tc>
        <w:tc>
          <w:tcPr>
            <w:tcW w:w="1276" w:type="dxa"/>
            <w:vAlign w:val="center"/>
          </w:tcPr>
          <w:p w14:paraId="660D9159" w14:textId="74D5BDB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  <w:tr w:rsidR="008A582E" w:rsidRPr="00047CEB" w14:paraId="53E4FC20" w14:textId="77777777" w:rsidTr="0081220D">
        <w:trPr>
          <w:jc w:val="right"/>
        </w:trPr>
        <w:tc>
          <w:tcPr>
            <w:tcW w:w="1418" w:type="dxa"/>
            <w:vAlign w:val="center"/>
          </w:tcPr>
          <w:p w14:paraId="2661E958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Naraghi </w:t>
            </w:r>
          </w:p>
          <w:p w14:paraId="15419197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1134" w:type="dxa"/>
            <w:vAlign w:val="center"/>
          </w:tcPr>
          <w:p w14:paraId="0F7AFF50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Canada</w:t>
            </w:r>
          </w:p>
        </w:tc>
        <w:tc>
          <w:tcPr>
            <w:tcW w:w="1347" w:type="dxa"/>
            <w:vAlign w:val="center"/>
          </w:tcPr>
          <w:p w14:paraId="7CA14F0A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Patients n=8 (1:7, 64 </w:t>
            </w:r>
          </w:p>
          <w:p w14:paraId="53622E90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[unspecified])</w:t>
            </w:r>
          </w:p>
        </w:tc>
        <w:tc>
          <w:tcPr>
            <w:tcW w:w="1205" w:type="dxa"/>
            <w:vAlign w:val="center"/>
          </w:tcPr>
          <w:p w14:paraId="78A134E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Signa Excite HD GE Healthcare</w:t>
            </w:r>
          </w:p>
          <w:p w14:paraId="5B78A0D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(1.5T)</w:t>
            </w:r>
          </w:p>
        </w:tc>
        <w:tc>
          <w:tcPr>
            <w:tcW w:w="4961" w:type="dxa"/>
            <w:vAlign w:val="center"/>
          </w:tcPr>
          <w:p w14:paraId="3DC06227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Single-shot EPI, TE – 103ms, TR – 7000ms, Slice thickness – 4mm, In-plane resolution – 1.875mmx1.875mm, Partial Fourier not described, Parallel imaging not described, Signal average not described b-value – 1025mm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25, gradient waveform not described</w:t>
            </w:r>
          </w:p>
        </w:tc>
        <w:tc>
          <w:tcPr>
            <w:tcW w:w="3118" w:type="dxa"/>
            <w:vAlign w:val="center"/>
          </w:tcPr>
          <w:p w14:paraId="18825587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described </w:t>
            </w:r>
          </w:p>
        </w:tc>
        <w:tc>
          <w:tcPr>
            <w:tcW w:w="1559" w:type="dxa"/>
            <w:vAlign w:val="center"/>
          </w:tcPr>
          <w:p w14:paraId="5B17C9F9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</w:p>
          <w:p w14:paraId="3AAC3C8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</w:p>
          <w:p w14:paraId="7C9C1163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</w:tc>
        <w:tc>
          <w:tcPr>
            <w:tcW w:w="1276" w:type="dxa"/>
            <w:vAlign w:val="center"/>
          </w:tcPr>
          <w:p w14:paraId="0A540232" w14:textId="20030C5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  <w:tr w:rsidR="008A582E" w:rsidRPr="00047CEB" w14:paraId="466DE6C5" w14:textId="77777777" w:rsidTr="0081220D">
        <w:trPr>
          <w:jc w:val="right"/>
        </w:trPr>
        <w:tc>
          <w:tcPr>
            <w:tcW w:w="1418" w:type="dxa"/>
            <w:vAlign w:val="center"/>
          </w:tcPr>
          <w:p w14:paraId="2F93DD2C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Paniandi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6CED5D0F" w14:textId="60F8459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34" w:type="dxa"/>
            <w:vAlign w:val="center"/>
          </w:tcPr>
          <w:p w14:paraId="66817FCC" w14:textId="3DC0E58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Malaysia</w:t>
            </w:r>
          </w:p>
        </w:tc>
        <w:tc>
          <w:tcPr>
            <w:tcW w:w="1347" w:type="dxa"/>
            <w:vAlign w:val="center"/>
          </w:tcPr>
          <w:p w14:paraId="0A53B156" w14:textId="409934E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n=8</w:t>
            </w:r>
          </w:p>
          <w:p w14:paraId="2CF9401A" w14:textId="6D310DE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(0:8, unspecified)</w:t>
            </w:r>
          </w:p>
          <w:p w14:paraId="13B2B70B" w14:textId="7BD7F862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n=8</w:t>
            </w:r>
          </w:p>
          <w:p w14:paraId="1B17BDEA" w14:textId="68F9FD8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(0:8, unspecified)</w:t>
            </w:r>
          </w:p>
        </w:tc>
        <w:tc>
          <w:tcPr>
            <w:tcW w:w="1205" w:type="dxa"/>
            <w:vAlign w:val="center"/>
          </w:tcPr>
          <w:p w14:paraId="260678D1" w14:textId="35D40416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GE Healthcare Signa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HDx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</w:t>
            </w:r>
          </w:p>
        </w:tc>
        <w:tc>
          <w:tcPr>
            <w:tcW w:w="4961" w:type="dxa"/>
            <w:vAlign w:val="center"/>
          </w:tcPr>
          <w:p w14:paraId="0C176C2E" w14:textId="3BAF72E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Sequence unspecified, TE 30ms, TR 7650ms, slice thickness 4mm, in-plane resolution 0.55x0.55mm, partial Fourier not described, parallel imaging not described, no signal averaging,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</w:t>
            </w:r>
          </w:p>
        </w:tc>
        <w:tc>
          <w:tcPr>
            <w:tcW w:w="3118" w:type="dxa"/>
            <w:vAlign w:val="center"/>
          </w:tcPr>
          <w:p w14:paraId="20DA0533" w14:textId="4FE59842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3D SLICER software (v4.5.01) used for tracking and DTI measurements</w:t>
            </w:r>
          </w:p>
        </w:tc>
        <w:tc>
          <w:tcPr>
            <w:tcW w:w="1559" w:type="dxa"/>
            <w:vAlign w:val="center"/>
          </w:tcPr>
          <w:p w14:paraId="0DB769FC" w14:textId="37E0785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Pisiform,</w:t>
            </w:r>
          </w:p>
          <w:p w14:paraId="37FAFBF0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67407F7B" w14:textId="329FF83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0C10375E" w14:textId="7BFF99A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  <w:tr w:rsidR="008A582E" w:rsidRPr="00047CEB" w14:paraId="63957FDF" w14:textId="77777777" w:rsidTr="0081220D">
        <w:trPr>
          <w:jc w:val="right"/>
        </w:trPr>
        <w:tc>
          <w:tcPr>
            <w:tcW w:w="1418" w:type="dxa"/>
            <w:vAlign w:val="center"/>
          </w:tcPr>
          <w:p w14:paraId="2259FF35" w14:textId="1943FAD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Razek</w:t>
            </w:r>
            <w:proofErr w:type="spellEnd"/>
          </w:p>
          <w:p w14:paraId="137EEB01" w14:textId="5685ED3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1134" w:type="dxa"/>
            <w:vAlign w:val="center"/>
          </w:tcPr>
          <w:p w14:paraId="0DB79657" w14:textId="5EE49AD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Egypt</w:t>
            </w:r>
          </w:p>
        </w:tc>
        <w:tc>
          <w:tcPr>
            <w:tcW w:w="1347" w:type="dxa"/>
            <w:vAlign w:val="center"/>
          </w:tcPr>
          <w:p w14:paraId="57E43EB8" w14:textId="033A0F22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n=15</w:t>
            </w:r>
          </w:p>
          <w:p w14:paraId="542F4B45" w14:textId="7F45D98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(4:11, 32 [2.8])</w:t>
            </w:r>
          </w:p>
          <w:p w14:paraId="033D0094" w14:textId="24FDA8D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n=39</w:t>
            </w:r>
          </w:p>
          <w:p w14:paraId="3C01F7E9" w14:textId="24227C0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(9:30, 33 [3.02])</w:t>
            </w:r>
          </w:p>
        </w:tc>
        <w:tc>
          <w:tcPr>
            <w:tcW w:w="1205" w:type="dxa"/>
            <w:vAlign w:val="center"/>
          </w:tcPr>
          <w:p w14:paraId="4440C672" w14:textId="3717CBA6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(1.5T)</w:t>
            </w:r>
          </w:p>
        </w:tc>
        <w:tc>
          <w:tcPr>
            <w:tcW w:w="4961" w:type="dxa"/>
            <w:vAlign w:val="center"/>
          </w:tcPr>
          <w:p w14:paraId="25F6BAB3" w14:textId="76B0A38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91ms, TR 7049ms, slice thickness 2mm, in-plane resolution 1x1mm, partial Fourier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SENSE parallel imaging with acceleration factor 2, signal averages 5,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15</w:t>
            </w:r>
          </w:p>
        </w:tc>
        <w:tc>
          <w:tcPr>
            <w:tcW w:w="3118" w:type="dxa"/>
            <w:vAlign w:val="center"/>
          </w:tcPr>
          <w:p w14:paraId="1EBF092F" w14:textId="182A55D2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FiberTracking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software package (Extended MR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WorkSpace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version 2.5.3.0; Philips Medical Systems) was used for image analysis.</w:t>
            </w:r>
          </w:p>
        </w:tc>
        <w:tc>
          <w:tcPr>
            <w:tcW w:w="1559" w:type="dxa"/>
            <w:vAlign w:val="center"/>
          </w:tcPr>
          <w:p w14:paraId="402203D7" w14:textId="2259FA7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 (unspecified)</w:t>
            </w:r>
          </w:p>
        </w:tc>
        <w:tc>
          <w:tcPr>
            <w:tcW w:w="1276" w:type="dxa"/>
            <w:vAlign w:val="center"/>
          </w:tcPr>
          <w:p w14:paraId="0547EF77" w14:textId="2A3653E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1 radiologist </w:t>
            </w:r>
          </w:p>
          <w:p w14:paraId="42D5796E" w14:textId="5D84C80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(25)</w:t>
            </w:r>
          </w:p>
        </w:tc>
      </w:tr>
      <w:tr w:rsidR="008A582E" w:rsidRPr="00047CEB" w14:paraId="79450D84" w14:textId="77777777" w:rsidTr="0081220D">
        <w:trPr>
          <w:jc w:val="right"/>
        </w:trPr>
        <w:tc>
          <w:tcPr>
            <w:tcW w:w="1418" w:type="dxa"/>
            <w:vAlign w:val="center"/>
          </w:tcPr>
          <w:p w14:paraId="06D56635" w14:textId="426D2CA6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lastRenderedPageBreak/>
              <w:t>Schmid</w:t>
            </w:r>
          </w:p>
          <w:p w14:paraId="6484A36D" w14:textId="3E229DD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34" w:type="dxa"/>
            <w:vAlign w:val="center"/>
          </w:tcPr>
          <w:p w14:paraId="241AF873" w14:textId="5B9F7E13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UK</w:t>
            </w:r>
          </w:p>
        </w:tc>
        <w:tc>
          <w:tcPr>
            <w:tcW w:w="1347" w:type="dxa"/>
            <w:vAlign w:val="center"/>
          </w:tcPr>
          <w:p w14:paraId="3129F235" w14:textId="39BB1E8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n=6</w:t>
            </w:r>
          </w:p>
          <w:p w14:paraId="25BC3D71" w14:textId="5BE22ED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(3:3, 30.3 [7.11])</w:t>
            </w:r>
          </w:p>
          <w:p w14:paraId="6A5D8F03" w14:textId="0456010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n=8</w:t>
            </w:r>
          </w:p>
          <w:p w14:paraId="7F5EC72A" w14:textId="7AA856B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(4:4, 55.3 [11.5])</w:t>
            </w:r>
          </w:p>
        </w:tc>
        <w:tc>
          <w:tcPr>
            <w:tcW w:w="1205" w:type="dxa"/>
            <w:vAlign w:val="center"/>
          </w:tcPr>
          <w:p w14:paraId="17E8FC8C" w14:textId="7FCA866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Siemens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Magnetom</w:t>
            </w:r>
            <w:proofErr w:type="spellEnd"/>
          </w:p>
          <w:p w14:paraId="2270578E" w14:textId="5F8A3452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(7T)</w:t>
            </w:r>
          </w:p>
        </w:tc>
        <w:tc>
          <w:tcPr>
            <w:tcW w:w="4961" w:type="dxa"/>
            <w:vAlign w:val="center"/>
          </w:tcPr>
          <w:p w14:paraId="2C01A2DE" w14:textId="5982FD3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60ms, TR 3300ms, slice thickness 1.5mm, in-plane resolution 1.5x1.5mm, partial Fourier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GRAPPA parallel imaging with acceleration factor 2, no signal averaging,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12</w:t>
            </w:r>
          </w:p>
        </w:tc>
        <w:tc>
          <w:tcPr>
            <w:tcW w:w="3118" w:type="dxa"/>
            <w:vAlign w:val="center"/>
          </w:tcPr>
          <w:p w14:paraId="5EF9E307" w14:textId="6EF18E9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FMRIB’s TOPUP and eddy were used to correct for eddy-current-induced distortions and rigid-body movement. Corrected data underwent affine registration to morphological (SSFP) scans </w:t>
            </w:r>
          </w:p>
        </w:tc>
        <w:tc>
          <w:tcPr>
            <w:tcW w:w="1559" w:type="dxa"/>
            <w:vAlign w:val="center"/>
          </w:tcPr>
          <w:p w14:paraId="16E8A846" w14:textId="4E4C6D7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 and Hook of Hamate. ROI not further described</w:t>
            </w:r>
          </w:p>
          <w:p w14:paraId="3AB74135" w14:textId="073969A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B301FB" w14:textId="6C5B431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investigators</w:t>
            </w:r>
          </w:p>
          <w:p w14:paraId="211AAD3E" w14:textId="73B3613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(1 &amp; 7)</w:t>
            </w:r>
          </w:p>
        </w:tc>
      </w:tr>
      <w:tr w:rsidR="008A582E" w:rsidRPr="00047CEB" w14:paraId="332C01C5" w14:textId="77777777" w:rsidTr="0081220D">
        <w:trPr>
          <w:jc w:val="right"/>
        </w:trPr>
        <w:tc>
          <w:tcPr>
            <w:tcW w:w="1418" w:type="dxa"/>
            <w:vAlign w:val="center"/>
          </w:tcPr>
          <w:p w14:paraId="6E442FA2" w14:textId="26BD21E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Stein</w:t>
            </w:r>
          </w:p>
          <w:p w14:paraId="78CC0DA6" w14:textId="2192DCC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1134" w:type="dxa"/>
            <w:vAlign w:val="center"/>
          </w:tcPr>
          <w:p w14:paraId="6C10E196" w14:textId="2407E28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Israel</w:t>
            </w:r>
          </w:p>
        </w:tc>
        <w:tc>
          <w:tcPr>
            <w:tcW w:w="1347" w:type="dxa"/>
            <w:vAlign w:val="center"/>
          </w:tcPr>
          <w:p w14:paraId="661C5CAE" w14:textId="3B6AF0C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n=17</w:t>
            </w:r>
          </w:p>
          <w:p w14:paraId="269F40D6" w14:textId="71A0AFF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(7:10, 26 [4])</w:t>
            </w:r>
          </w:p>
          <w:p w14:paraId="364AF0CD" w14:textId="0A23EF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n=9</w:t>
            </w:r>
          </w:p>
          <w:p w14:paraId="3513B891" w14:textId="3AE6BD1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(3:6, 44 [13])</w:t>
            </w:r>
          </w:p>
        </w:tc>
        <w:tc>
          <w:tcPr>
            <w:tcW w:w="1205" w:type="dxa"/>
            <w:vAlign w:val="center"/>
          </w:tcPr>
          <w:p w14:paraId="530BB3DD" w14:textId="2CA59CF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GE, model not specified (3T)</w:t>
            </w:r>
          </w:p>
        </w:tc>
        <w:tc>
          <w:tcPr>
            <w:tcW w:w="4961" w:type="dxa"/>
            <w:vAlign w:val="center"/>
          </w:tcPr>
          <w:p w14:paraId="362F8030" w14:textId="79B8F58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81ms, TR 10000ms, slice thickness 3mm, in-plane resolution 1.09x1.09mm, partial Fourier not described,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averages 10,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6</w:t>
            </w:r>
          </w:p>
        </w:tc>
        <w:tc>
          <w:tcPr>
            <w:tcW w:w="3118" w:type="dxa"/>
            <w:vAlign w:val="center"/>
          </w:tcPr>
          <w:p w14:paraId="467EAA43" w14:textId="2023996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</w:p>
        </w:tc>
        <w:tc>
          <w:tcPr>
            <w:tcW w:w="1559" w:type="dxa"/>
            <w:vAlign w:val="center"/>
          </w:tcPr>
          <w:p w14:paraId="674EDDE9" w14:textId="0600CAA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</w:t>
            </w:r>
          </w:p>
          <w:p w14:paraId="5941D391" w14:textId="3B4BEC2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Hook of Hamate</w:t>
            </w:r>
          </w:p>
          <w:p w14:paraId="0DF604E3" w14:textId="0AD4014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(unspecified)</w:t>
            </w:r>
          </w:p>
        </w:tc>
        <w:tc>
          <w:tcPr>
            <w:tcW w:w="1276" w:type="dxa"/>
            <w:vAlign w:val="center"/>
          </w:tcPr>
          <w:p w14:paraId="59D0E01D" w14:textId="6D3310A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  <w:tr w:rsidR="008A582E" w:rsidRPr="00047CEB" w14:paraId="29F62D6A" w14:textId="77777777" w:rsidTr="0081220D">
        <w:trPr>
          <w:jc w:val="right"/>
        </w:trPr>
        <w:tc>
          <w:tcPr>
            <w:tcW w:w="1418" w:type="dxa"/>
            <w:vAlign w:val="center"/>
          </w:tcPr>
          <w:p w14:paraId="11A4BEDE" w14:textId="1EED7A5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Tasdelen</w:t>
            </w:r>
            <w:proofErr w:type="spellEnd"/>
          </w:p>
          <w:p w14:paraId="5FAD67E0" w14:textId="3F6E3E5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1134" w:type="dxa"/>
            <w:vAlign w:val="center"/>
          </w:tcPr>
          <w:p w14:paraId="7F0680B4" w14:textId="7A066B2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Turkey</w:t>
            </w:r>
          </w:p>
        </w:tc>
        <w:tc>
          <w:tcPr>
            <w:tcW w:w="1347" w:type="dxa"/>
            <w:vAlign w:val="center"/>
          </w:tcPr>
          <w:p w14:paraId="5287AFE5" w14:textId="4C4AF15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n=26 (9:17, 34 [9])</w:t>
            </w:r>
          </w:p>
          <w:p w14:paraId="4A5B380D" w14:textId="02BC659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n=38</w:t>
            </w:r>
          </w:p>
          <w:p w14:paraId="67E23ADE" w14:textId="599AF61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(4:34, 48 [10])</w:t>
            </w:r>
          </w:p>
        </w:tc>
        <w:tc>
          <w:tcPr>
            <w:tcW w:w="1205" w:type="dxa"/>
            <w:vAlign w:val="center"/>
          </w:tcPr>
          <w:p w14:paraId="16C258B4" w14:textId="642AFCC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Interna </w:t>
            </w:r>
          </w:p>
          <w:p w14:paraId="50A43874" w14:textId="4319996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(3T)</w:t>
            </w:r>
          </w:p>
        </w:tc>
        <w:tc>
          <w:tcPr>
            <w:tcW w:w="4961" w:type="dxa"/>
            <w:vAlign w:val="center"/>
          </w:tcPr>
          <w:p w14:paraId="1EA7A1FA" w14:textId="41B5C7F6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90ms, TR 4600ms, slice thickness 4mm, in-plane resolution 1.09x1.09mm, partial Fourier not described,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 3,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16</w:t>
            </w:r>
          </w:p>
        </w:tc>
        <w:tc>
          <w:tcPr>
            <w:tcW w:w="3118" w:type="dxa"/>
            <w:vAlign w:val="center"/>
          </w:tcPr>
          <w:p w14:paraId="51045C46" w14:textId="4B8FBCC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PRIDE (Philips Medical Systems) was used but no further details were provided</w:t>
            </w:r>
          </w:p>
        </w:tc>
        <w:tc>
          <w:tcPr>
            <w:tcW w:w="1559" w:type="dxa"/>
            <w:vAlign w:val="center"/>
          </w:tcPr>
          <w:p w14:paraId="5EC3019A" w14:textId="7DEF43C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DRUJ (circular ROI, no further details) </w:t>
            </w:r>
          </w:p>
        </w:tc>
        <w:tc>
          <w:tcPr>
            <w:tcW w:w="1276" w:type="dxa"/>
            <w:vAlign w:val="center"/>
          </w:tcPr>
          <w:p w14:paraId="330FBBE2" w14:textId="5EEAFC6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Radiologist and radiology technician (not described).</w:t>
            </w:r>
          </w:p>
        </w:tc>
      </w:tr>
      <w:tr w:rsidR="008A582E" w:rsidRPr="00047CEB" w14:paraId="007AF32B" w14:textId="77777777" w:rsidTr="0081220D">
        <w:trPr>
          <w:jc w:val="right"/>
        </w:trPr>
        <w:tc>
          <w:tcPr>
            <w:tcW w:w="1418" w:type="dxa"/>
            <w:vAlign w:val="center"/>
          </w:tcPr>
          <w:p w14:paraId="7BF3FACB" w14:textId="1957DDFD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Wang</w:t>
            </w:r>
          </w:p>
          <w:p w14:paraId="5152EB6F" w14:textId="014B273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134" w:type="dxa"/>
            <w:vAlign w:val="center"/>
          </w:tcPr>
          <w:p w14:paraId="0F35AEA1" w14:textId="2931508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Taiwan</w:t>
            </w:r>
          </w:p>
        </w:tc>
        <w:tc>
          <w:tcPr>
            <w:tcW w:w="1347" w:type="dxa"/>
            <w:vAlign w:val="center"/>
          </w:tcPr>
          <w:p w14:paraId="5205559F" w14:textId="6ED22DAB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n=19</w:t>
            </w:r>
          </w:p>
          <w:p w14:paraId="624748FB" w14:textId="43AC59E1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(7:12, 52.3 [8.4])</w:t>
            </w:r>
          </w:p>
          <w:p w14:paraId="0CFFA445" w14:textId="0B8FC50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n=21</w:t>
            </w:r>
          </w:p>
          <w:p w14:paraId="1114ADCE" w14:textId="24209BD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(5:16, 55.5 [9])</w:t>
            </w:r>
          </w:p>
        </w:tc>
        <w:tc>
          <w:tcPr>
            <w:tcW w:w="1205" w:type="dxa"/>
            <w:vAlign w:val="center"/>
          </w:tcPr>
          <w:p w14:paraId="08B8A63C" w14:textId="335E6FF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(1.5T)</w:t>
            </w:r>
          </w:p>
        </w:tc>
        <w:tc>
          <w:tcPr>
            <w:tcW w:w="4961" w:type="dxa"/>
            <w:vAlign w:val="center"/>
          </w:tcPr>
          <w:p w14:paraId="12E86085" w14:textId="35363FAC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77ms, TR 3239ms, slice thickness 2mm, in-plane resolution 0.57x0.57mm, partial Fourier 5/8,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averages 2, b-value 400mm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</w:t>
            </w:r>
          </w:p>
        </w:tc>
        <w:tc>
          <w:tcPr>
            <w:tcW w:w="3118" w:type="dxa"/>
            <w:vAlign w:val="center"/>
          </w:tcPr>
          <w:p w14:paraId="61DFE67E" w14:textId="468E48D5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‘Realignment’ using the manufacturer’s registration software (Extended MR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WorkSpace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version 2.5.3.0) </w:t>
            </w:r>
          </w:p>
        </w:tc>
        <w:tc>
          <w:tcPr>
            <w:tcW w:w="1559" w:type="dxa"/>
            <w:vAlign w:val="center"/>
          </w:tcPr>
          <w:p w14:paraId="64ACF02E" w14:textId="45CF5178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Pisiform, Hook of Hamate (unspecified)</w:t>
            </w:r>
          </w:p>
        </w:tc>
        <w:tc>
          <w:tcPr>
            <w:tcW w:w="1276" w:type="dxa"/>
            <w:vAlign w:val="center"/>
          </w:tcPr>
          <w:p w14:paraId="4D3CB37D" w14:textId="401BA52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</w:t>
            </w:r>
          </w:p>
          <w:p w14:paraId="08A4274F" w14:textId="56D5CA3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(8 &amp; 14)</w:t>
            </w:r>
          </w:p>
        </w:tc>
      </w:tr>
      <w:tr w:rsidR="008A582E" w:rsidRPr="00047CEB" w14:paraId="2DBCF3D0" w14:textId="77777777" w:rsidTr="0081220D">
        <w:trPr>
          <w:jc w:val="right"/>
        </w:trPr>
        <w:tc>
          <w:tcPr>
            <w:tcW w:w="1418" w:type="dxa"/>
            <w:vAlign w:val="center"/>
          </w:tcPr>
          <w:p w14:paraId="1D4DAB8C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Wafaie</w:t>
            </w:r>
            <w:proofErr w:type="spellEnd"/>
          </w:p>
          <w:p w14:paraId="47BAE922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34" w:type="dxa"/>
            <w:vAlign w:val="center"/>
          </w:tcPr>
          <w:p w14:paraId="688E9DE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Egypt</w:t>
            </w:r>
          </w:p>
        </w:tc>
        <w:tc>
          <w:tcPr>
            <w:tcW w:w="1347" w:type="dxa"/>
            <w:vAlign w:val="center"/>
          </w:tcPr>
          <w:p w14:paraId="424DB8D5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n=15 </w:t>
            </w:r>
          </w:p>
          <w:p w14:paraId="3AB8A982" w14:textId="7AED44D4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(7:8, 44</w:t>
            </w:r>
            <w:r w:rsidR="00916766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[14.31])</w:t>
            </w:r>
          </w:p>
          <w:p w14:paraId="594BA9CE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Patient n=31</w:t>
            </w:r>
          </w:p>
          <w:p w14:paraId="46BE2BE9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(5:26, 46 [13.65])</w:t>
            </w:r>
          </w:p>
        </w:tc>
        <w:tc>
          <w:tcPr>
            <w:tcW w:w="1205" w:type="dxa"/>
            <w:vAlign w:val="center"/>
          </w:tcPr>
          <w:p w14:paraId="08A76EF4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Philips, model not specified (1.5T)</w:t>
            </w:r>
          </w:p>
        </w:tc>
        <w:tc>
          <w:tcPr>
            <w:tcW w:w="4961" w:type="dxa"/>
            <w:vAlign w:val="center"/>
          </w:tcPr>
          <w:p w14:paraId="1A5829E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90ms, TR 4600ms, slice thickness 4mm, in-plane resolution 1.09x1.09mm, partial Fourier not described, parallel imaging </w:t>
            </w:r>
            <w:proofErr w:type="gram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described,</w:t>
            </w:r>
            <w:proofErr w:type="gram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 3,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32, gradient waveform not described</w:t>
            </w:r>
          </w:p>
        </w:tc>
        <w:tc>
          <w:tcPr>
            <w:tcW w:w="3118" w:type="dxa"/>
            <w:vAlign w:val="center"/>
          </w:tcPr>
          <w:p w14:paraId="434D7E81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described</w:t>
            </w:r>
          </w:p>
        </w:tc>
        <w:tc>
          <w:tcPr>
            <w:tcW w:w="1559" w:type="dxa"/>
            <w:vAlign w:val="center"/>
          </w:tcPr>
          <w:p w14:paraId="0EFAFC0C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DRUJ, Pisiform, Hook of Hamate</w:t>
            </w:r>
          </w:p>
          <w:p w14:paraId="4DA42263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(unspecified) </w:t>
            </w:r>
          </w:p>
        </w:tc>
        <w:tc>
          <w:tcPr>
            <w:tcW w:w="1276" w:type="dxa"/>
            <w:vAlign w:val="center"/>
          </w:tcPr>
          <w:p w14:paraId="2CC81B7D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 radiologists</w:t>
            </w:r>
          </w:p>
          <w:p w14:paraId="13D356FD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(7 &amp; 12)</w:t>
            </w:r>
          </w:p>
        </w:tc>
      </w:tr>
      <w:tr w:rsidR="008A582E" w:rsidRPr="00047CEB" w14:paraId="4EEF2C8B" w14:textId="77777777" w:rsidTr="0081220D">
        <w:trPr>
          <w:jc w:val="right"/>
        </w:trPr>
        <w:tc>
          <w:tcPr>
            <w:tcW w:w="1418" w:type="dxa"/>
            <w:vAlign w:val="center"/>
          </w:tcPr>
          <w:p w14:paraId="26976B06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Yao </w:t>
            </w:r>
          </w:p>
          <w:p w14:paraId="19F19189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1134" w:type="dxa"/>
            <w:vAlign w:val="center"/>
          </w:tcPr>
          <w:p w14:paraId="6368EBC4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347" w:type="dxa"/>
            <w:vAlign w:val="center"/>
          </w:tcPr>
          <w:p w14:paraId="4B29A47B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Healthy n=13 (unspecified, 37 [unspecified])</w:t>
            </w:r>
          </w:p>
        </w:tc>
        <w:tc>
          <w:tcPr>
            <w:tcW w:w="1205" w:type="dxa"/>
            <w:vAlign w:val="center"/>
          </w:tcPr>
          <w:p w14:paraId="1797DA34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(3T)</w:t>
            </w:r>
          </w:p>
        </w:tc>
        <w:tc>
          <w:tcPr>
            <w:tcW w:w="4961" w:type="dxa"/>
            <w:vAlign w:val="center"/>
          </w:tcPr>
          <w:p w14:paraId="379AB65D" w14:textId="37F39D79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Readout-segment EPI, TE 83ms, TR 1470ms, </w:t>
            </w:r>
            <w:r w:rsidR="006B72D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3mm, </w:t>
            </w:r>
            <w:r w:rsidR="006B72D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1mmx0.7mm, </w:t>
            </w:r>
            <w:r w:rsidR="006B72D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not described, </w:t>
            </w:r>
            <w:r w:rsidR="0000319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SENSE parallel imaging </w:t>
            </w:r>
            <w:r w:rsidR="00F1453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was used but the </w:t>
            </w:r>
            <w:r w:rsidR="0000319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acceleration factor </w:t>
            </w:r>
            <w:r w:rsidR="00F1453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was not described</w:t>
            </w:r>
            <w:r w:rsidR="00003197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signal averages 3, b-value - 1000mm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/s, Directions 32, gradient waveform not described</w:t>
            </w:r>
          </w:p>
        </w:tc>
        <w:tc>
          <w:tcPr>
            <w:tcW w:w="3118" w:type="dxa"/>
            <w:vAlign w:val="center"/>
          </w:tcPr>
          <w:p w14:paraId="4552CD79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described </w:t>
            </w:r>
          </w:p>
        </w:tc>
        <w:tc>
          <w:tcPr>
            <w:tcW w:w="1559" w:type="dxa"/>
            <w:vAlign w:val="center"/>
          </w:tcPr>
          <w:p w14:paraId="14A183E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DRUJ</w:t>
            </w:r>
          </w:p>
          <w:p w14:paraId="134F2DA9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Pisiform</w:t>
            </w:r>
          </w:p>
        </w:tc>
        <w:tc>
          <w:tcPr>
            <w:tcW w:w="1276" w:type="dxa"/>
            <w:vAlign w:val="center"/>
          </w:tcPr>
          <w:p w14:paraId="5F976AF5" w14:textId="70FA3413" w:rsidR="008A582E" w:rsidRPr="00047CEB" w:rsidRDefault="00F1453A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An </w:t>
            </w:r>
            <w:r w:rsidR="008A582E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“experienced” radiologist</w:t>
            </w:r>
          </w:p>
        </w:tc>
      </w:tr>
      <w:tr w:rsidR="008A582E" w:rsidRPr="00047CEB" w14:paraId="59AABD68" w14:textId="77777777" w:rsidTr="0081220D">
        <w:trPr>
          <w:jc w:val="right"/>
        </w:trPr>
        <w:tc>
          <w:tcPr>
            <w:tcW w:w="1418" w:type="dxa"/>
            <w:vAlign w:val="center"/>
          </w:tcPr>
          <w:p w14:paraId="792CE9C6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Yildrim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4B113CD3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134" w:type="dxa"/>
            <w:vAlign w:val="center"/>
          </w:tcPr>
          <w:p w14:paraId="6F575A11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Turkey</w:t>
            </w:r>
          </w:p>
        </w:tc>
        <w:tc>
          <w:tcPr>
            <w:tcW w:w="1347" w:type="dxa"/>
            <w:vAlign w:val="center"/>
          </w:tcPr>
          <w:p w14:paraId="05274234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Patients n=41 (11:30, 41.8 [7.0]) </w:t>
            </w:r>
          </w:p>
        </w:tc>
        <w:tc>
          <w:tcPr>
            <w:tcW w:w="1205" w:type="dxa"/>
            <w:vAlign w:val="center"/>
          </w:tcPr>
          <w:p w14:paraId="4E237A77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Philips </w:t>
            </w:r>
            <w:proofErr w:type="spellStart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Achieva</w:t>
            </w:r>
            <w:proofErr w:type="spellEnd"/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(1.5T)</w:t>
            </w:r>
          </w:p>
        </w:tc>
        <w:tc>
          <w:tcPr>
            <w:tcW w:w="4961" w:type="dxa"/>
            <w:vAlign w:val="center"/>
          </w:tcPr>
          <w:p w14:paraId="421DFC33" w14:textId="245E621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21ms, TR 10254ms, </w:t>
            </w:r>
            <w:r w:rsidR="00AC508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4mm, </w:t>
            </w:r>
            <w:r w:rsidR="00AC508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0.45mmx0.45mm, </w:t>
            </w:r>
            <w:r w:rsidR="00AC508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artial Fourier</w:t>
            </w:r>
            <w:r w:rsidR="005F688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4/8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AC5082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arallel imaging not described</w:t>
            </w:r>
            <w:r w:rsidR="00012F5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</w:t>
            </w:r>
            <w:r w:rsidR="00A10533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12F58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ignal averages,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A10533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32</w:t>
            </w:r>
          </w:p>
        </w:tc>
        <w:tc>
          <w:tcPr>
            <w:tcW w:w="3118" w:type="dxa"/>
            <w:vAlign w:val="center"/>
          </w:tcPr>
          <w:p w14:paraId="1361099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described </w:t>
            </w:r>
          </w:p>
        </w:tc>
        <w:tc>
          <w:tcPr>
            <w:tcW w:w="1559" w:type="dxa"/>
            <w:vAlign w:val="center"/>
          </w:tcPr>
          <w:p w14:paraId="0CBACB1E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</w:t>
            </w:r>
          </w:p>
        </w:tc>
        <w:tc>
          <w:tcPr>
            <w:tcW w:w="1276" w:type="dxa"/>
            <w:vAlign w:val="center"/>
          </w:tcPr>
          <w:p w14:paraId="750EF3C5" w14:textId="07D1AE0E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1 radiologist (11)</w:t>
            </w:r>
          </w:p>
        </w:tc>
      </w:tr>
      <w:tr w:rsidR="008A582E" w:rsidRPr="00047CEB" w14:paraId="22E51CEB" w14:textId="77777777" w:rsidTr="0081220D">
        <w:trPr>
          <w:jc w:val="right"/>
        </w:trPr>
        <w:tc>
          <w:tcPr>
            <w:tcW w:w="1418" w:type="dxa"/>
            <w:vAlign w:val="center"/>
          </w:tcPr>
          <w:p w14:paraId="1FA43DEC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Zhou </w:t>
            </w:r>
          </w:p>
          <w:p w14:paraId="7AE83A82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134" w:type="dxa"/>
            <w:vAlign w:val="center"/>
          </w:tcPr>
          <w:p w14:paraId="3A197AC6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347" w:type="dxa"/>
            <w:vAlign w:val="center"/>
          </w:tcPr>
          <w:p w14:paraId="7E87C6FB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Healthy n=10 (5:5, 26 </w:t>
            </w:r>
          </w:p>
          <w:p w14:paraId="39E98F35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[unspecified])</w:t>
            </w:r>
          </w:p>
          <w:p w14:paraId="5027C031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2004ECC6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Philips medical systems (3T)</w:t>
            </w:r>
          </w:p>
        </w:tc>
        <w:tc>
          <w:tcPr>
            <w:tcW w:w="4961" w:type="dxa"/>
            <w:vAlign w:val="center"/>
          </w:tcPr>
          <w:p w14:paraId="77FC1AA7" w14:textId="2D2F9C6F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Single-shot EPI, TE 65ms, TR 7200ms, </w:t>
            </w:r>
            <w:r w:rsidR="005F688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lice thickness 3mm, </w:t>
            </w:r>
            <w:r w:rsidR="005F688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n-plane resolution 1.8mmx1.8mm, </w:t>
            </w:r>
            <w:r w:rsidR="005F6889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artial Fourier 6/8, </w:t>
            </w:r>
            <w:r w:rsidR="00F1453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SENSE parallel imaging with acceleration factor 2, 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Signal averages 3, b-value 1000mm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/s, </w:t>
            </w:r>
            <w:r w:rsidR="00F1453A"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</w:t>
            </w: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irections 21</w:t>
            </w:r>
          </w:p>
        </w:tc>
        <w:tc>
          <w:tcPr>
            <w:tcW w:w="3118" w:type="dxa"/>
            <w:vAlign w:val="center"/>
          </w:tcPr>
          <w:p w14:paraId="1D9777C0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Registration to reference image used to correct for eddy- current artefact (DTI package, Phillips)</w:t>
            </w:r>
          </w:p>
        </w:tc>
        <w:tc>
          <w:tcPr>
            <w:tcW w:w="1559" w:type="dxa"/>
            <w:vAlign w:val="center"/>
          </w:tcPr>
          <w:p w14:paraId="56D9B69F" w14:textId="77777777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</w:t>
            </w:r>
          </w:p>
        </w:tc>
        <w:tc>
          <w:tcPr>
            <w:tcW w:w="1276" w:type="dxa"/>
            <w:vAlign w:val="center"/>
          </w:tcPr>
          <w:p w14:paraId="793FE29A" w14:textId="65101DEA" w:rsidR="008A582E" w:rsidRPr="00047CEB" w:rsidRDefault="008A582E" w:rsidP="008A582E">
            <w:pPr>
              <w:spacing w:line="240" w:lineRule="exact"/>
              <w:jc w:val="right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047CEB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Unspecified (unspecified)</w:t>
            </w:r>
          </w:p>
        </w:tc>
      </w:tr>
    </w:tbl>
    <w:p w14:paraId="093C11BA" w14:textId="633DA69F" w:rsidR="00852180" w:rsidRPr="00047CEB" w:rsidRDefault="00852180" w:rsidP="523E29D8">
      <w:pPr>
        <w:spacing w:line="480" w:lineRule="auto"/>
        <w:rPr>
          <w:rFonts w:ascii="Arial" w:hAnsi="Arial" w:cs="Arial"/>
          <w:sz w:val="20"/>
          <w:szCs w:val="20"/>
        </w:rPr>
      </w:pPr>
    </w:p>
    <w:p w14:paraId="52B3BE08" w14:textId="77777777" w:rsidR="00852180" w:rsidRPr="00047CEB" w:rsidRDefault="00852180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sz w:val="20"/>
          <w:szCs w:val="20"/>
        </w:rPr>
        <w:br w:type="page"/>
      </w:r>
    </w:p>
    <w:p w14:paraId="1BA0EBBE" w14:textId="043490CB" w:rsidR="004804E1" w:rsidRPr="00047CEB" w:rsidRDefault="00852180" w:rsidP="000E303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5F635C" w:rsidRPr="00047CEB">
        <w:rPr>
          <w:rFonts w:ascii="Arial" w:hAnsi="Arial" w:cs="Arial"/>
          <w:sz w:val="20"/>
          <w:szCs w:val="20"/>
        </w:rPr>
        <w:t xml:space="preserve">Network plot </w:t>
      </w:r>
      <w:r w:rsidR="004F2E37" w:rsidRPr="00047CEB">
        <w:rPr>
          <w:rFonts w:ascii="Arial" w:hAnsi="Arial" w:cs="Arial"/>
          <w:sz w:val="20"/>
          <w:szCs w:val="20"/>
        </w:rPr>
        <w:t>showing</w:t>
      </w:r>
      <w:r w:rsidR="00F44734" w:rsidRPr="00047CEB">
        <w:rPr>
          <w:rFonts w:ascii="Arial" w:hAnsi="Arial" w:cs="Arial"/>
          <w:sz w:val="20"/>
          <w:szCs w:val="20"/>
        </w:rPr>
        <w:t xml:space="preserve"> </w:t>
      </w:r>
      <w:r w:rsidR="004F2E37" w:rsidRPr="00047CEB">
        <w:rPr>
          <w:rFonts w:ascii="Arial" w:hAnsi="Arial" w:cs="Arial"/>
          <w:sz w:val="20"/>
          <w:szCs w:val="20"/>
        </w:rPr>
        <w:t xml:space="preserve">forward citation chasing (all records citing one or more </w:t>
      </w:r>
      <w:r w:rsidR="00AF42E1" w:rsidRPr="00047CEB">
        <w:rPr>
          <w:rFonts w:ascii="Arial" w:hAnsi="Arial" w:cs="Arial"/>
          <w:sz w:val="20"/>
          <w:szCs w:val="20"/>
        </w:rPr>
        <w:t xml:space="preserve">of the included </w:t>
      </w:r>
      <w:r w:rsidR="004F2E37" w:rsidRPr="00047CEB">
        <w:rPr>
          <w:rFonts w:ascii="Arial" w:hAnsi="Arial" w:cs="Arial"/>
          <w:sz w:val="20"/>
          <w:szCs w:val="20"/>
        </w:rPr>
        <w:t xml:space="preserve">articles, red) and backward </w:t>
      </w:r>
      <w:r w:rsidR="00AB7C77" w:rsidRPr="00047CEB">
        <w:rPr>
          <w:rFonts w:ascii="Arial" w:hAnsi="Arial" w:cs="Arial"/>
          <w:sz w:val="20"/>
          <w:szCs w:val="20"/>
        </w:rPr>
        <w:t>citation</w:t>
      </w:r>
      <w:r w:rsidR="004F2E37" w:rsidRPr="00047CEB">
        <w:rPr>
          <w:rFonts w:ascii="Arial" w:hAnsi="Arial" w:cs="Arial"/>
          <w:sz w:val="20"/>
          <w:szCs w:val="20"/>
        </w:rPr>
        <w:t xml:space="preserve"> chasing (all records referenced in one or more of the included articles, blue) </w:t>
      </w:r>
      <w:r w:rsidR="00455622" w:rsidRPr="00047CEB">
        <w:rPr>
          <w:rFonts w:ascii="Arial" w:hAnsi="Arial" w:cs="Arial"/>
          <w:sz w:val="20"/>
          <w:szCs w:val="20"/>
        </w:rPr>
        <w:t xml:space="preserve">generated using </w:t>
      </w:r>
      <w:proofErr w:type="spellStart"/>
      <w:r w:rsidR="00455622" w:rsidRPr="00047CEB">
        <w:rPr>
          <w:rFonts w:ascii="Arial" w:hAnsi="Arial" w:cs="Arial"/>
          <w:sz w:val="20"/>
          <w:szCs w:val="20"/>
        </w:rPr>
        <w:t>CitationChaser</w:t>
      </w:r>
      <w:proofErr w:type="spellEnd"/>
      <w:r w:rsidR="00455622" w:rsidRPr="00047CEB">
        <w:rPr>
          <w:rFonts w:ascii="Arial" w:hAnsi="Arial" w:cs="Arial"/>
          <w:sz w:val="20"/>
          <w:szCs w:val="20"/>
        </w:rPr>
        <w:t xml:space="preserve"> (</w:t>
      </w:r>
      <w:r w:rsidR="00F44734" w:rsidRPr="00047CEB">
        <w:rPr>
          <w:rFonts w:ascii="Arial" w:hAnsi="Arial" w:cs="Arial"/>
          <w:sz w:val="20"/>
          <w:szCs w:val="20"/>
        </w:rPr>
        <w:t>https://estech.shinyapps.io/citationchaser/</w:t>
      </w:r>
      <w:r w:rsidR="00455622" w:rsidRPr="00047CEB">
        <w:rPr>
          <w:rFonts w:ascii="Arial" w:hAnsi="Arial" w:cs="Arial"/>
          <w:sz w:val="20"/>
          <w:szCs w:val="20"/>
        </w:rPr>
        <w:t>)</w:t>
      </w:r>
    </w:p>
    <w:p w14:paraId="6AA25197" w14:textId="2AF2678D" w:rsidR="004804E1" w:rsidRPr="00047CEB" w:rsidRDefault="002D240D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noProof/>
        </w:rPr>
        <w:drawing>
          <wp:inline distT="0" distB="0" distL="0" distR="0" wp14:anchorId="307B50C9" wp14:editId="1F22043E">
            <wp:extent cx="7650332" cy="5924937"/>
            <wp:effectExtent l="0" t="0" r="0" b="635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332" cy="592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7CEB">
        <w:rPr>
          <w:rFonts w:ascii="Arial" w:hAnsi="Arial" w:cs="Arial"/>
          <w:sz w:val="20"/>
          <w:szCs w:val="20"/>
        </w:rPr>
        <w:br w:type="page"/>
      </w:r>
    </w:p>
    <w:p w14:paraId="474FD454" w14:textId="0BFA66C6" w:rsidR="001D2666" w:rsidRPr="00047CEB" w:rsidRDefault="004804E1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2.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852180" w:rsidRPr="00047CEB">
        <w:rPr>
          <w:rFonts w:ascii="Arial" w:hAnsi="Arial" w:cs="Arial"/>
          <w:sz w:val="20"/>
          <w:szCs w:val="20"/>
        </w:rPr>
        <w:t xml:space="preserve">PRISMA </w:t>
      </w:r>
      <w:r w:rsidR="00BB13BB" w:rsidRPr="00047CEB">
        <w:rPr>
          <w:rFonts w:ascii="Arial" w:hAnsi="Arial" w:cs="Arial"/>
          <w:sz w:val="20"/>
          <w:szCs w:val="20"/>
        </w:rPr>
        <w:t xml:space="preserve">2020 </w:t>
      </w:r>
      <w:r w:rsidR="00852180" w:rsidRPr="00047CEB">
        <w:rPr>
          <w:rFonts w:ascii="Arial" w:hAnsi="Arial" w:cs="Arial"/>
          <w:sz w:val="20"/>
          <w:szCs w:val="20"/>
        </w:rPr>
        <w:t>flow</w:t>
      </w:r>
      <w:r w:rsidR="00AA21C5" w:rsidRPr="00047CEB">
        <w:rPr>
          <w:rFonts w:ascii="Arial" w:hAnsi="Arial" w:cs="Arial"/>
          <w:sz w:val="20"/>
          <w:szCs w:val="20"/>
        </w:rPr>
        <w:t xml:space="preserve"> diagram</w:t>
      </w:r>
    </w:p>
    <w:p w14:paraId="7BF21695" w14:textId="7D268773" w:rsidR="007B745C" w:rsidRPr="00047CEB" w:rsidRDefault="001F4631" w:rsidP="00F606E4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4A2742EF" wp14:editId="53B5E4EB">
            <wp:extent cx="9481030" cy="4470400"/>
            <wp:effectExtent l="0" t="0" r="635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5252" cy="447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98D86" w14:textId="77777777" w:rsidR="007B745C" w:rsidRPr="00047CEB" w:rsidRDefault="007B745C">
      <w:pPr>
        <w:rPr>
          <w:rFonts w:ascii="Arial" w:hAnsi="Arial" w:cs="Arial"/>
          <w:noProof/>
          <w:sz w:val="20"/>
          <w:szCs w:val="20"/>
          <w:lang w:eastAsia="en-GB"/>
        </w:rPr>
      </w:pPr>
      <w:r w:rsidRPr="00047CEB">
        <w:rPr>
          <w:rFonts w:ascii="Arial" w:hAnsi="Arial" w:cs="Arial"/>
          <w:noProof/>
          <w:sz w:val="20"/>
          <w:szCs w:val="20"/>
          <w:lang w:eastAsia="en-GB"/>
        </w:rPr>
        <w:br w:type="page"/>
      </w:r>
    </w:p>
    <w:p w14:paraId="439E9AF7" w14:textId="11594645" w:rsidR="00D3477E" w:rsidRPr="00047CEB" w:rsidRDefault="001D2666" w:rsidP="00F606E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5D02AA" w:rsidRPr="00047CEB">
        <w:rPr>
          <w:rFonts w:ascii="Arial" w:hAnsi="Arial" w:cs="Arial"/>
          <w:b/>
          <w:bCs/>
          <w:sz w:val="20"/>
          <w:szCs w:val="20"/>
        </w:rPr>
        <w:t>3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AA21C5" w:rsidRPr="00047CEB">
        <w:rPr>
          <w:rFonts w:ascii="Arial" w:hAnsi="Arial" w:cs="Arial"/>
          <w:sz w:val="20"/>
          <w:szCs w:val="20"/>
        </w:rPr>
        <w:t>A s</w:t>
      </w:r>
      <w:r w:rsidRPr="00047CEB">
        <w:rPr>
          <w:rFonts w:ascii="Arial" w:hAnsi="Arial" w:cs="Arial"/>
          <w:sz w:val="20"/>
          <w:szCs w:val="20"/>
        </w:rPr>
        <w:t xml:space="preserve">ystematic </w:t>
      </w:r>
      <w:r w:rsidR="00AA21C5" w:rsidRPr="00047CEB">
        <w:rPr>
          <w:rFonts w:ascii="Arial" w:hAnsi="Arial" w:cs="Arial"/>
          <w:sz w:val="20"/>
          <w:szCs w:val="20"/>
        </w:rPr>
        <w:t>m</w:t>
      </w:r>
      <w:r w:rsidRPr="00047CEB">
        <w:rPr>
          <w:rFonts w:ascii="Arial" w:hAnsi="Arial" w:cs="Arial"/>
          <w:sz w:val="20"/>
          <w:szCs w:val="20"/>
        </w:rPr>
        <w:t>ap</w:t>
      </w:r>
      <w:r w:rsidR="00AA21C5" w:rsidRPr="00047CEB">
        <w:rPr>
          <w:rFonts w:ascii="Arial" w:hAnsi="Arial" w:cs="Arial"/>
          <w:sz w:val="20"/>
          <w:szCs w:val="20"/>
        </w:rPr>
        <w:t xml:space="preserve"> showing the location of the 1</w:t>
      </w:r>
      <w:r w:rsidR="00AA21C5" w:rsidRPr="00047CEB">
        <w:rPr>
          <w:rFonts w:ascii="Arial" w:hAnsi="Arial" w:cs="Arial"/>
          <w:sz w:val="20"/>
          <w:szCs w:val="20"/>
          <w:vertAlign w:val="superscript"/>
        </w:rPr>
        <w:t>st</w:t>
      </w:r>
      <w:r w:rsidR="00AA21C5" w:rsidRPr="00047CEB">
        <w:rPr>
          <w:rFonts w:ascii="Arial" w:hAnsi="Arial" w:cs="Arial"/>
          <w:sz w:val="20"/>
          <w:szCs w:val="20"/>
        </w:rPr>
        <w:t xml:space="preserve"> author of included studies</w:t>
      </w:r>
      <w:r w:rsidR="005A3BD0" w:rsidRPr="00047CEB">
        <w:rPr>
          <w:rFonts w:ascii="Arial" w:hAnsi="Arial" w:cs="Arial"/>
          <w:sz w:val="20"/>
          <w:szCs w:val="20"/>
        </w:rPr>
        <w:t xml:space="preserve">, coloured by the field strength used. The map </w:t>
      </w:r>
      <w:r w:rsidR="00F606E4" w:rsidRPr="00047CEB">
        <w:rPr>
          <w:rFonts w:ascii="Arial" w:hAnsi="Arial" w:cs="Arial"/>
          <w:sz w:val="20"/>
          <w:szCs w:val="20"/>
        </w:rPr>
        <w:t>suggests</w:t>
      </w:r>
      <w:r w:rsidR="005A3BD0" w:rsidRPr="00047CEB">
        <w:rPr>
          <w:rFonts w:ascii="Arial" w:hAnsi="Arial" w:cs="Arial"/>
          <w:sz w:val="20"/>
          <w:szCs w:val="20"/>
        </w:rPr>
        <w:t xml:space="preserve"> a bias</w:t>
      </w:r>
      <w:r w:rsidR="00243A03" w:rsidRPr="00047CEB">
        <w:rPr>
          <w:rFonts w:ascii="Arial" w:hAnsi="Arial" w:cs="Arial"/>
          <w:sz w:val="20"/>
          <w:szCs w:val="20"/>
        </w:rPr>
        <w:t xml:space="preserve"> favouring studies in North America, Europe and Asia. </w:t>
      </w:r>
      <w:r w:rsidR="00CF0D66" w:rsidRPr="00047CEB">
        <w:rPr>
          <w:rFonts w:ascii="Arial" w:hAnsi="Arial" w:cs="Arial"/>
          <w:sz w:val="20"/>
          <w:szCs w:val="20"/>
        </w:rPr>
        <w:t>This might mean that a) th</w:t>
      </w:r>
      <w:r w:rsidR="00243A03" w:rsidRPr="00047CEB">
        <w:rPr>
          <w:rFonts w:ascii="Arial" w:hAnsi="Arial" w:cs="Arial"/>
          <w:sz w:val="20"/>
          <w:szCs w:val="20"/>
        </w:rPr>
        <w:t xml:space="preserve">ere </w:t>
      </w:r>
      <w:r w:rsidR="00657A6C" w:rsidRPr="00047CEB">
        <w:rPr>
          <w:rFonts w:ascii="Arial" w:hAnsi="Arial" w:cs="Arial"/>
          <w:sz w:val="20"/>
          <w:szCs w:val="20"/>
        </w:rPr>
        <w:t>was</w:t>
      </w:r>
      <w:r w:rsidR="00243A03" w:rsidRPr="00047CEB">
        <w:rPr>
          <w:rFonts w:ascii="Arial" w:hAnsi="Arial" w:cs="Arial"/>
          <w:sz w:val="20"/>
          <w:szCs w:val="20"/>
        </w:rPr>
        <w:t xml:space="preserve"> no </w:t>
      </w:r>
      <w:r w:rsidR="00CF0D66" w:rsidRPr="00047CEB">
        <w:rPr>
          <w:rFonts w:ascii="Arial" w:hAnsi="Arial" w:cs="Arial"/>
          <w:sz w:val="20"/>
          <w:szCs w:val="20"/>
        </w:rPr>
        <w:t xml:space="preserve">median nerve diffusion MRI </w:t>
      </w:r>
      <w:r w:rsidR="00243A03" w:rsidRPr="00047CEB">
        <w:rPr>
          <w:rFonts w:ascii="Arial" w:hAnsi="Arial" w:cs="Arial"/>
          <w:sz w:val="20"/>
          <w:szCs w:val="20"/>
        </w:rPr>
        <w:t>research ongoing in places such as South America, Russia</w:t>
      </w:r>
      <w:r w:rsidR="000C2AE1" w:rsidRPr="00047CEB">
        <w:rPr>
          <w:rFonts w:ascii="Arial" w:hAnsi="Arial" w:cs="Arial"/>
          <w:sz w:val="20"/>
          <w:szCs w:val="20"/>
        </w:rPr>
        <w:t xml:space="preserve"> </w:t>
      </w:r>
      <w:r w:rsidR="00243A03" w:rsidRPr="00047CEB">
        <w:rPr>
          <w:rFonts w:ascii="Arial" w:hAnsi="Arial" w:cs="Arial"/>
          <w:sz w:val="20"/>
          <w:szCs w:val="20"/>
        </w:rPr>
        <w:t xml:space="preserve">and </w:t>
      </w:r>
      <w:r w:rsidR="00A20768" w:rsidRPr="00047CEB">
        <w:rPr>
          <w:rFonts w:ascii="Arial" w:hAnsi="Arial" w:cs="Arial"/>
          <w:sz w:val="20"/>
          <w:szCs w:val="20"/>
        </w:rPr>
        <w:t>the South Pacific</w:t>
      </w:r>
      <w:r w:rsidR="006F1C37" w:rsidRPr="00047CEB">
        <w:rPr>
          <w:rFonts w:ascii="Arial" w:hAnsi="Arial" w:cs="Arial"/>
          <w:sz w:val="20"/>
          <w:szCs w:val="20"/>
        </w:rPr>
        <w:t xml:space="preserve">, </w:t>
      </w:r>
      <w:r w:rsidR="00E13BD3" w:rsidRPr="00047CEB">
        <w:rPr>
          <w:rFonts w:ascii="Arial" w:hAnsi="Arial" w:cs="Arial"/>
          <w:sz w:val="20"/>
          <w:szCs w:val="20"/>
        </w:rPr>
        <w:t xml:space="preserve">b) </w:t>
      </w:r>
      <w:r w:rsidR="00D30F96" w:rsidRPr="00047CEB">
        <w:rPr>
          <w:rFonts w:ascii="Arial" w:hAnsi="Arial" w:cs="Arial"/>
          <w:sz w:val="20"/>
          <w:szCs w:val="20"/>
        </w:rPr>
        <w:t>the databases</w:t>
      </w:r>
      <w:r w:rsidR="005D140B" w:rsidRPr="00047CEB">
        <w:rPr>
          <w:rFonts w:ascii="Arial" w:hAnsi="Arial" w:cs="Arial"/>
          <w:sz w:val="20"/>
          <w:szCs w:val="20"/>
        </w:rPr>
        <w:t xml:space="preserve"> </w:t>
      </w:r>
      <w:r w:rsidR="00D30F96" w:rsidRPr="00047CEB">
        <w:rPr>
          <w:rFonts w:ascii="Arial" w:hAnsi="Arial" w:cs="Arial"/>
          <w:sz w:val="20"/>
          <w:szCs w:val="20"/>
        </w:rPr>
        <w:t xml:space="preserve">we searched </w:t>
      </w:r>
      <w:r w:rsidR="005D140B" w:rsidRPr="00047CEB">
        <w:rPr>
          <w:rFonts w:ascii="Arial" w:hAnsi="Arial" w:cs="Arial"/>
          <w:sz w:val="20"/>
          <w:szCs w:val="20"/>
        </w:rPr>
        <w:t>failed to capture articles published in</w:t>
      </w:r>
      <w:r w:rsidR="00D30F96" w:rsidRPr="00047CEB">
        <w:rPr>
          <w:rFonts w:ascii="Arial" w:hAnsi="Arial" w:cs="Arial"/>
          <w:sz w:val="20"/>
          <w:szCs w:val="20"/>
        </w:rPr>
        <w:t xml:space="preserve"> journals native to these areas</w:t>
      </w:r>
      <w:r w:rsidR="00CF0D66" w:rsidRPr="00047CEB">
        <w:rPr>
          <w:rFonts w:ascii="Arial" w:hAnsi="Arial" w:cs="Arial"/>
          <w:sz w:val="20"/>
          <w:szCs w:val="20"/>
        </w:rPr>
        <w:t xml:space="preserve"> or </w:t>
      </w:r>
      <w:r w:rsidR="00657A6C" w:rsidRPr="00047CEB">
        <w:rPr>
          <w:rFonts w:ascii="Arial" w:hAnsi="Arial" w:cs="Arial"/>
          <w:sz w:val="20"/>
          <w:szCs w:val="20"/>
        </w:rPr>
        <w:t xml:space="preserve">c) they were in </w:t>
      </w:r>
      <w:r w:rsidR="00CF0D66" w:rsidRPr="00047CEB">
        <w:rPr>
          <w:rFonts w:ascii="Arial" w:hAnsi="Arial" w:cs="Arial"/>
          <w:sz w:val="20"/>
          <w:szCs w:val="20"/>
        </w:rPr>
        <w:t>languages which preclude</w:t>
      </w:r>
      <w:r w:rsidR="00657A6C" w:rsidRPr="00047CEB">
        <w:rPr>
          <w:rFonts w:ascii="Arial" w:hAnsi="Arial" w:cs="Arial"/>
          <w:sz w:val="20"/>
          <w:szCs w:val="20"/>
        </w:rPr>
        <w:t>d</w:t>
      </w:r>
      <w:r w:rsidR="00CF0D66" w:rsidRPr="00047CEB">
        <w:rPr>
          <w:rFonts w:ascii="Arial" w:hAnsi="Arial" w:cs="Arial"/>
          <w:sz w:val="20"/>
          <w:szCs w:val="20"/>
        </w:rPr>
        <w:t xml:space="preserve"> them being indexed.</w:t>
      </w:r>
    </w:p>
    <w:p w14:paraId="01A31C1A" w14:textId="40202117" w:rsidR="001D2666" w:rsidRPr="00047CEB" w:rsidRDefault="00F513E1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A24201" wp14:editId="067EE50D">
            <wp:extent cx="9731829" cy="5647624"/>
            <wp:effectExtent l="0" t="0" r="0" b="4445"/>
            <wp:docPr id="23" name="Picture 2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Map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21"/>
                    <a:stretch/>
                  </pic:blipFill>
                  <pic:spPr bwMode="auto">
                    <a:xfrm>
                      <a:off x="0" y="0"/>
                      <a:ext cx="9772116" cy="5671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E1460" w14:textId="77777777" w:rsidR="000A6B49" w:rsidRPr="00047CEB" w:rsidRDefault="000A6B49" w:rsidP="00AF42E1">
      <w:pPr>
        <w:spacing w:line="480" w:lineRule="auto"/>
        <w:rPr>
          <w:rFonts w:ascii="Arial" w:hAnsi="Arial" w:cs="Arial"/>
          <w:sz w:val="20"/>
          <w:szCs w:val="20"/>
        </w:rPr>
        <w:sectPr w:rsidR="000A6B49" w:rsidRPr="00047CEB" w:rsidSect="00FB7779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DF2BB5B" w14:textId="3CE9F572" w:rsidR="00852180" w:rsidRPr="00047CEB" w:rsidRDefault="00852180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4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2C4524" w:rsidRPr="00047CEB">
        <w:rPr>
          <w:rFonts w:ascii="Arial" w:hAnsi="Arial" w:cs="Arial"/>
          <w:sz w:val="20"/>
          <w:szCs w:val="20"/>
        </w:rPr>
        <w:t xml:space="preserve">The risk of bias within studies using the </w:t>
      </w:r>
      <w:r w:rsidRPr="00047CEB">
        <w:rPr>
          <w:rFonts w:ascii="Arial" w:hAnsi="Arial" w:cs="Arial"/>
          <w:sz w:val="20"/>
          <w:szCs w:val="20"/>
        </w:rPr>
        <w:t>ROBINS-I</w:t>
      </w:r>
      <w:r w:rsidR="002C4524" w:rsidRPr="00047CEB">
        <w:rPr>
          <w:rFonts w:ascii="Arial" w:hAnsi="Arial" w:cs="Arial"/>
          <w:sz w:val="20"/>
          <w:szCs w:val="20"/>
        </w:rPr>
        <w:t xml:space="preserve"> tool</w:t>
      </w:r>
    </w:p>
    <w:p w14:paraId="38FBCD5A" w14:textId="3C3A4391" w:rsidR="000A6B49" w:rsidRPr="00047CEB" w:rsidRDefault="00B61C7B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3EE838" wp14:editId="78D5E212">
            <wp:extent cx="3782646" cy="9352733"/>
            <wp:effectExtent l="0" t="0" r="2540" b="0"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7"/>
                    <a:stretch/>
                  </pic:blipFill>
                  <pic:spPr bwMode="auto">
                    <a:xfrm>
                      <a:off x="0" y="0"/>
                      <a:ext cx="3783307" cy="935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54E31" w14:textId="77777777" w:rsidR="000A6B49" w:rsidRPr="00047CEB" w:rsidRDefault="000A6B49" w:rsidP="00AF42E1">
      <w:pPr>
        <w:spacing w:line="480" w:lineRule="auto"/>
        <w:rPr>
          <w:rFonts w:ascii="Arial" w:hAnsi="Arial" w:cs="Arial"/>
          <w:sz w:val="20"/>
          <w:szCs w:val="20"/>
        </w:rPr>
        <w:sectPr w:rsidR="000A6B49" w:rsidRPr="00047CEB" w:rsidSect="000A6B49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37940048" w14:textId="6B704AEB" w:rsidR="00865744" w:rsidRPr="00047CEB" w:rsidRDefault="00852180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5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865744" w:rsidRPr="00047CEB">
        <w:rPr>
          <w:rFonts w:ascii="Arial" w:hAnsi="Arial" w:cs="Arial"/>
          <w:sz w:val="20"/>
          <w:szCs w:val="20"/>
        </w:rPr>
        <w:t xml:space="preserve">A scatterplot of study-level estimates of fractional anisotropy against the number of diffusion-sensitising gradient directions. The size of the points corresponds to the precision (inverse variance) of the study. </w:t>
      </w:r>
    </w:p>
    <w:p w14:paraId="7BDCE794" w14:textId="069A60D0" w:rsidR="00A418C8" w:rsidRPr="00047CEB" w:rsidRDefault="001B68D5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1B68D5">
        <w:rPr>
          <w:rFonts w:ascii="Arial" w:hAnsi="Arial" w:cs="Arial"/>
          <w:sz w:val="20"/>
          <w:szCs w:val="20"/>
        </w:rPr>
        <w:drawing>
          <wp:inline distT="0" distB="0" distL="0" distR="0" wp14:anchorId="6B80C062" wp14:editId="60DB38B2">
            <wp:extent cx="7964584" cy="5607050"/>
            <wp:effectExtent l="0" t="0" r="0" b="0"/>
            <wp:docPr id="1" name="Picture 1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ubble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7464" cy="560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14FC" w14:textId="18C5AEF2" w:rsidR="00A72C19" w:rsidRPr="00047CEB" w:rsidRDefault="00A72C19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sz w:val="20"/>
          <w:szCs w:val="20"/>
        </w:rPr>
        <w:t>6</w:t>
      </w:r>
      <w:r w:rsidRPr="00047CEB">
        <w:rPr>
          <w:rFonts w:ascii="Arial" w:hAnsi="Arial" w:cs="Arial"/>
          <w:b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865744" w:rsidRPr="00047CEB">
        <w:rPr>
          <w:rFonts w:ascii="Arial" w:hAnsi="Arial" w:cs="Arial"/>
          <w:sz w:val="20"/>
          <w:szCs w:val="20"/>
        </w:rPr>
        <w:t>A scatterplot of study-level estimates of mean diffusivity against the number of diffusion-sensitising gradient directions. The size of the points corresponds to the precision (inverse variance) of the study.</w:t>
      </w:r>
    </w:p>
    <w:p w14:paraId="2682EE97" w14:textId="40F0B93E" w:rsidR="00152874" w:rsidRPr="00047CEB" w:rsidRDefault="001B68D5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1B68D5">
        <w:rPr>
          <w:rFonts w:ascii="Arial" w:hAnsi="Arial" w:cs="Arial"/>
          <w:sz w:val="20"/>
          <w:szCs w:val="20"/>
        </w:rPr>
        <w:drawing>
          <wp:inline distT="0" distB="0" distL="0" distR="0" wp14:anchorId="6DFF638D" wp14:editId="2EE8EF47">
            <wp:extent cx="8592160" cy="5949950"/>
            <wp:effectExtent l="0" t="0" r="635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93644" cy="595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8D629" w14:textId="7A4623F3" w:rsidR="00A72C19" w:rsidRPr="00047CEB" w:rsidRDefault="00A36019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7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865744" w:rsidRPr="00047CEB">
        <w:rPr>
          <w:rFonts w:ascii="Arial" w:hAnsi="Arial" w:cs="Arial"/>
          <w:sz w:val="20"/>
          <w:szCs w:val="20"/>
        </w:rPr>
        <w:t>A scatterplot of study-level estimates of fractional anisotropy against the b-value. The size of the points corresponds to the precision (inverse variance) of the study.</w:t>
      </w:r>
    </w:p>
    <w:p w14:paraId="7D3D9572" w14:textId="5705F81F" w:rsidR="00152874" w:rsidRPr="00047CEB" w:rsidRDefault="001B68D5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1B68D5">
        <w:rPr>
          <w:rFonts w:ascii="Arial" w:hAnsi="Arial" w:cs="Arial"/>
          <w:sz w:val="20"/>
          <w:szCs w:val="20"/>
        </w:rPr>
        <w:drawing>
          <wp:inline distT="0" distB="0" distL="0" distR="0" wp14:anchorId="1B0CA531" wp14:editId="2CDCAFC2">
            <wp:extent cx="8500461" cy="5886450"/>
            <wp:effectExtent l="0" t="0" r="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01176" cy="588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214DF" w14:textId="37050573" w:rsidR="00A36019" w:rsidRPr="00047CEB" w:rsidRDefault="00A36019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8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865744" w:rsidRPr="00047CEB">
        <w:rPr>
          <w:rFonts w:ascii="Arial" w:hAnsi="Arial" w:cs="Arial"/>
          <w:sz w:val="20"/>
          <w:szCs w:val="20"/>
        </w:rPr>
        <w:t>A scatterplot of study-level estimates of mean diffusivity against the b-value. The size of the points corresponds to the precision (inverse variance) of the study.</w:t>
      </w:r>
    </w:p>
    <w:p w14:paraId="7BC62E45" w14:textId="2D2ED9F4" w:rsidR="0023422D" w:rsidRPr="00047CEB" w:rsidRDefault="004123DE">
      <w:pPr>
        <w:rPr>
          <w:rFonts w:ascii="Arial" w:hAnsi="Arial" w:cs="Arial"/>
          <w:sz w:val="20"/>
          <w:szCs w:val="20"/>
        </w:rPr>
      </w:pPr>
      <w:r w:rsidRPr="004123DE">
        <w:rPr>
          <w:rFonts w:ascii="Arial" w:hAnsi="Arial" w:cs="Arial"/>
          <w:sz w:val="20"/>
          <w:szCs w:val="20"/>
        </w:rPr>
        <w:drawing>
          <wp:inline distT="0" distB="0" distL="0" distR="0" wp14:anchorId="796C1FA2" wp14:editId="3735D919">
            <wp:extent cx="8515350" cy="5896760"/>
            <wp:effectExtent l="0" t="0" r="0" b="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16251" cy="589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22D" w:rsidRPr="00047CEB">
        <w:rPr>
          <w:rFonts w:ascii="Arial" w:hAnsi="Arial" w:cs="Arial"/>
          <w:sz w:val="20"/>
          <w:szCs w:val="20"/>
        </w:rPr>
        <w:br w:type="page"/>
      </w:r>
    </w:p>
    <w:p w14:paraId="3A22E0C7" w14:textId="0DDAD832" w:rsidR="0023422D" w:rsidRPr="00047CEB" w:rsidRDefault="0023422D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9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="00865744" w:rsidRPr="00047CEB">
        <w:rPr>
          <w:rFonts w:ascii="Arial" w:hAnsi="Arial" w:cs="Arial"/>
          <w:sz w:val="20"/>
          <w:szCs w:val="20"/>
        </w:rPr>
        <w:t xml:space="preserve"> A scatterplot of study-level estimates of fractional anisotropy against the in-plane resolution. The size of the points corresponds to the precision (inverse variance) of the study.</w:t>
      </w:r>
    </w:p>
    <w:p w14:paraId="5848E0C6" w14:textId="07850534" w:rsidR="005A0B4A" w:rsidRPr="00047CEB" w:rsidRDefault="004123DE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4123DE">
        <w:rPr>
          <w:rFonts w:ascii="Arial" w:hAnsi="Arial" w:cs="Arial"/>
          <w:sz w:val="20"/>
          <w:szCs w:val="20"/>
        </w:rPr>
        <w:drawing>
          <wp:inline distT="0" distB="0" distL="0" distR="0" wp14:anchorId="15254029" wp14:editId="247EEBE3">
            <wp:extent cx="8572500" cy="5936336"/>
            <wp:effectExtent l="0" t="0" r="0" b="0"/>
            <wp:docPr id="17" name="Picture 17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ubble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77776" cy="593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EC91D" w14:textId="7C9FCDF4" w:rsidR="005F2BD0" w:rsidRPr="00047CEB" w:rsidRDefault="005A0B4A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10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="00B30618" w:rsidRPr="00047CEB">
        <w:rPr>
          <w:rFonts w:ascii="Arial" w:hAnsi="Arial" w:cs="Arial"/>
          <w:sz w:val="20"/>
          <w:szCs w:val="20"/>
        </w:rPr>
        <w:t xml:space="preserve"> A scatterplot of study-level estimates of mean diffusivity against the in-plane resolution. The size of the points corresponds to the precision (inverse variance) of the study.</w:t>
      </w:r>
    </w:p>
    <w:p w14:paraId="4618666C" w14:textId="6ADF2D59" w:rsidR="003C2265" w:rsidRPr="00047CEB" w:rsidRDefault="004123DE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4123DE">
        <w:rPr>
          <w:rFonts w:ascii="Arial" w:hAnsi="Arial" w:cs="Arial"/>
          <w:sz w:val="20"/>
          <w:szCs w:val="20"/>
        </w:rPr>
        <w:drawing>
          <wp:inline distT="0" distB="0" distL="0" distR="0" wp14:anchorId="0EDB97B6" wp14:editId="089823E8">
            <wp:extent cx="8026400" cy="5710914"/>
            <wp:effectExtent l="0" t="0" r="0" b="4445"/>
            <wp:docPr id="18" name="Picture 18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bubble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32674" cy="571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EBF5" w14:textId="77777777" w:rsidR="003C2265" w:rsidRPr="00047CEB" w:rsidRDefault="003C2265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sz w:val="20"/>
          <w:szCs w:val="20"/>
        </w:rPr>
        <w:br w:type="page"/>
      </w:r>
    </w:p>
    <w:p w14:paraId="61AEC09A" w14:textId="552FC2FB" w:rsidR="000407FB" w:rsidRPr="00047CEB" w:rsidRDefault="000407FB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11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B30618" w:rsidRPr="00047CEB">
        <w:rPr>
          <w:rFonts w:ascii="Arial" w:hAnsi="Arial" w:cs="Arial"/>
          <w:sz w:val="20"/>
          <w:szCs w:val="20"/>
        </w:rPr>
        <w:t>A scatterplot of study-level estimates of fractional anisotropy against the slice thickness. The size of the points corresponds to the precision (inverse variance) of the study.</w:t>
      </w:r>
    </w:p>
    <w:p w14:paraId="081FB1FC" w14:textId="68FDBEAC" w:rsidR="000407FB" w:rsidRPr="00047CEB" w:rsidRDefault="00463B1E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463B1E">
        <w:rPr>
          <w:rFonts w:ascii="Arial" w:hAnsi="Arial" w:cs="Arial"/>
          <w:sz w:val="20"/>
          <w:szCs w:val="20"/>
        </w:rPr>
        <w:drawing>
          <wp:inline distT="0" distB="0" distL="0" distR="0" wp14:anchorId="6988CD5C" wp14:editId="0093A34E">
            <wp:extent cx="8286750" cy="5820144"/>
            <wp:effectExtent l="0" t="0" r="0" b="0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91929" cy="582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F8E91" w14:textId="5BE60EF0" w:rsidR="000407FB" w:rsidRPr="00047CEB" w:rsidRDefault="000407FB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sz w:val="20"/>
          <w:szCs w:val="20"/>
        </w:rPr>
        <w:br w:type="page"/>
      </w: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23422D" w:rsidRPr="00047CEB">
        <w:rPr>
          <w:rFonts w:ascii="Arial" w:hAnsi="Arial" w:cs="Arial"/>
          <w:b/>
          <w:bCs/>
          <w:sz w:val="20"/>
          <w:szCs w:val="20"/>
        </w:rPr>
        <w:t>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2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B30618" w:rsidRPr="00047CEB">
        <w:rPr>
          <w:rFonts w:ascii="Arial" w:hAnsi="Arial" w:cs="Arial"/>
          <w:sz w:val="20"/>
          <w:szCs w:val="20"/>
        </w:rPr>
        <w:t>A scatterplot of study-level estimates of mean diffusivity against the slice thickness. The size of the points corresponds to the precision (inverse variance) of the study.</w:t>
      </w:r>
    </w:p>
    <w:p w14:paraId="1FED33E2" w14:textId="3AD8825A" w:rsidR="000407FB" w:rsidRPr="00047CEB" w:rsidRDefault="00463B1E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463B1E">
        <w:rPr>
          <w:rFonts w:ascii="Arial" w:hAnsi="Arial" w:cs="Arial"/>
          <w:sz w:val="20"/>
          <w:szCs w:val="20"/>
        </w:rPr>
        <w:drawing>
          <wp:inline distT="0" distB="0" distL="0" distR="0" wp14:anchorId="1F0D9854" wp14:editId="0444C02C">
            <wp:extent cx="8324850" cy="5936996"/>
            <wp:effectExtent l="0" t="0" r="0" b="0"/>
            <wp:docPr id="21" name="Picture 2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scatter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30041" cy="594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EA3B" w14:textId="2EE330E7" w:rsidR="00B30618" w:rsidRPr="00047CEB" w:rsidRDefault="003C2265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0407FB" w:rsidRPr="00047CEB">
        <w:rPr>
          <w:rFonts w:ascii="Arial" w:hAnsi="Arial" w:cs="Arial"/>
          <w:b/>
          <w:bCs/>
          <w:sz w:val="20"/>
          <w:szCs w:val="20"/>
        </w:rPr>
        <w:t>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3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="00B30618" w:rsidRPr="00047CEB">
        <w:rPr>
          <w:rFonts w:ascii="Arial" w:hAnsi="Arial" w:cs="Arial"/>
          <w:sz w:val="20"/>
          <w:szCs w:val="20"/>
        </w:rPr>
        <w:t xml:space="preserve"> A scatterplot of study-level estimates of fractional anisotropy against echo time. The size of the points corresponds to the precision (inverse variance) of the study.</w:t>
      </w:r>
    </w:p>
    <w:p w14:paraId="5458B9B0" w14:textId="16E7C265" w:rsidR="004B5938" w:rsidRPr="00047CEB" w:rsidRDefault="00463B1E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463B1E">
        <w:rPr>
          <w:rFonts w:ascii="Arial" w:hAnsi="Arial" w:cs="Arial"/>
          <w:sz w:val="20"/>
          <w:szCs w:val="20"/>
        </w:rPr>
        <w:drawing>
          <wp:inline distT="0" distB="0" distL="0" distR="0" wp14:anchorId="54194F91" wp14:editId="629B0E99">
            <wp:extent cx="8405428" cy="5918200"/>
            <wp:effectExtent l="0" t="0" r="2540" b="0"/>
            <wp:docPr id="22" name="Picture 22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bubble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408459" cy="592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938" w:rsidRPr="00047CEB">
        <w:rPr>
          <w:rFonts w:ascii="Arial" w:hAnsi="Arial" w:cs="Arial"/>
          <w:sz w:val="20"/>
          <w:szCs w:val="20"/>
        </w:rPr>
        <w:br w:type="page"/>
      </w:r>
    </w:p>
    <w:p w14:paraId="1B6FAD22" w14:textId="60B21CDB" w:rsidR="00B30618" w:rsidRPr="00047CEB" w:rsidRDefault="004B5938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0407FB" w:rsidRPr="00047CEB">
        <w:rPr>
          <w:rFonts w:ascii="Arial" w:hAnsi="Arial" w:cs="Arial"/>
          <w:b/>
          <w:bCs/>
          <w:sz w:val="20"/>
          <w:szCs w:val="20"/>
        </w:rPr>
        <w:t>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4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B30618" w:rsidRPr="00047CEB">
        <w:rPr>
          <w:rFonts w:ascii="Arial" w:hAnsi="Arial" w:cs="Arial"/>
          <w:sz w:val="20"/>
          <w:szCs w:val="20"/>
        </w:rPr>
        <w:t>A scatterplot of study-level estimates of mean diffusivity against the echo time. The size of the points corresponds to the precision (inverse variance) of the study.</w:t>
      </w:r>
    </w:p>
    <w:p w14:paraId="0B8670E3" w14:textId="10275944" w:rsidR="008C3CA3" w:rsidRPr="00047CEB" w:rsidRDefault="00463B1E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463B1E">
        <w:rPr>
          <w:rFonts w:ascii="Arial" w:hAnsi="Arial" w:cs="Arial"/>
          <w:sz w:val="20"/>
          <w:szCs w:val="20"/>
        </w:rPr>
        <w:drawing>
          <wp:inline distT="0" distB="0" distL="0" distR="0" wp14:anchorId="5098332F" wp14:editId="5A279FA8">
            <wp:extent cx="8261350" cy="5917937"/>
            <wp:effectExtent l="0" t="0" r="0" b="635"/>
            <wp:docPr id="29" name="Picture 2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scatter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64483" cy="592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CA3" w:rsidRPr="00047CEB">
        <w:rPr>
          <w:rFonts w:ascii="Arial" w:hAnsi="Arial" w:cs="Arial"/>
          <w:sz w:val="20"/>
          <w:szCs w:val="20"/>
        </w:rPr>
        <w:br w:type="page"/>
      </w:r>
    </w:p>
    <w:p w14:paraId="33448C44" w14:textId="12C11CE6" w:rsidR="008C3CA3" w:rsidRPr="00047CEB" w:rsidRDefault="008C3CA3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5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="00B30618" w:rsidRPr="00047CEB">
        <w:rPr>
          <w:rFonts w:ascii="Arial" w:hAnsi="Arial" w:cs="Arial"/>
          <w:sz w:val="20"/>
          <w:szCs w:val="20"/>
        </w:rPr>
        <w:t xml:space="preserve"> A scatterplot of study-level estimates of fractional anisotropy against the repetition time. The size of the points corresponds to the precision (inverse variance) of the study.</w:t>
      </w:r>
    </w:p>
    <w:p w14:paraId="2E669174" w14:textId="2715B946" w:rsidR="008C3CA3" w:rsidRPr="00047CEB" w:rsidRDefault="0022282D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drawing>
          <wp:inline distT="0" distB="0" distL="0" distR="0" wp14:anchorId="07716FB8" wp14:editId="5E4D55E6">
            <wp:extent cx="8401050" cy="5920298"/>
            <wp:effectExtent l="0" t="0" r="0" b="0"/>
            <wp:docPr id="30" name="Picture 30" descr="Chart, scatter 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scatter chart, bubble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03116" cy="592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CA3" w:rsidRPr="00047CEB">
        <w:rPr>
          <w:rFonts w:ascii="Arial" w:hAnsi="Arial" w:cs="Arial"/>
          <w:sz w:val="20"/>
          <w:szCs w:val="20"/>
        </w:rPr>
        <w:br w:type="page"/>
      </w:r>
    </w:p>
    <w:p w14:paraId="6E88AC29" w14:textId="2CF44786" w:rsidR="008C3CA3" w:rsidRPr="00047CEB" w:rsidRDefault="008C3CA3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6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="00B30618" w:rsidRPr="00047CEB">
        <w:rPr>
          <w:rFonts w:ascii="Arial" w:hAnsi="Arial" w:cs="Arial"/>
          <w:sz w:val="20"/>
          <w:szCs w:val="20"/>
        </w:rPr>
        <w:t xml:space="preserve"> A scatterplot of study-level estimates of mean diffusivity against the repetition time. The size of the points corresponds to the precision (inverse variance) of the study.</w:t>
      </w:r>
    </w:p>
    <w:p w14:paraId="68AAE137" w14:textId="1ACB82C3" w:rsidR="004B5938" w:rsidRPr="00047CEB" w:rsidRDefault="0022282D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drawing>
          <wp:inline distT="0" distB="0" distL="0" distR="0" wp14:anchorId="0C642CEA" wp14:editId="5B0F4B95">
            <wp:extent cx="8547100" cy="6023221"/>
            <wp:effectExtent l="0" t="0" r="0" b="0"/>
            <wp:docPr id="31" name="Picture 3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scatter char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51232" cy="602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938" w:rsidRPr="00047CEB">
        <w:rPr>
          <w:rFonts w:ascii="Arial" w:hAnsi="Arial" w:cs="Arial"/>
          <w:sz w:val="20"/>
          <w:szCs w:val="20"/>
        </w:rPr>
        <w:br w:type="page"/>
      </w:r>
    </w:p>
    <w:p w14:paraId="779C8DCD" w14:textId="76AD7478" w:rsidR="00AC35A7" w:rsidRPr="00047CEB" w:rsidRDefault="003841D9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="000407FB" w:rsidRPr="00047CEB">
        <w:rPr>
          <w:rFonts w:ascii="Arial" w:hAnsi="Arial" w:cs="Arial"/>
          <w:b/>
          <w:bCs/>
          <w:sz w:val="20"/>
          <w:szCs w:val="20"/>
        </w:rPr>
        <w:t xml:space="preserve"> 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7</w:t>
      </w:r>
      <w:r w:rsidR="00AC35A7" w:rsidRPr="00047CEB">
        <w:rPr>
          <w:rFonts w:ascii="Arial" w:hAnsi="Arial" w:cs="Arial"/>
          <w:b/>
          <w:bCs/>
          <w:sz w:val="20"/>
          <w:szCs w:val="20"/>
        </w:rPr>
        <w:t>.</w:t>
      </w:r>
      <w:r w:rsidR="004C27A9" w:rsidRPr="00047CEB">
        <w:rPr>
          <w:rFonts w:ascii="Arial" w:hAnsi="Arial" w:cs="Arial"/>
          <w:sz w:val="20"/>
          <w:szCs w:val="20"/>
        </w:rPr>
        <w:t xml:space="preserve"> A</w:t>
      </w:r>
      <w:r w:rsidR="00357218" w:rsidRPr="00047CEB">
        <w:rPr>
          <w:rFonts w:ascii="Arial" w:hAnsi="Arial" w:cs="Arial"/>
          <w:sz w:val="20"/>
          <w:szCs w:val="20"/>
        </w:rPr>
        <w:t xml:space="preserve"> forest plot showing how FA </w:t>
      </w:r>
      <w:r w:rsidR="007F2285" w:rsidRPr="00047CEB">
        <w:rPr>
          <w:rFonts w:ascii="Arial" w:hAnsi="Arial" w:cs="Arial"/>
          <w:sz w:val="20"/>
          <w:szCs w:val="20"/>
        </w:rPr>
        <w:t xml:space="preserve">changes in relation to </w:t>
      </w:r>
      <w:r w:rsidR="00357218" w:rsidRPr="00047CEB">
        <w:rPr>
          <w:rFonts w:ascii="Arial" w:hAnsi="Arial" w:cs="Arial"/>
          <w:sz w:val="20"/>
          <w:szCs w:val="20"/>
        </w:rPr>
        <w:t xml:space="preserve">different methods of parallel imaging </w:t>
      </w:r>
    </w:p>
    <w:p w14:paraId="25B30A52" w14:textId="0D8C44FB" w:rsidR="00AC35A7" w:rsidRPr="00047CEB" w:rsidRDefault="00AC35A7">
      <w:pPr>
        <w:rPr>
          <w:rFonts w:ascii="Arial" w:hAnsi="Arial" w:cs="Arial"/>
          <w:sz w:val="20"/>
          <w:szCs w:val="20"/>
        </w:rPr>
      </w:pPr>
      <w:r w:rsidRPr="00047CE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F924E7" wp14:editId="5963EDD8">
            <wp:extent cx="7358980" cy="57090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62729" cy="571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Pr="00047CEB">
        <w:rPr>
          <w:rFonts w:ascii="Arial" w:hAnsi="Arial" w:cs="Arial"/>
          <w:sz w:val="20"/>
          <w:szCs w:val="20"/>
        </w:rPr>
        <w:br w:type="page"/>
      </w:r>
    </w:p>
    <w:p w14:paraId="1215F720" w14:textId="54F90415" w:rsidR="00BD2F68" w:rsidRPr="00047CEB" w:rsidRDefault="00AC35A7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8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9E1796" w:rsidRPr="00047CEB">
        <w:rPr>
          <w:rFonts w:ascii="Arial" w:hAnsi="Arial" w:cs="Arial"/>
          <w:sz w:val="20"/>
          <w:szCs w:val="20"/>
        </w:rPr>
        <w:t>A scatterplot of study-level estimates of fractional anisotropy against the number of signal averages. The size of the points corresponds to the precision (inverse variance) of the study.</w:t>
      </w:r>
    </w:p>
    <w:p w14:paraId="3DD41E20" w14:textId="48A13674" w:rsidR="00BD2F68" w:rsidRPr="00047CEB" w:rsidRDefault="0022282D">
      <w:pPr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drawing>
          <wp:inline distT="0" distB="0" distL="0" distR="0" wp14:anchorId="6BB2E66A" wp14:editId="56751164">
            <wp:extent cx="8305800" cy="5898477"/>
            <wp:effectExtent l="0" t="0" r="0" b="0"/>
            <wp:docPr id="32" name="Picture 32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bubble char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09925" cy="59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2F68" w:rsidRPr="00047CEB">
        <w:rPr>
          <w:rFonts w:ascii="Arial" w:hAnsi="Arial" w:cs="Arial"/>
          <w:sz w:val="20"/>
          <w:szCs w:val="20"/>
        </w:rPr>
        <w:t xml:space="preserve"> </w:t>
      </w:r>
      <w:r w:rsidR="00BD2F68" w:rsidRPr="00047CEB">
        <w:rPr>
          <w:rFonts w:ascii="Arial" w:hAnsi="Arial" w:cs="Arial"/>
          <w:sz w:val="20"/>
          <w:szCs w:val="20"/>
        </w:rPr>
        <w:br w:type="page"/>
      </w:r>
    </w:p>
    <w:p w14:paraId="55E71004" w14:textId="5DD5B685" w:rsidR="00BD2F68" w:rsidRPr="00047CEB" w:rsidRDefault="00BD2F68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1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9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9E1796" w:rsidRPr="00047CEB">
        <w:rPr>
          <w:rFonts w:ascii="Arial" w:hAnsi="Arial" w:cs="Arial"/>
          <w:sz w:val="20"/>
          <w:szCs w:val="20"/>
        </w:rPr>
        <w:t>A scatterplot of study-level estimates of mean diffusivity against the number of signal averages. The size of the points corresponds to the precision (inverse variance) of the study.</w:t>
      </w:r>
    </w:p>
    <w:p w14:paraId="72389D73" w14:textId="6FF62C9F" w:rsidR="00BD2F68" w:rsidRPr="00047CEB" w:rsidRDefault="0022282D" w:rsidP="00AF42E1">
      <w:pPr>
        <w:spacing w:line="480" w:lineRule="auto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drawing>
          <wp:inline distT="0" distB="0" distL="0" distR="0" wp14:anchorId="521ABAAF" wp14:editId="5FBCC584">
            <wp:extent cx="7800718" cy="5543550"/>
            <wp:effectExtent l="0" t="0" r="0" b="0"/>
            <wp:docPr id="33" name="Picture 33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ubble char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02766" cy="55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814D9" w14:textId="49275AAF" w:rsidR="003841D9" w:rsidRPr="00047CEB" w:rsidRDefault="00BD2F68" w:rsidP="00AF42E1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047CEB">
        <w:rPr>
          <w:rFonts w:ascii="Arial" w:hAnsi="Arial" w:cs="Arial"/>
          <w:b/>
          <w:bCs/>
          <w:sz w:val="20"/>
          <w:szCs w:val="20"/>
        </w:rPr>
        <w:lastRenderedPageBreak/>
        <w:t>eFigure</w:t>
      </w:r>
      <w:proofErr w:type="spellEnd"/>
      <w:r w:rsidRPr="00047CEB">
        <w:rPr>
          <w:rFonts w:ascii="Arial" w:hAnsi="Arial" w:cs="Arial"/>
          <w:b/>
          <w:bCs/>
          <w:sz w:val="20"/>
          <w:szCs w:val="20"/>
        </w:rPr>
        <w:t xml:space="preserve"> </w:t>
      </w:r>
      <w:r w:rsidR="00DA666C" w:rsidRPr="00047CEB">
        <w:rPr>
          <w:rFonts w:ascii="Arial" w:hAnsi="Arial" w:cs="Arial"/>
          <w:b/>
          <w:bCs/>
          <w:sz w:val="20"/>
          <w:szCs w:val="20"/>
        </w:rPr>
        <w:t>20</w:t>
      </w:r>
      <w:r w:rsidRPr="00047CEB">
        <w:rPr>
          <w:rFonts w:ascii="Arial" w:hAnsi="Arial" w:cs="Arial"/>
          <w:b/>
          <w:bCs/>
          <w:sz w:val="20"/>
          <w:szCs w:val="20"/>
        </w:rPr>
        <w:t>.</w:t>
      </w:r>
      <w:r w:rsidRPr="00047CEB">
        <w:rPr>
          <w:rFonts w:ascii="Arial" w:hAnsi="Arial" w:cs="Arial"/>
          <w:sz w:val="20"/>
          <w:szCs w:val="20"/>
        </w:rPr>
        <w:t xml:space="preserve"> </w:t>
      </w:r>
      <w:r w:rsidR="00AC35A7" w:rsidRPr="00047CEB">
        <w:rPr>
          <w:rFonts w:ascii="Arial" w:hAnsi="Arial" w:cs="Arial"/>
          <w:sz w:val="20"/>
          <w:szCs w:val="20"/>
        </w:rPr>
        <w:t>Funnel plot</w:t>
      </w:r>
      <w:r w:rsidR="003841D9" w:rsidRPr="00047CEB">
        <w:rPr>
          <w:rFonts w:ascii="Arial" w:hAnsi="Arial" w:cs="Arial"/>
          <w:sz w:val="20"/>
          <w:szCs w:val="20"/>
        </w:rPr>
        <w:t xml:space="preserve"> </w:t>
      </w:r>
      <w:r w:rsidR="00691768" w:rsidRPr="00047CEB">
        <w:rPr>
          <w:rFonts w:ascii="Arial" w:hAnsi="Arial" w:cs="Arial"/>
          <w:sz w:val="20"/>
          <w:szCs w:val="20"/>
        </w:rPr>
        <w:t>with pseudo confidence intervals contoured by tau</w:t>
      </w:r>
      <w:r w:rsidR="00691768" w:rsidRPr="00047CEB">
        <w:rPr>
          <w:rFonts w:ascii="Arial" w:hAnsi="Arial" w:cs="Arial"/>
          <w:sz w:val="20"/>
          <w:szCs w:val="20"/>
          <w:vertAlign w:val="superscript"/>
        </w:rPr>
        <w:t>2</w:t>
      </w:r>
      <w:r w:rsidR="00691768" w:rsidRPr="00047CEB">
        <w:rPr>
          <w:rFonts w:ascii="Arial" w:hAnsi="Arial" w:cs="Arial"/>
          <w:sz w:val="20"/>
          <w:szCs w:val="20"/>
        </w:rPr>
        <w:t xml:space="preserve"> </w:t>
      </w:r>
      <w:r w:rsidR="00C1413B" w:rsidRPr="00047CEB">
        <w:rPr>
          <w:rFonts w:ascii="Arial" w:hAnsi="Arial" w:cs="Arial"/>
          <w:sz w:val="20"/>
          <w:szCs w:val="20"/>
        </w:rPr>
        <w:t>with the</w:t>
      </w:r>
      <w:r w:rsidR="00691768" w:rsidRPr="00047CEB">
        <w:rPr>
          <w:rFonts w:ascii="Arial" w:hAnsi="Arial" w:cs="Arial"/>
          <w:sz w:val="20"/>
          <w:szCs w:val="20"/>
        </w:rPr>
        <w:t xml:space="preserve"> points coloured </w:t>
      </w:r>
      <w:r w:rsidR="00134876" w:rsidRPr="00047CEB">
        <w:rPr>
          <w:rFonts w:ascii="Arial" w:hAnsi="Arial" w:cs="Arial"/>
          <w:sz w:val="20"/>
          <w:szCs w:val="20"/>
        </w:rPr>
        <w:t>by the field strength (1.5 tesla red, 3</w:t>
      </w:r>
      <w:r w:rsidR="00C1413B" w:rsidRPr="00047CEB">
        <w:rPr>
          <w:rFonts w:ascii="Arial" w:hAnsi="Arial" w:cs="Arial"/>
          <w:sz w:val="20"/>
          <w:szCs w:val="20"/>
        </w:rPr>
        <w:t xml:space="preserve"> and 7 tesla blue) and scaled by the b-value</w:t>
      </w:r>
    </w:p>
    <w:p w14:paraId="4A525CBB" w14:textId="28F00F76" w:rsidR="00686BBE" w:rsidRPr="00047CEB" w:rsidRDefault="006D40AF" w:rsidP="00686BBE">
      <w:pPr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  <w:sectPr w:rsidR="00686BBE" w:rsidRPr="00047CEB" w:rsidSect="00FB7779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  <w:r w:rsidRPr="00047CEB">
        <w:rPr>
          <w:rFonts w:ascii="Arial" w:hAnsi="Arial" w:cs="Arial"/>
          <w:noProof/>
        </w:rPr>
        <w:drawing>
          <wp:inline distT="0" distB="0" distL="0" distR="0" wp14:anchorId="5D58F341" wp14:editId="52D2D73C">
            <wp:extent cx="6807714" cy="4704862"/>
            <wp:effectExtent l="0" t="0" r="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505" cy="47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434D0" w14:textId="7D97F9AD" w:rsidR="00405D1A" w:rsidRPr="00047CEB" w:rsidRDefault="002F01ED" w:rsidP="00686BBE">
      <w:pPr>
        <w:spacing w:line="480" w:lineRule="auto"/>
        <w:rPr>
          <w:rFonts w:ascii="Arial" w:eastAsia="Times New Roman" w:hAnsi="Arial" w:cs="Arial"/>
          <w:lang w:eastAsia="en-GB"/>
        </w:rPr>
      </w:pPr>
      <w:r w:rsidRPr="00047CEB"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  <w:lastRenderedPageBreak/>
        <w:t xml:space="preserve">Appendix 1 – </w:t>
      </w:r>
      <w:r w:rsidR="00276BC4" w:rsidRPr="00047CEB"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  <w:t>Search Strategy</w:t>
      </w:r>
    </w:p>
    <w:p w14:paraId="1547AFEF" w14:textId="5F56AA71" w:rsidR="00E637FB" w:rsidRDefault="00E637FB" w:rsidP="00686BBE">
      <w:pPr>
        <w:spacing w:line="480" w:lineRule="auto"/>
        <w:rPr>
          <w:rFonts w:ascii="Arial" w:eastAsia="Times New Roman" w:hAnsi="Arial" w:cs="Arial"/>
          <w:sz w:val="22"/>
          <w:szCs w:val="22"/>
          <w:lang w:eastAsia="en-GB"/>
        </w:rPr>
      </w:pPr>
      <w:proofErr w:type="spellStart"/>
      <w:r>
        <w:rPr>
          <w:rFonts w:ascii="Arial" w:eastAsia="Times New Roman" w:hAnsi="Arial" w:cs="Arial"/>
          <w:sz w:val="22"/>
          <w:szCs w:val="22"/>
          <w:lang w:eastAsia="en-GB"/>
        </w:rPr>
        <w:t>Pubmed</w:t>
      </w:r>
      <w:proofErr w:type="spellEnd"/>
      <w:r>
        <w:rPr>
          <w:rFonts w:ascii="Arial" w:eastAsia="Times New Roman" w:hAnsi="Arial" w:cs="Arial"/>
          <w:sz w:val="22"/>
          <w:szCs w:val="22"/>
          <w:lang w:eastAsia="en-GB"/>
        </w:rPr>
        <w:t>, Embase and EMCARE were searched using the below strategy</w:t>
      </w:r>
    </w:p>
    <w:p w14:paraId="4958663A" w14:textId="77777777" w:rsidR="00E637FB" w:rsidRDefault="00E637FB" w:rsidP="00686BBE">
      <w:pPr>
        <w:spacing w:line="480" w:lineRule="auto"/>
        <w:rPr>
          <w:rFonts w:ascii="Arial" w:eastAsia="Times New Roman" w:hAnsi="Arial" w:cs="Arial"/>
          <w:sz w:val="22"/>
          <w:szCs w:val="22"/>
          <w:lang w:eastAsia="en-GB"/>
        </w:rPr>
      </w:pPr>
    </w:p>
    <w:p w14:paraId="486D4FE5" w14:textId="21E625DF" w:rsidR="003C2265" w:rsidRDefault="00686BBE" w:rsidP="00686BBE">
      <w:pPr>
        <w:spacing w:line="480" w:lineRule="auto"/>
        <w:rPr>
          <w:rFonts w:ascii="Arial" w:eastAsia="Times New Roman" w:hAnsi="Arial" w:cs="Arial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sz w:val="22"/>
          <w:szCs w:val="22"/>
          <w:lang w:eastAsia="en-GB"/>
        </w:rPr>
        <w:t>((Diffusion tensor).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(DTI).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(DTI MR).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Diffusion?tensor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>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(DWI DTI).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(DWI).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(Diffusion Weighted).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Diffusion?Weighted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>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(magnetic resonance imaging diffusion tensor).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(Anisotropic diffusion).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>) AND ((Median nerve).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(flexor retinaculum).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(ulnar nerve).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guyon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canal).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guyon's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canal).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(carpal tunnel syndrome).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(median nerve compression).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(entrapment neuropathy).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(nerve entrapment).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(carpal tunnel syndrome).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(CTS).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(neuropathy).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(wrist).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 xml:space="preserve"> OR (forearm).</w:t>
      </w:r>
      <w:proofErr w:type="spellStart"/>
      <w:r w:rsidRPr="00047CEB">
        <w:rPr>
          <w:rFonts w:ascii="Arial" w:eastAsia="Times New Roman" w:hAnsi="Arial" w:cs="Arial"/>
          <w:sz w:val="22"/>
          <w:szCs w:val="22"/>
          <w:lang w:eastAsia="en-GB"/>
        </w:rPr>
        <w:t>ti,ab</w:t>
      </w:r>
      <w:proofErr w:type="spellEnd"/>
      <w:r w:rsidRPr="00047CEB">
        <w:rPr>
          <w:rFonts w:ascii="Arial" w:eastAsia="Times New Roman" w:hAnsi="Arial" w:cs="Arial"/>
          <w:sz w:val="22"/>
          <w:szCs w:val="22"/>
          <w:lang w:eastAsia="en-GB"/>
        </w:rPr>
        <w:t>)</w:t>
      </w:r>
    </w:p>
    <w:p w14:paraId="3F8681DE" w14:textId="6C22761E" w:rsidR="00E637FB" w:rsidRDefault="00E637FB" w:rsidP="00686BBE">
      <w:pPr>
        <w:spacing w:line="480" w:lineRule="auto"/>
        <w:rPr>
          <w:rFonts w:ascii="Arial" w:eastAsia="Times New Roman" w:hAnsi="Arial" w:cs="Arial"/>
          <w:sz w:val="22"/>
          <w:szCs w:val="22"/>
          <w:lang w:eastAsia="en-GB"/>
        </w:rPr>
      </w:pPr>
    </w:p>
    <w:p w14:paraId="133DDEBD" w14:textId="4377D764" w:rsidR="00EA498A" w:rsidRPr="00047CEB" w:rsidRDefault="00EA498A" w:rsidP="00686BBE">
      <w:pPr>
        <w:spacing w:line="480" w:lineRule="auto"/>
        <w:rPr>
          <w:rFonts w:ascii="Arial" w:eastAsia="Times New Roman" w:hAnsi="Arial" w:cs="Arial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sz w:val="22"/>
          <w:szCs w:val="22"/>
          <w:lang w:eastAsia="en-GB"/>
        </w:rPr>
        <w:br w:type="page"/>
      </w:r>
    </w:p>
    <w:p w14:paraId="3AA98C2B" w14:textId="7BFC400B" w:rsidR="00EA498A" w:rsidRPr="00047CEB" w:rsidRDefault="002F01ED" w:rsidP="00EA498A">
      <w:pPr>
        <w:spacing w:line="480" w:lineRule="auto"/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</w:pPr>
      <w:r w:rsidRPr="00047CEB"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  <w:lastRenderedPageBreak/>
        <w:t>Appendix</w:t>
      </w:r>
      <w:r w:rsidR="00EA498A" w:rsidRPr="00047CEB"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  <w:t xml:space="preserve"> 2 – </w:t>
      </w:r>
      <w:r w:rsidRPr="00047CEB">
        <w:rPr>
          <w:rFonts w:ascii="Arial" w:eastAsia="Times New Roman" w:hAnsi="Arial" w:cs="Arial"/>
          <w:b/>
          <w:bCs/>
          <w:sz w:val="22"/>
          <w:szCs w:val="22"/>
          <w:u w:val="single"/>
          <w:lang w:eastAsia="en-GB"/>
        </w:rPr>
        <w:t>Excluded papers</w:t>
      </w:r>
    </w:p>
    <w:p w14:paraId="1893228A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  <w:t xml:space="preserve">Meek 2006 – tractography only, no DTI metrics </w:t>
      </w:r>
    </w:p>
    <w:p w14:paraId="5FA0D2C3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  <w:t xml:space="preserve">Zhao 2013 (DW MR neurography, no DTI) </w:t>
      </w:r>
    </w:p>
    <w:p w14:paraId="37C25962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  <w:t xml:space="preserve">Allam 2016 – Used 1.5T MRI, no DTI </w:t>
      </w:r>
    </w:p>
    <w:p w14:paraId="35EBD693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  <w:t xml:space="preserve">Bao 2016 – Used DW MR neurography, no DTI </w:t>
      </w:r>
    </w:p>
    <w:p w14:paraId="3393944E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  <w:t xml:space="preserve">Bao 2017 – Used DW MR neurography, no DTI </w:t>
      </w:r>
    </w:p>
    <w:p w14:paraId="3FAD3214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en-GB"/>
        </w:rPr>
        <w:t xml:space="preserve">Garg 2017 – T1/T2 MRI, no DTI </w:t>
      </w:r>
    </w:p>
    <w:p w14:paraId="1573193A" w14:textId="112E5049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7030A0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7030A0"/>
          <w:sz w:val="22"/>
          <w:szCs w:val="22"/>
          <w:lang w:eastAsia="en-GB"/>
        </w:rPr>
        <w:t>Andreisek</w:t>
      </w:r>
      <w:proofErr w:type="spellEnd"/>
      <w:r w:rsidRPr="00047CEB">
        <w:rPr>
          <w:rFonts w:ascii="Arial" w:eastAsia="Times New Roman" w:hAnsi="Arial" w:cs="Arial"/>
          <w:color w:val="7030A0"/>
          <w:sz w:val="22"/>
          <w:szCs w:val="22"/>
          <w:lang w:eastAsia="en-GB"/>
        </w:rPr>
        <w:t xml:space="preserve"> 2010 (used same database as </w:t>
      </w:r>
      <w:proofErr w:type="spellStart"/>
      <w:r w:rsidRPr="00047CEB">
        <w:rPr>
          <w:rFonts w:ascii="Arial" w:eastAsia="Times New Roman" w:hAnsi="Arial" w:cs="Arial"/>
          <w:color w:val="7030A0"/>
          <w:sz w:val="22"/>
          <w:szCs w:val="22"/>
          <w:lang w:eastAsia="en-GB"/>
        </w:rPr>
        <w:t>Andreisek</w:t>
      </w:r>
      <w:proofErr w:type="spellEnd"/>
      <w:r w:rsidRPr="00047CEB">
        <w:rPr>
          <w:rFonts w:ascii="Arial" w:eastAsia="Times New Roman" w:hAnsi="Arial" w:cs="Arial"/>
          <w:color w:val="7030A0"/>
          <w:sz w:val="22"/>
          <w:szCs w:val="22"/>
          <w:lang w:eastAsia="en-GB"/>
        </w:rPr>
        <w:t xml:space="preserve"> 2008) </w:t>
      </w:r>
    </w:p>
    <w:p w14:paraId="7B9B841C" w14:textId="76EF1F11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7030A0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7030A0"/>
          <w:sz w:val="22"/>
          <w:szCs w:val="22"/>
          <w:lang w:eastAsia="en-GB"/>
        </w:rPr>
        <w:t>Gruggenberger</w:t>
      </w:r>
      <w:proofErr w:type="spellEnd"/>
      <w:r w:rsidRPr="00047CEB">
        <w:rPr>
          <w:rFonts w:ascii="Arial" w:eastAsia="Times New Roman" w:hAnsi="Arial" w:cs="Arial"/>
          <w:color w:val="7030A0"/>
          <w:sz w:val="22"/>
          <w:szCs w:val="22"/>
          <w:lang w:eastAsia="en-GB"/>
        </w:rPr>
        <w:t xml:space="preserve"> 2012 (agreement between 2 software packages) </w:t>
      </w:r>
    </w:p>
    <w:p w14:paraId="0A45CC50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Zhou 2012 (forearm nerves)</w:t>
      </w:r>
    </w:p>
    <w:p w14:paraId="32BBBE61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Hiltunen</w:t>
      </w:r>
      <w:proofErr w:type="spellEnd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 xml:space="preserve"> 2005 (Peripheral nerves included upper limb and lower limb nerves) </w:t>
      </w:r>
    </w:p>
    <w:p w14:paraId="6783543F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Altun</w:t>
      </w:r>
      <w:proofErr w:type="spellEnd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 xml:space="preserve"> 2013 – Relation between electrophysiological findings and diffusion weighted magnetic resonance imaging in ulnar neuropathy at the elbow</w:t>
      </w:r>
    </w:p>
    <w:p w14:paraId="3443D9E4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Breitenseher</w:t>
      </w:r>
      <w:proofErr w:type="spellEnd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 xml:space="preserve"> 2014 – MR neurography of ulnar nerve entrapment at the cubital tunnel: a diffusion tensor imaging study</w:t>
      </w:r>
    </w:p>
    <w:p w14:paraId="2A0AD3F9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Ding 2016 – Stereoscopic Display of the Peripheral Nerves at the elbow region based on MR diffusion tensor imaging with multiple post-processing methods</w:t>
      </w:r>
    </w:p>
    <w:p w14:paraId="7C72D09E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Iba</w:t>
      </w:r>
      <w:proofErr w:type="spellEnd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 xml:space="preserve"> 2009 - Diffusion-weighted magnetic resonance imaging of the ulnar nerve in cubital tunnel syndrome</w:t>
      </w:r>
    </w:p>
    <w:p w14:paraId="5BBA4372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Jambawalikar</w:t>
      </w:r>
      <w:proofErr w:type="spellEnd"/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 xml:space="preserve"> 2010 – Diffusion tensor imaging of other peripheral nerves</w:t>
      </w:r>
    </w:p>
    <w:p w14:paraId="13BA449C" w14:textId="77777777" w:rsidR="00DD7ADC" w:rsidRPr="00047CEB" w:rsidRDefault="00DD7ADC" w:rsidP="00DD7ADC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C45911" w:themeColor="accent2" w:themeShade="BF"/>
          <w:sz w:val="22"/>
          <w:szCs w:val="22"/>
          <w:lang w:eastAsia="en-GB"/>
        </w:rPr>
        <w:t>Park 2020 – Determination of optimum pixel size and slice thickness for tractography and ulnar nerve diffusion tensor imaging at the cubital tunnel using 3T MRI</w:t>
      </w:r>
    </w:p>
    <w:p w14:paraId="18280F4D" w14:textId="3A848316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Godel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2019 (AIN syndrome) </w:t>
      </w:r>
    </w:p>
    <w:p w14:paraId="53DFAA74" w14:textId="0E1AA9C6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Haakma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2016 (Multifocal </w:t>
      </w: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motoneuropathy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) </w:t>
      </w:r>
    </w:p>
    <w:p w14:paraId="4486E6EA" w14:textId="119CEE73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Kronlage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2017 (Non-specific peripheral nerve imaging) </w:t>
      </w:r>
    </w:p>
    <w:p w14:paraId="065575A1" w14:textId="36956818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Kronlage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2017(1) (Chronic inflammatory demyelinating polyneuropathy) </w:t>
      </w:r>
    </w:p>
    <w:p w14:paraId="4A3BDAF4" w14:textId="248FC84A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Karaman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2019 – transection of MN DTI </w:t>
      </w:r>
    </w:p>
    <w:p w14:paraId="754BA71E" w14:textId="3886DF48" w:rsidR="00EA498A" w:rsidRPr="00047CEB" w:rsidRDefault="00EA498A" w:rsidP="002F01ED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Hsu 2018 – DTI for CTS for </w:t>
      </w:r>
      <w:r w:rsidR="00912589"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steroid</w:t>
      </w:r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injection</w:t>
      </w:r>
    </w:p>
    <w:p w14:paraId="7890244B" w14:textId="77777777" w:rsidR="00611743" w:rsidRPr="00047CEB" w:rsidRDefault="00611743" w:rsidP="00611743">
      <w:pPr>
        <w:pStyle w:val="ListParagraph"/>
        <w:numPr>
          <w:ilvl w:val="0"/>
          <w:numId w:val="2"/>
        </w:numPr>
        <w:spacing w:line="480" w:lineRule="auto"/>
        <w:ind w:left="851" w:hanging="491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proofErr w:type="spellStart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>Baumer</w:t>
      </w:r>
      <w:proofErr w:type="spellEnd"/>
      <w:r w:rsidRPr="00047CEB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2014 – Peripheral Neuropathy: Detection with diffusion-tensor imaging</w:t>
      </w:r>
    </w:p>
    <w:p w14:paraId="4C9B4695" w14:textId="77777777" w:rsidR="00EA498A" w:rsidRPr="00047CEB" w:rsidRDefault="00EA498A" w:rsidP="00405D1A">
      <w:pPr>
        <w:spacing w:line="480" w:lineRule="auto"/>
        <w:rPr>
          <w:rFonts w:ascii="Arial" w:eastAsia="Times New Roman" w:hAnsi="Arial" w:cs="Arial"/>
          <w:sz w:val="22"/>
          <w:szCs w:val="22"/>
          <w:lang w:eastAsia="en-GB"/>
        </w:rPr>
      </w:pPr>
    </w:p>
    <w:sectPr w:rsidR="00EA498A" w:rsidRPr="00047CEB" w:rsidSect="00686BB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Gothic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4236F"/>
    <w:multiLevelType w:val="hybridMultilevel"/>
    <w:tmpl w:val="28940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A5727"/>
    <w:multiLevelType w:val="hybridMultilevel"/>
    <w:tmpl w:val="6CDA86AC"/>
    <w:lvl w:ilvl="0" w:tplc="32EAB1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79"/>
    <w:rsid w:val="00001659"/>
    <w:rsid w:val="00003197"/>
    <w:rsid w:val="00012F58"/>
    <w:rsid w:val="00017A3D"/>
    <w:rsid w:val="000407FB"/>
    <w:rsid w:val="00047CEB"/>
    <w:rsid w:val="00050C5E"/>
    <w:rsid w:val="0005986B"/>
    <w:rsid w:val="00064C9E"/>
    <w:rsid w:val="00077671"/>
    <w:rsid w:val="000A30D8"/>
    <w:rsid w:val="000A6B49"/>
    <w:rsid w:val="000C2AE1"/>
    <w:rsid w:val="000E3036"/>
    <w:rsid w:val="000F0867"/>
    <w:rsid w:val="00126205"/>
    <w:rsid w:val="00134876"/>
    <w:rsid w:val="00137ADB"/>
    <w:rsid w:val="00152874"/>
    <w:rsid w:val="00156F21"/>
    <w:rsid w:val="00164FFF"/>
    <w:rsid w:val="001B68D5"/>
    <w:rsid w:val="001C051C"/>
    <w:rsid w:val="001D2666"/>
    <w:rsid w:val="001E69BA"/>
    <w:rsid w:val="001E6A0B"/>
    <w:rsid w:val="001F4631"/>
    <w:rsid w:val="0022282D"/>
    <w:rsid w:val="0022298F"/>
    <w:rsid w:val="0023422D"/>
    <w:rsid w:val="00243A03"/>
    <w:rsid w:val="00245620"/>
    <w:rsid w:val="00253BB7"/>
    <w:rsid w:val="00276BC4"/>
    <w:rsid w:val="002771F2"/>
    <w:rsid w:val="002A250A"/>
    <w:rsid w:val="002B608B"/>
    <w:rsid w:val="002C2007"/>
    <w:rsid w:val="002C4524"/>
    <w:rsid w:val="002D240D"/>
    <w:rsid w:val="002F01ED"/>
    <w:rsid w:val="002F36BE"/>
    <w:rsid w:val="002F4D03"/>
    <w:rsid w:val="00303E51"/>
    <w:rsid w:val="00316933"/>
    <w:rsid w:val="00333C02"/>
    <w:rsid w:val="00357218"/>
    <w:rsid w:val="00366C86"/>
    <w:rsid w:val="003841D9"/>
    <w:rsid w:val="003851A6"/>
    <w:rsid w:val="003A0DCD"/>
    <w:rsid w:val="003B42B7"/>
    <w:rsid w:val="003C2265"/>
    <w:rsid w:val="003D16B7"/>
    <w:rsid w:val="003E5E1A"/>
    <w:rsid w:val="00401F0F"/>
    <w:rsid w:val="00405D1A"/>
    <w:rsid w:val="004123DE"/>
    <w:rsid w:val="004141FC"/>
    <w:rsid w:val="0042328C"/>
    <w:rsid w:val="00424D67"/>
    <w:rsid w:val="00432CD8"/>
    <w:rsid w:val="00446C0E"/>
    <w:rsid w:val="004541AE"/>
    <w:rsid w:val="00455622"/>
    <w:rsid w:val="00463B1E"/>
    <w:rsid w:val="004709D8"/>
    <w:rsid w:val="004804E1"/>
    <w:rsid w:val="00480A6A"/>
    <w:rsid w:val="00487EA8"/>
    <w:rsid w:val="004A1DF5"/>
    <w:rsid w:val="004A4069"/>
    <w:rsid w:val="004B5938"/>
    <w:rsid w:val="004C27A9"/>
    <w:rsid w:val="004E4594"/>
    <w:rsid w:val="004F2E37"/>
    <w:rsid w:val="00507245"/>
    <w:rsid w:val="0050736D"/>
    <w:rsid w:val="005379B1"/>
    <w:rsid w:val="005401C2"/>
    <w:rsid w:val="00556136"/>
    <w:rsid w:val="005639F5"/>
    <w:rsid w:val="005677FA"/>
    <w:rsid w:val="00580276"/>
    <w:rsid w:val="00582B71"/>
    <w:rsid w:val="00582F16"/>
    <w:rsid w:val="00585268"/>
    <w:rsid w:val="005A0B4A"/>
    <w:rsid w:val="005A22D4"/>
    <w:rsid w:val="005A3BD0"/>
    <w:rsid w:val="005A63B2"/>
    <w:rsid w:val="005C3FD3"/>
    <w:rsid w:val="005C4639"/>
    <w:rsid w:val="005D02AA"/>
    <w:rsid w:val="005D140B"/>
    <w:rsid w:val="005D5905"/>
    <w:rsid w:val="005F2BD0"/>
    <w:rsid w:val="005F318D"/>
    <w:rsid w:val="005F635C"/>
    <w:rsid w:val="005F6889"/>
    <w:rsid w:val="00605D1E"/>
    <w:rsid w:val="00610965"/>
    <w:rsid w:val="00611743"/>
    <w:rsid w:val="00623C8C"/>
    <w:rsid w:val="00627ABF"/>
    <w:rsid w:val="00641EB9"/>
    <w:rsid w:val="00657A6C"/>
    <w:rsid w:val="0068065D"/>
    <w:rsid w:val="0068140C"/>
    <w:rsid w:val="00686BBE"/>
    <w:rsid w:val="00691768"/>
    <w:rsid w:val="006A53D4"/>
    <w:rsid w:val="006B72DE"/>
    <w:rsid w:val="006D40AF"/>
    <w:rsid w:val="006F1C37"/>
    <w:rsid w:val="006F36E8"/>
    <w:rsid w:val="007108EB"/>
    <w:rsid w:val="00743B22"/>
    <w:rsid w:val="007561FB"/>
    <w:rsid w:val="007614D5"/>
    <w:rsid w:val="00784D08"/>
    <w:rsid w:val="007940A0"/>
    <w:rsid w:val="007A0A14"/>
    <w:rsid w:val="007B745C"/>
    <w:rsid w:val="007C2D3F"/>
    <w:rsid w:val="007C7314"/>
    <w:rsid w:val="007E2790"/>
    <w:rsid w:val="007F0108"/>
    <w:rsid w:val="007F2285"/>
    <w:rsid w:val="007F54D8"/>
    <w:rsid w:val="007F7725"/>
    <w:rsid w:val="0081220D"/>
    <w:rsid w:val="00819C78"/>
    <w:rsid w:val="008363F5"/>
    <w:rsid w:val="00852180"/>
    <w:rsid w:val="008528F5"/>
    <w:rsid w:val="00852AE3"/>
    <w:rsid w:val="00865744"/>
    <w:rsid w:val="0088023A"/>
    <w:rsid w:val="00894EAB"/>
    <w:rsid w:val="00897352"/>
    <w:rsid w:val="008A3161"/>
    <w:rsid w:val="008A350F"/>
    <w:rsid w:val="008A582E"/>
    <w:rsid w:val="008B5BA5"/>
    <w:rsid w:val="008C3CA3"/>
    <w:rsid w:val="008E43B2"/>
    <w:rsid w:val="00912589"/>
    <w:rsid w:val="00916766"/>
    <w:rsid w:val="00921A49"/>
    <w:rsid w:val="00930607"/>
    <w:rsid w:val="009378FB"/>
    <w:rsid w:val="00970D1E"/>
    <w:rsid w:val="00980230"/>
    <w:rsid w:val="00980FFA"/>
    <w:rsid w:val="00991286"/>
    <w:rsid w:val="009B12AA"/>
    <w:rsid w:val="009B30AE"/>
    <w:rsid w:val="009E1796"/>
    <w:rsid w:val="00A00F44"/>
    <w:rsid w:val="00A10533"/>
    <w:rsid w:val="00A20768"/>
    <w:rsid w:val="00A25206"/>
    <w:rsid w:val="00A31B6B"/>
    <w:rsid w:val="00A36019"/>
    <w:rsid w:val="00A40979"/>
    <w:rsid w:val="00A418C8"/>
    <w:rsid w:val="00A45B79"/>
    <w:rsid w:val="00A53FAD"/>
    <w:rsid w:val="00A72C19"/>
    <w:rsid w:val="00A73FC4"/>
    <w:rsid w:val="00AA0998"/>
    <w:rsid w:val="00AA21C5"/>
    <w:rsid w:val="00AB0B47"/>
    <w:rsid w:val="00AB7C77"/>
    <w:rsid w:val="00AC35A7"/>
    <w:rsid w:val="00AC5082"/>
    <w:rsid w:val="00AF42E1"/>
    <w:rsid w:val="00B1125E"/>
    <w:rsid w:val="00B23658"/>
    <w:rsid w:val="00B23CA2"/>
    <w:rsid w:val="00B30618"/>
    <w:rsid w:val="00B42580"/>
    <w:rsid w:val="00B43449"/>
    <w:rsid w:val="00B567F5"/>
    <w:rsid w:val="00B61C7B"/>
    <w:rsid w:val="00B76CBE"/>
    <w:rsid w:val="00B83F7A"/>
    <w:rsid w:val="00BA7FF5"/>
    <w:rsid w:val="00BB13BB"/>
    <w:rsid w:val="00BB4351"/>
    <w:rsid w:val="00BB7068"/>
    <w:rsid w:val="00BD2F68"/>
    <w:rsid w:val="00BD703E"/>
    <w:rsid w:val="00C07680"/>
    <w:rsid w:val="00C1413B"/>
    <w:rsid w:val="00C375A4"/>
    <w:rsid w:val="00C54F44"/>
    <w:rsid w:val="00C63EF5"/>
    <w:rsid w:val="00C74512"/>
    <w:rsid w:val="00C86375"/>
    <w:rsid w:val="00C94ED4"/>
    <w:rsid w:val="00C97B3B"/>
    <w:rsid w:val="00CC68D9"/>
    <w:rsid w:val="00CC7040"/>
    <w:rsid w:val="00CF0D66"/>
    <w:rsid w:val="00D03CB3"/>
    <w:rsid w:val="00D21675"/>
    <w:rsid w:val="00D21B15"/>
    <w:rsid w:val="00D23664"/>
    <w:rsid w:val="00D30F96"/>
    <w:rsid w:val="00D3477E"/>
    <w:rsid w:val="00D424A9"/>
    <w:rsid w:val="00D5128C"/>
    <w:rsid w:val="00D52EC6"/>
    <w:rsid w:val="00D743A9"/>
    <w:rsid w:val="00DA31B9"/>
    <w:rsid w:val="00DA666C"/>
    <w:rsid w:val="00DC7876"/>
    <w:rsid w:val="00DD0860"/>
    <w:rsid w:val="00DD712A"/>
    <w:rsid w:val="00DD7ADC"/>
    <w:rsid w:val="00DE2C5F"/>
    <w:rsid w:val="00E018E6"/>
    <w:rsid w:val="00E0591B"/>
    <w:rsid w:val="00E11EB7"/>
    <w:rsid w:val="00E13BD3"/>
    <w:rsid w:val="00E27CCA"/>
    <w:rsid w:val="00E5226E"/>
    <w:rsid w:val="00E56ECE"/>
    <w:rsid w:val="00E637FB"/>
    <w:rsid w:val="00E63A94"/>
    <w:rsid w:val="00E67495"/>
    <w:rsid w:val="00E70F56"/>
    <w:rsid w:val="00E8679A"/>
    <w:rsid w:val="00E93A19"/>
    <w:rsid w:val="00EA498A"/>
    <w:rsid w:val="00EB6A58"/>
    <w:rsid w:val="00ED6B54"/>
    <w:rsid w:val="00ED6BD9"/>
    <w:rsid w:val="00EF16D6"/>
    <w:rsid w:val="00F01C3C"/>
    <w:rsid w:val="00F0769C"/>
    <w:rsid w:val="00F1153B"/>
    <w:rsid w:val="00F1453A"/>
    <w:rsid w:val="00F34AF4"/>
    <w:rsid w:val="00F36297"/>
    <w:rsid w:val="00F44734"/>
    <w:rsid w:val="00F513E1"/>
    <w:rsid w:val="00F606E4"/>
    <w:rsid w:val="00FB7779"/>
    <w:rsid w:val="00FF5BD3"/>
    <w:rsid w:val="01112969"/>
    <w:rsid w:val="018D9698"/>
    <w:rsid w:val="01A2B650"/>
    <w:rsid w:val="01A53824"/>
    <w:rsid w:val="01A77192"/>
    <w:rsid w:val="01B6AA79"/>
    <w:rsid w:val="01E50EFE"/>
    <w:rsid w:val="01EBC07C"/>
    <w:rsid w:val="01FC70A1"/>
    <w:rsid w:val="021031E8"/>
    <w:rsid w:val="0225981F"/>
    <w:rsid w:val="022E3571"/>
    <w:rsid w:val="02A0560D"/>
    <w:rsid w:val="0316D0A0"/>
    <w:rsid w:val="0338DB67"/>
    <w:rsid w:val="035F0D64"/>
    <w:rsid w:val="0368EF62"/>
    <w:rsid w:val="0394F591"/>
    <w:rsid w:val="03BE4152"/>
    <w:rsid w:val="03D27086"/>
    <w:rsid w:val="03F4D297"/>
    <w:rsid w:val="041FF70B"/>
    <w:rsid w:val="04565AFF"/>
    <w:rsid w:val="0458EBED"/>
    <w:rsid w:val="0485BA54"/>
    <w:rsid w:val="04ABD174"/>
    <w:rsid w:val="04ADBCC5"/>
    <w:rsid w:val="04B7E112"/>
    <w:rsid w:val="04CB16FE"/>
    <w:rsid w:val="051643A6"/>
    <w:rsid w:val="051E17A9"/>
    <w:rsid w:val="052E725D"/>
    <w:rsid w:val="056B7339"/>
    <w:rsid w:val="056C9008"/>
    <w:rsid w:val="056F15C8"/>
    <w:rsid w:val="059133A0"/>
    <w:rsid w:val="05AD80F2"/>
    <w:rsid w:val="05C4CC62"/>
    <w:rsid w:val="05CF6023"/>
    <w:rsid w:val="05E15606"/>
    <w:rsid w:val="05E6CACC"/>
    <w:rsid w:val="05E88664"/>
    <w:rsid w:val="061591CD"/>
    <w:rsid w:val="063F1014"/>
    <w:rsid w:val="0657AF09"/>
    <w:rsid w:val="066DF39B"/>
    <w:rsid w:val="068C0056"/>
    <w:rsid w:val="069B3060"/>
    <w:rsid w:val="06BDEB85"/>
    <w:rsid w:val="06C2A6F2"/>
    <w:rsid w:val="06DDC9A3"/>
    <w:rsid w:val="06E18F8F"/>
    <w:rsid w:val="06E3D25C"/>
    <w:rsid w:val="071620C6"/>
    <w:rsid w:val="07356293"/>
    <w:rsid w:val="074ABA0A"/>
    <w:rsid w:val="075108D1"/>
    <w:rsid w:val="0769C376"/>
    <w:rsid w:val="07AB6BB3"/>
    <w:rsid w:val="07C05946"/>
    <w:rsid w:val="07EBD858"/>
    <w:rsid w:val="07FFD3C4"/>
    <w:rsid w:val="0820B1A3"/>
    <w:rsid w:val="0832FDDF"/>
    <w:rsid w:val="083959DD"/>
    <w:rsid w:val="085A2302"/>
    <w:rsid w:val="08738600"/>
    <w:rsid w:val="08754EEF"/>
    <w:rsid w:val="087DB119"/>
    <w:rsid w:val="089AF90A"/>
    <w:rsid w:val="089E9ACF"/>
    <w:rsid w:val="08BFF4FC"/>
    <w:rsid w:val="08CC2C28"/>
    <w:rsid w:val="08E726B8"/>
    <w:rsid w:val="08E9DC79"/>
    <w:rsid w:val="09729B67"/>
    <w:rsid w:val="0978628C"/>
    <w:rsid w:val="09879081"/>
    <w:rsid w:val="09CBDB6F"/>
    <w:rsid w:val="0A00A719"/>
    <w:rsid w:val="0A04907F"/>
    <w:rsid w:val="0A0C249B"/>
    <w:rsid w:val="0A27116F"/>
    <w:rsid w:val="0A451D91"/>
    <w:rsid w:val="0A468B92"/>
    <w:rsid w:val="0A681E96"/>
    <w:rsid w:val="0A727FD0"/>
    <w:rsid w:val="0A8A47FE"/>
    <w:rsid w:val="0AA83EA8"/>
    <w:rsid w:val="0AB641C4"/>
    <w:rsid w:val="0AB8701F"/>
    <w:rsid w:val="0AD0D5B7"/>
    <w:rsid w:val="0AD85D58"/>
    <w:rsid w:val="0B2DCD78"/>
    <w:rsid w:val="0B595704"/>
    <w:rsid w:val="0B5B1962"/>
    <w:rsid w:val="0BB22413"/>
    <w:rsid w:val="0BE36307"/>
    <w:rsid w:val="0BEA4C40"/>
    <w:rsid w:val="0C1EC77A"/>
    <w:rsid w:val="0C495B51"/>
    <w:rsid w:val="0C4D1A0F"/>
    <w:rsid w:val="0C4D75B8"/>
    <w:rsid w:val="0C667EC2"/>
    <w:rsid w:val="0C6CAD7D"/>
    <w:rsid w:val="0C87C67B"/>
    <w:rsid w:val="0CC85CB4"/>
    <w:rsid w:val="0CCAE07D"/>
    <w:rsid w:val="0CE5CDDE"/>
    <w:rsid w:val="0D26CC73"/>
    <w:rsid w:val="0D274FE6"/>
    <w:rsid w:val="0D32FB17"/>
    <w:rsid w:val="0D46F723"/>
    <w:rsid w:val="0D4CF855"/>
    <w:rsid w:val="0D69517D"/>
    <w:rsid w:val="0D70057B"/>
    <w:rsid w:val="0D92211A"/>
    <w:rsid w:val="0DAB0A99"/>
    <w:rsid w:val="0DE629F3"/>
    <w:rsid w:val="0E01DFE4"/>
    <w:rsid w:val="0E0DA273"/>
    <w:rsid w:val="0E3B76AE"/>
    <w:rsid w:val="0E3F4EEF"/>
    <w:rsid w:val="0E630371"/>
    <w:rsid w:val="0E72FA72"/>
    <w:rsid w:val="0E8B0E11"/>
    <w:rsid w:val="0E9BBAD3"/>
    <w:rsid w:val="0ECFC6EF"/>
    <w:rsid w:val="0EF55766"/>
    <w:rsid w:val="0F118B6E"/>
    <w:rsid w:val="0F3849DA"/>
    <w:rsid w:val="0F3CC3BE"/>
    <w:rsid w:val="0F70B2C3"/>
    <w:rsid w:val="0F87A32C"/>
    <w:rsid w:val="0F894F5A"/>
    <w:rsid w:val="0F99BECE"/>
    <w:rsid w:val="0F9AEDBE"/>
    <w:rsid w:val="0FB4161B"/>
    <w:rsid w:val="1048D8F7"/>
    <w:rsid w:val="1057ACF7"/>
    <w:rsid w:val="1070B223"/>
    <w:rsid w:val="108CA0F6"/>
    <w:rsid w:val="10A11A78"/>
    <w:rsid w:val="10A34544"/>
    <w:rsid w:val="113FDBC6"/>
    <w:rsid w:val="1147ECC4"/>
    <w:rsid w:val="116CC068"/>
    <w:rsid w:val="119DF8E6"/>
    <w:rsid w:val="11A0C605"/>
    <w:rsid w:val="11C7F176"/>
    <w:rsid w:val="11D33800"/>
    <w:rsid w:val="11DB7161"/>
    <w:rsid w:val="11E3706E"/>
    <w:rsid w:val="11F7DD39"/>
    <w:rsid w:val="120BB975"/>
    <w:rsid w:val="1214D89D"/>
    <w:rsid w:val="1234B864"/>
    <w:rsid w:val="12378428"/>
    <w:rsid w:val="12492C30"/>
    <w:rsid w:val="12520824"/>
    <w:rsid w:val="12625392"/>
    <w:rsid w:val="127C01C7"/>
    <w:rsid w:val="1292299B"/>
    <w:rsid w:val="12BBB469"/>
    <w:rsid w:val="12BFB502"/>
    <w:rsid w:val="12C6DBAC"/>
    <w:rsid w:val="133A2201"/>
    <w:rsid w:val="13466B95"/>
    <w:rsid w:val="138D5142"/>
    <w:rsid w:val="13A789D6"/>
    <w:rsid w:val="13ACD5F7"/>
    <w:rsid w:val="13C441B8"/>
    <w:rsid w:val="13D27C37"/>
    <w:rsid w:val="13DF689E"/>
    <w:rsid w:val="13E4D469"/>
    <w:rsid w:val="13E4FC91"/>
    <w:rsid w:val="13E723F0"/>
    <w:rsid w:val="141B2178"/>
    <w:rsid w:val="14545CFF"/>
    <w:rsid w:val="1459F244"/>
    <w:rsid w:val="14846010"/>
    <w:rsid w:val="148FD247"/>
    <w:rsid w:val="1492E8ED"/>
    <w:rsid w:val="14E27E61"/>
    <w:rsid w:val="14FD23A4"/>
    <w:rsid w:val="1517D88A"/>
    <w:rsid w:val="1589CF47"/>
    <w:rsid w:val="159A36CB"/>
    <w:rsid w:val="15C9D377"/>
    <w:rsid w:val="15EF4063"/>
    <w:rsid w:val="15FC7453"/>
    <w:rsid w:val="160FC685"/>
    <w:rsid w:val="163272AE"/>
    <w:rsid w:val="16429A35"/>
    <w:rsid w:val="165FB0F0"/>
    <w:rsid w:val="1667831F"/>
    <w:rsid w:val="16F31052"/>
    <w:rsid w:val="1702EA63"/>
    <w:rsid w:val="170CD282"/>
    <w:rsid w:val="175A002E"/>
    <w:rsid w:val="175DBF13"/>
    <w:rsid w:val="176101A3"/>
    <w:rsid w:val="1770BB3D"/>
    <w:rsid w:val="179844B4"/>
    <w:rsid w:val="17AAF7D1"/>
    <w:rsid w:val="17D614B9"/>
    <w:rsid w:val="180C5080"/>
    <w:rsid w:val="1854D78A"/>
    <w:rsid w:val="187D6873"/>
    <w:rsid w:val="188FAD39"/>
    <w:rsid w:val="189BDA1E"/>
    <w:rsid w:val="18C20D11"/>
    <w:rsid w:val="18DFC386"/>
    <w:rsid w:val="18E95B4B"/>
    <w:rsid w:val="18EDC94D"/>
    <w:rsid w:val="192D7210"/>
    <w:rsid w:val="1970760C"/>
    <w:rsid w:val="1974F4A4"/>
    <w:rsid w:val="1979BA01"/>
    <w:rsid w:val="198B75CE"/>
    <w:rsid w:val="198EF884"/>
    <w:rsid w:val="19B230DE"/>
    <w:rsid w:val="19C3D05C"/>
    <w:rsid w:val="19D335AC"/>
    <w:rsid w:val="19F534C5"/>
    <w:rsid w:val="1A043F57"/>
    <w:rsid w:val="1A26B505"/>
    <w:rsid w:val="1A447FF9"/>
    <w:rsid w:val="1A4A97A2"/>
    <w:rsid w:val="1A616C5B"/>
    <w:rsid w:val="1A7A44A1"/>
    <w:rsid w:val="1A80D340"/>
    <w:rsid w:val="1AA32818"/>
    <w:rsid w:val="1AA3AAF9"/>
    <w:rsid w:val="1AB6E978"/>
    <w:rsid w:val="1AF0D0FD"/>
    <w:rsid w:val="1B480108"/>
    <w:rsid w:val="1B56E89E"/>
    <w:rsid w:val="1B714BCE"/>
    <w:rsid w:val="1B7D1000"/>
    <w:rsid w:val="1B88AFF1"/>
    <w:rsid w:val="1B9157CE"/>
    <w:rsid w:val="1BB29BBB"/>
    <w:rsid w:val="1BBB4D08"/>
    <w:rsid w:val="1BCC56BD"/>
    <w:rsid w:val="1C04B9CE"/>
    <w:rsid w:val="1C0E5992"/>
    <w:rsid w:val="1C1406C9"/>
    <w:rsid w:val="1C2C43F9"/>
    <w:rsid w:val="1C2DF87E"/>
    <w:rsid w:val="1C62D4A2"/>
    <w:rsid w:val="1C6AF80A"/>
    <w:rsid w:val="1C9838EB"/>
    <w:rsid w:val="1CA29206"/>
    <w:rsid w:val="1CAA2ED8"/>
    <w:rsid w:val="1CE4E638"/>
    <w:rsid w:val="1CFB5D3A"/>
    <w:rsid w:val="1CFC349F"/>
    <w:rsid w:val="1D1291A3"/>
    <w:rsid w:val="1D1F814F"/>
    <w:rsid w:val="1D214C5E"/>
    <w:rsid w:val="1D40C0CA"/>
    <w:rsid w:val="1D4A47BF"/>
    <w:rsid w:val="1D86784A"/>
    <w:rsid w:val="1D9340CF"/>
    <w:rsid w:val="1D9D48CF"/>
    <w:rsid w:val="1D9DA803"/>
    <w:rsid w:val="1DD3AECF"/>
    <w:rsid w:val="1DDE1C71"/>
    <w:rsid w:val="1DF5E123"/>
    <w:rsid w:val="1E45BE94"/>
    <w:rsid w:val="1E887DBE"/>
    <w:rsid w:val="1E94CDC9"/>
    <w:rsid w:val="1E9B33BE"/>
    <w:rsid w:val="1EA5F3FB"/>
    <w:rsid w:val="1ECBBF8D"/>
    <w:rsid w:val="1F00D8D4"/>
    <w:rsid w:val="1F22043E"/>
    <w:rsid w:val="1F4E75F2"/>
    <w:rsid w:val="1FA56657"/>
    <w:rsid w:val="1FC1D434"/>
    <w:rsid w:val="1FDA32C8"/>
    <w:rsid w:val="1FE18EF5"/>
    <w:rsid w:val="1FFE3A08"/>
    <w:rsid w:val="202778D6"/>
    <w:rsid w:val="202D8303"/>
    <w:rsid w:val="2044E6DF"/>
    <w:rsid w:val="2053326B"/>
    <w:rsid w:val="20622AD7"/>
    <w:rsid w:val="2066EEC0"/>
    <w:rsid w:val="20B496F1"/>
    <w:rsid w:val="20F3F4FE"/>
    <w:rsid w:val="20F72190"/>
    <w:rsid w:val="21227833"/>
    <w:rsid w:val="21571E84"/>
    <w:rsid w:val="218569B1"/>
    <w:rsid w:val="2188CED6"/>
    <w:rsid w:val="21BE94FB"/>
    <w:rsid w:val="21CB559C"/>
    <w:rsid w:val="21EA47E2"/>
    <w:rsid w:val="21F7B5B2"/>
    <w:rsid w:val="223A8326"/>
    <w:rsid w:val="2254D21A"/>
    <w:rsid w:val="22588842"/>
    <w:rsid w:val="226FCD6D"/>
    <w:rsid w:val="22876E67"/>
    <w:rsid w:val="2299D333"/>
    <w:rsid w:val="22AC1A4E"/>
    <w:rsid w:val="22CC2651"/>
    <w:rsid w:val="238A5A84"/>
    <w:rsid w:val="239905FB"/>
    <w:rsid w:val="23AFCE75"/>
    <w:rsid w:val="23FEE999"/>
    <w:rsid w:val="240C8A53"/>
    <w:rsid w:val="2445B930"/>
    <w:rsid w:val="244EA6D8"/>
    <w:rsid w:val="2463D26A"/>
    <w:rsid w:val="24664547"/>
    <w:rsid w:val="246DA894"/>
    <w:rsid w:val="24AC33C2"/>
    <w:rsid w:val="24D6A27D"/>
    <w:rsid w:val="24D7B07A"/>
    <w:rsid w:val="250DA9B2"/>
    <w:rsid w:val="2548D202"/>
    <w:rsid w:val="2559D2E0"/>
    <w:rsid w:val="2568D034"/>
    <w:rsid w:val="2599181B"/>
    <w:rsid w:val="259AB9FA"/>
    <w:rsid w:val="259F2E8E"/>
    <w:rsid w:val="25D2A24C"/>
    <w:rsid w:val="260F0557"/>
    <w:rsid w:val="261F1229"/>
    <w:rsid w:val="2645D577"/>
    <w:rsid w:val="2645FA30"/>
    <w:rsid w:val="26608855"/>
    <w:rsid w:val="267ED54A"/>
    <w:rsid w:val="268DBF89"/>
    <w:rsid w:val="268EF9A8"/>
    <w:rsid w:val="26D0C122"/>
    <w:rsid w:val="2714E1A4"/>
    <w:rsid w:val="27368A5B"/>
    <w:rsid w:val="273FA5CC"/>
    <w:rsid w:val="27568D90"/>
    <w:rsid w:val="277E9F00"/>
    <w:rsid w:val="277F8B71"/>
    <w:rsid w:val="2785D98B"/>
    <w:rsid w:val="279BF002"/>
    <w:rsid w:val="279E500A"/>
    <w:rsid w:val="27EF991D"/>
    <w:rsid w:val="281509B2"/>
    <w:rsid w:val="2832A7F9"/>
    <w:rsid w:val="28498B7B"/>
    <w:rsid w:val="284E5690"/>
    <w:rsid w:val="285EDE9E"/>
    <w:rsid w:val="2894BA4E"/>
    <w:rsid w:val="289965BF"/>
    <w:rsid w:val="28A05E93"/>
    <w:rsid w:val="28A68479"/>
    <w:rsid w:val="28BFF247"/>
    <w:rsid w:val="28D25ABC"/>
    <w:rsid w:val="28E5BBFC"/>
    <w:rsid w:val="28FD0EE0"/>
    <w:rsid w:val="29204238"/>
    <w:rsid w:val="29271128"/>
    <w:rsid w:val="29314BA4"/>
    <w:rsid w:val="2934A6F8"/>
    <w:rsid w:val="2946B8F7"/>
    <w:rsid w:val="2952712C"/>
    <w:rsid w:val="2963131A"/>
    <w:rsid w:val="298C608B"/>
    <w:rsid w:val="29922468"/>
    <w:rsid w:val="2993A8A3"/>
    <w:rsid w:val="2998B7D6"/>
    <w:rsid w:val="29A92C14"/>
    <w:rsid w:val="29BF71F3"/>
    <w:rsid w:val="29D6367B"/>
    <w:rsid w:val="2A1673D8"/>
    <w:rsid w:val="2A80F988"/>
    <w:rsid w:val="2AB53D3C"/>
    <w:rsid w:val="2AC29F92"/>
    <w:rsid w:val="2ACF8819"/>
    <w:rsid w:val="2AD46E79"/>
    <w:rsid w:val="2AD6395B"/>
    <w:rsid w:val="2AEE5D47"/>
    <w:rsid w:val="2B0CD5DB"/>
    <w:rsid w:val="2B0E25CF"/>
    <w:rsid w:val="2B12D665"/>
    <w:rsid w:val="2B24419C"/>
    <w:rsid w:val="2B365F90"/>
    <w:rsid w:val="2B3D69F9"/>
    <w:rsid w:val="2B7ADC1D"/>
    <w:rsid w:val="2BD0AD0B"/>
    <w:rsid w:val="2BD3CD7E"/>
    <w:rsid w:val="2C155C65"/>
    <w:rsid w:val="2C4B8120"/>
    <w:rsid w:val="2CCF09E1"/>
    <w:rsid w:val="2D044B88"/>
    <w:rsid w:val="2D0B7051"/>
    <w:rsid w:val="2D26BFE4"/>
    <w:rsid w:val="2D3F78D3"/>
    <w:rsid w:val="2D5FDE89"/>
    <w:rsid w:val="2D92FEC3"/>
    <w:rsid w:val="2D9D3265"/>
    <w:rsid w:val="2DB32572"/>
    <w:rsid w:val="2DC3E714"/>
    <w:rsid w:val="2DC9F727"/>
    <w:rsid w:val="2DD92F3A"/>
    <w:rsid w:val="2DE478F6"/>
    <w:rsid w:val="2E150C3B"/>
    <w:rsid w:val="2E234595"/>
    <w:rsid w:val="2E4EAF80"/>
    <w:rsid w:val="2E52AB8F"/>
    <w:rsid w:val="2E6C772F"/>
    <w:rsid w:val="2E7BD7EB"/>
    <w:rsid w:val="2E80689A"/>
    <w:rsid w:val="2EDFE610"/>
    <w:rsid w:val="2EE7EF40"/>
    <w:rsid w:val="2EF0A929"/>
    <w:rsid w:val="2F2243C3"/>
    <w:rsid w:val="2F26E6E1"/>
    <w:rsid w:val="2F41CD62"/>
    <w:rsid w:val="2F6B08E5"/>
    <w:rsid w:val="2F6CD5A7"/>
    <w:rsid w:val="2F79627F"/>
    <w:rsid w:val="2FA42D05"/>
    <w:rsid w:val="2FBC4652"/>
    <w:rsid w:val="2FEF6CB4"/>
    <w:rsid w:val="2FFF37EE"/>
    <w:rsid w:val="3004B4EA"/>
    <w:rsid w:val="3013CF57"/>
    <w:rsid w:val="302D449A"/>
    <w:rsid w:val="304AF589"/>
    <w:rsid w:val="3061741D"/>
    <w:rsid w:val="306D17B1"/>
    <w:rsid w:val="30762B18"/>
    <w:rsid w:val="30928D4F"/>
    <w:rsid w:val="30B9F410"/>
    <w:rsid w:val="30CFDAC2"/>
    <w:rsid w:val="30F5A4C9"/>
    <w:rsid w:val="30F71E75"/>
    <w:rsid w:val="30FCCBAC"/>
    <w:rsid w:val="3109B4B1"/>
    <w:rsid w:val="310D455A"/>
    <w:rsid w:val="312D6D5B"/>
    <w:rsid w:val="3131E4E4"/>
    <w:rsid w:val="31390722"/>
    <w:rsid w:val="31446522"/>
    <w:rsid w:val="314D2B68"/>
    <w:rsid w:val="3156809F"/>
    <w:rsid w:val="3160C760"/>
    <w:rsid w:val="31614F75"/>
    <w:rsid w:val="3162EF02"/>
    <w:rsid w:val="316E626F"/>
    <w:rsid w:val="31817864"/>
    <w:rsid w:val="3181DFF2"/>
    <w:rsid w:val="31842533"/>
    <w:rsid w:val="31C6929C"/>
    <w:rsid w:val="31D4C93C"/>
    <w:rsid w:val="31D504CD"/>
    <w:rsid w:val="31F2A920"/>
    <w:rsid w:val="31FF9AC1"/>
    <w:rsid w:val="3200D4B4"/>
    <w:rsid w:val="329C821B"/>
    <w:rsid w:val="32B10341"/>
    <w:rsid w:val="32B33CAF"/>
    <w:rsid w:val="32B711AB"/>
    <w:rsid w:val="32C0E119"/>
    <w:rsid w:val="32D376C1"/>
    <w:rsid w:val="32D6E9F6"/>
    <w:rsid w:val="32DAE455"/>
    <w:rsid w:val="32DF1B5E"/>
    <w:rsid w:val="332F5381"/>
    <w:rsid w:val="3338997C"/>
    <w:rsid w:val="3357F0FA"/>
    <w:rsid w:val="33686292"/>
    <w:rsid w:val="337D18C1"/>
    <w:rsid w:val="339914DF"/>
    <w:rsid w:val="33D3AF2E"/>
    <w:rsid w:val="33E2D12B"/>
    <w:rsid w:val="33EAE8EA"/>
    <w:rsid w:val="33F16AD7"/>
    <w:rsid w:val="33FCEE0A"/>
    <w:rsid w:val="3406ABBD"/>
    <w:rsid w:val="34079D1C"/>
    <w:rsid w:val="3409EE17"/>
    <w:rsid w:val="3451B4D7"/>
    <w:rsid w:val="348FFF00"/>
    <w:rsid w:val="34F78E04"/>
    <w:rsid w:val="350FE9C5"/>
    <w:rsid w:val="3546AFF2"/>
    <w:rsid w:val="359C5B3F"/>
    <w:rsid w:val="35B6AC25"/>
    <w:rsid w:val="35FD03FC"/>
    <w:rsid w:val="35FFC7F4"/>
    <w:rsid w:val="3602B1B8"/>
    <w:rsid w:val="360F7C20"/>
    <w:rsid w:val="362594BC"/>
    <w:rsid w:val="36591CBA"/>
    <w:rsid w:val="36660FA1"/>
    <w:rsid w:val="366EE1C9"/>
    <w:rsid w:val="3699F2F7"/>
    <w:rsid w:val="36B78D44"/>
    <w:rsid w:val="36C1EF44"/>
    <w:rsid w:val="36FCA4CF"/>
    <w:rsid w:val="37151086"/>
    <w:rsid w:val="37506D89"/>
    <w:rsid w:val="375ADCA9"/>
    <w:rsid w:val="376915C3"/>
    <w:rsid w:val="37812C52"/>
    <w:rsid w:val="3789E7AA"/>
    <w:rsid w:val="37B731A2"/>
    <w:rsid w:val="37BC20F8"/>
    <w:rsid w:val="37C17107"/>
    <w:rsid w:val="37CC3B73"/>
    <w:rsid w:val="37D380D9"/>
    <w:rsid w:val="37E38DA1"/>
    <w:rsid w:val="37EA2DA0"/>
    <w:rsid w:val="37FD90B1"/>
    <w:rsid w:val="380AB22A"/>
    <w:rsid w:val="383DA08C"/>
    <w:rsid w:val="384470EF"/>
    <w:rsid w:val="3862C0DA"/>
    <w:rsid w:val="3869D58C"/>
    <w:rsid w:val="386C8602"/>
    <w:rsid w:val="386FA593"/>
    <w:rsid w:val="38A62432"/>
    <w:rsid w:val="38C8D749"/>
    <w:rsid w:val="390189D6"/>
    <w:rsid w:val="390B0BB1"/>
    <w:rsid w:val="392F47C7"/>
    <w:rsid w:val="39717E05"/>
    <w:rsid w:val="397E80B3"/>
    <w:rsid w:val="39A95B94"/>
    <w:rsid w:val="39AD64C3"/>
    <w:rsid w:val="39B1C8E6"/>
    <w:rsid w:val="39DD4FA7"/>
    <w:rsid w:val="3A235DCB"/>
    <w:rsid w:val="3A31D817"/>
    <w:rsid w:val="3A629544"/>
    <w:rsid w:val="3A80C313"/>
    <w:rsid w:val="3A953101"/>
    <w:rsid w:val="3AA14C6C"/>
    <w:rsid w:val="3AC52E73"/>
    <w:rsid w:val="3AE730CB"/>
    <w:rsid w:val="3AF153B2"/>
    <w:rsid w:val="3AF3762E"/>
    <w:rsid w:val="3AF9449A"/>
    <w:rsid w:val="3B73C7CA"/>
    <w:rsid w:val="3B74B543"/>
    <w:rsid w:val="3B8167EA"/>
    <w:rsid w:val="3B83A15E"/>
    <w:rsid w:val="3B89A41A"/>
    <w:rsid w:val="3B90FF75"/>
    <w:rsid w:val="3B91F6CF"/>
    <w:rsid w:val="3B9EBC40"/>
    <w:rsid w:val="3BA451F8"/>
    <w:rsid w:val="3BA900D3"/>
    <w:rsid w:val="3BC2EECE"/>
    <w:rsid w:val="3BE4062A"/>
    <w:rsid w:val="3C05CAB3"/>
    <w:rsid w:val="3C06D0FF"/>
    <w:rsid w:val="3C27E5E7"/>
    <w:rsid w:val="3C2D551F"/>
    <w:rsid w:val="3CB9078F"/>
    <w:rsid w:val="3CBE2A75"/>
    <w:rsid w:val="3CCCDA3D"/>
    <w:rsid w:val="3CE6CA98"/>
    <w:rsid w:val="3D0656D8"/>
    <w:rsid w:val="3D149ED3"/>
    <w:rsid w:val="3D18CAE1"/>
    <w:rsid w:val="3D1B34D1"/>
    <w:rsid w:val="3D1CCB8D"/>
    <w:rsid w:val="3D5EBF2F"/>
    <w:rsid w:val="3D632F7F"/>
    <w:rsid w:val="3D6D99B7"/>
    <w:rsid w:val="3DC9C1F7"/>
    <w:rsid w:val="3DDCC42B"/>
    <w:rsid w:val="3DF38F87"/>
    <w:rsid w:val="3E03C73E"/>
    <w:rsid w:val="3E1E3597"/>
    <w:rsid w:val="3E2F206D"/>
    <w:rsid w:val="3E5E72DE"/>
    <w:rsid w:val="3E676BD3"/>
    <w:rsid w:val="3E8D8CB1"/>
    <w:rsid w:val="3EA12B00"/>
    <w:rsid w:val="3EADCB02"/>
    <w:rsid w:val="3EDEA7AD"/>
    <w:rsid w:val="3F0379CC"/>
    <w:rsid w:val="3F4F09B8"/>
    <w:rsid w:val="3F702C89"/>
    <w:rsid w:val="3FAAD68C"/>
    <w:rsid w:val="3FE0590C"/>
    <w:rsid w:val="400FE644"/>
    <w:rsid w:val="4017206E"/>
    <w:rsid w:val="403A9E43"/>
    <w:rsid w:val="405E5168"/>
    <w:rsid w:val="4067A69F"/>
    <w:rsid w:val="406BDA81"/>
    <w:rsid w:val="407E1B45"/>
    <w:rsid w:val="40DA4CDB"/>
    <w:rsid w:val="40E46B44"/>
    <w:rsid w:val="40E8711F"/>
    <w:rsid w:val="410A6A9E"/>
    <w:rsid w:val="410E8B1A"/>
    <w:rsid w:val="4147971F"/>
    <w:rsid w:val="4161FA59"/>
    <w:rsid w:val="41910FE6"/>
    <w:rsid w:val="4194B957"/>
    <w:rsid w:val="41A9775F"/>
    <w:rsid w:val="41C39BB3"/>
    <w:rsid w:val="41D22862"/>
    <w:rsid w:val="41D3C84A"/>
    <w:rsid w:val="41E1382A"/>
    <w:rsid w:val="422C9A4D"/>
    <w:rsid w:val="4264EC37"/>
    <w:rsid w:val="426CD5BF"/>
    <w:rsid w:val="4290C744"/>
    <w:rsid w:val="429E26F3"/>
    <w:rsid w:val="42CB9813"/>
    <w:rsid w:val="42E9AF10"/>
    <w:rsid w:val="42FAD562"/>
    <w:rsid w:val="4317E638"/>
    <w:rsid w:val="432784D6"/>
    <w:rsid w:val="432DDE47"/>
    <w:rsid w:val="4337D464"/>
    <w:rsid w:val="433F840E"/>
    <w:rsid w:val="436434C7"/>
    <w:rsid w:val="438C100D"/>
    <w:rsid w:val="439FC0F8"/>
    <w:rsid w:val="43A5E54B"/>
    <w:rsid w:val="43D62E57"/>
    <w:rsid w:val="43DD5D7E"/>
    <w:rsid w:val="43F0134C"/>
    <w:rsid w:val="43FCF183"/>
    <w:rsid w:val="441F874E"/>
    <w:rsid w:val="4441FE5F"/>
    <w:rsid w:val="4446CDEC"/>
    <w:rsid w:val="447189DA"/>
    <w:rsid w:val="447C2B8E"/>
    <w:rsid w:val="44A9FDA1"/>
    <w:rsid w:val="44C1C3A6"/>
    <w:rsid w:val="44FA85E7"/>
    <w:rsid w:val="44FEF8C9"/>
    <w:rsid w:val="458C2331"/>
    <w:rsid w:val="45CFBA31"/>
    <w:rsid w:val="4617F39C"/>
    <w:rsid w:val="462485B2"/>
    <w:rsid w:val="46962516"/>
    <w:rsid w:val="46CA77AB"/>
    <w:rsid w:val="46E89836"/>
    <w:rsid w:val="46FA64C7"/>
    <w:rsid w:val="470E15BC"/>
    <w:rsid w:val="476A332A"/>
    <w:rsid w:val="47BA60A7"/>
    <w:rsid w:val="47BB7040"/>
    <w:rsid w:val="47D14A29"/>
    <w:rsid w:val="47D71979"/>
    <w:rsid w:val="47F96468"/>
    <w:rsid w:val="4802AB13"/>
    <w:rsid w:val="4826AEED"/>
    <w:rsid w:val="4826B48C"/>
    <w:rsid w:val="485A9243"/>
    <w:rsid w:val="489DF59B"/>
    <w:rsid w:val="48B900FF"/>
    <w:rsid w:val="48D03855"/>
    <w:rsid w:val="4911BF34"/>
    <w:rsid w:val="49228E0E"/>
    <w:rsid w:val="492C8472"/>
    <w:rsid w:val="49646782"/>
    <w:rsid w:val="497854D8"/>
    <w:rsid w:val="4982F96E"/>
    <w:rsid w:val="4990AAC5"/>
    <w:rsid w:val="499CA40E"/>
    <w:rsid w:val="49C1B662"/>
    <w:rsid w:val="49C8CEE4"/>
    <w:rsid w:val="49CE900E"/>
    <w:rsid w:val="49E520E8"/>
    <w:rsid w:val="49EECB26"/>
    <w:rsid w:val="49FAA5DE"/>
    <w:rsid w:val="4A0CB42F"/>
    <w:rsid w:val="4A2E5D2E"/>
    <w:rsid w:val="4A532B15"/>
    <w:rsid w:val="4A5C9BC1"/>
    <w:rsid w:val="4A9087E5"/>
    <w:rsid w:val="4A9740EB"/>
    <w:rsid w:val="4AB114F4"/>
    <w:rsid w:val="4AC1B028"/>
    <w:rsid w:val="4AD71F56"/>
    <w:rsid w:val="4B00589C"/>
    <w:rsid w:val="4B14BA07"/>
    <w:rsid w:val="4B693097"/>
    <w:rsid w:val="4BAE2786"/>
    <w:rsid w:val="4C254F34"/>
    <w:rsid w:val="4C2F81C7"/>
    <w:rsid w:val="4C556BA6"/>
    <w:rsid w:val="4C7321CB"/>
    <w:rsid w:val="4CA6AFD6"/>
    <w:rsid w:val="4CBE61A5"/>
    <w:rsid w:val="4CC54A3F"/>
    <w:rsid w:val="4CE9280B"/>
    <w:rsid w:val="4CF44717"/>
    <w:rsid w:val="4D2EF747"/>
    <w:rsid w:val="4D580B90"/>
    <w:rsid w:val="4D5F619E"/>
    <w:rsid w:val="4D61A5E3"/>
    <w:rsid w:val="4D931DB6"/>
    <w:rsid w:val="4DA2604F"/>
    <w:rsid w:val="4DBEC2EE"/>
    <w:rsid w:val="4DEA3FAE"/>
    <w:rsid w:val="4DFA99E9"/>
    <w:rsid w:val="4E1840A2"/>
    <w:rsid w:val="4E465AFD"/>
    <w:rsid w:val="4E47AB36"/>
    <w:rsid w:val="4E58B407"/>
    <w:rsid w:val="4E65B444"/>
    <w:rsid w:val="4E72E940"/>
    <w:rsid w:val="4E9717E1"/>
    <w:rsid w:val="4E97A9F4"/>
    <w:rsid w:val="4EB2AF3B"/>
    <w:rsid w:val="4ECE8084"/>
    <w:rsid w:val="4EF42376"/>
    <w:rsid w:val="4F0754ED"/>
    <w:rsid w:val="4F419375"/>
    <w:rsid w:val="4F4B5A27"/>
    <w:rsid w:val="4F5734BC"/>
    <w:rsid w:val="4F673223"/>
    <w:rsid w:val="4FA61DDA"/>
    <w:rsid w:val="4FCC5C97"/>
    <w:rsid w:val="4FCC85E6"/>
    <w:rsid w:val="4FE22B5E"/>
    <w:rsid w:val="50110623"/>
    <w:rsid w:val="50144859"/>
    <w:rsid w:val="5016D9AA"/>
    <w:rsid w:val="502F6548"/>
    <w:rsid w:val="50439AC4"/>
    <w:rsid w:val="50573670"/>
    <w:rsid w:val="5076F137"/>
    <w:rsid w:val="50AEBF3C"/>
    <w:rsid w:val="50CC98E7"/>
    <w:rsid w:val="50F71E49"/>
    <w:rsid w:val="51280E79"/>
    <w:rsid w:val="51871E51"/>
    <w:rsid w:val="51E6EB66"/>
    <w:rsid w:val="51ED344E"/>
    <w:rsid w:val="51F36B78"/>
    <w:rsid w:val="5209E653"/>
    <w:rsid w:val="5218513B"/>
    <w:rsid w:val="521DF4D0"/>
    <w:rsid w:val="52230773"/>
    <w:rsid w:val="52244420"/>
    <w:rsid w:val="52395E86"/>
    <w:rsid w:val="523E29D8"/>
    <w:rsid w:val="523F2002"/>
    <w:rsid w:val="5274591A"/>
    <w:rsid w:val="52782E0B"/>
    <w:rsid w:val="528220E1"/>
    <w:rsid w:val="5297CCFE"/>
    <w:rsid w:val="52AB277E"/>
    <w:rsid w:val="52B1ABEB"/>
    <w:rsid w:val="52B9A21C"/>
    <w:rsid w:val="52EAE029"/>
    <w:rsid w:val="52F3D74E"/>
    <w:rsid w:val="5369F1A6"/>
    <w:rsid w:val="538031F1"/>
    <w:rsid w:val="5395FA6F"/>
    <w:rsid w:val="539CBC95"/>
    <w:rsid w:val="53B83D4C"/>
    <w:rsid w:val="53BD58B1"/>
    <w:rsid w:val="53CA88FE"/>
    <w:rsid w:val="53FEAE44"/>
    <w:rsid w:val="540D6DEB"/>
    <w:rsid w:val="542CE85A"/>
    <w:rsid w:val="543E2331"/>
    <w:rsid w:val="54538B50"/>
    <w:rsid w:val="5454DE1F"/>
    <w:rsid w:val="54911A12"/>
    <w:rsid w:val="5497516D"/>
    <w:rsid w:val="54A60BF2"/>
    <w:rsid w:val="54DF9D52"/>
    <w:rsid w:val="54E58E39"/>
    <w:rsid w:val="5502F8A1"/>
    <w:rsid w:val="551570AD"/>
    <w:rsid w:val="553B4B19"/>
    <w:rsid w:val="555B5536"/>
    <w:rsid w:val="5577534D"/>
    <w:rsid w:val="557E16D2"/>
    <w:rsid w:val="559C3662"/>
    <w:rsid w:val="55C88607"/>
    <w:rsid w:val="55CA1DE0"/>
    <w:rsid w:val="55FC65CF"/>
    <w:rsid w:val="55FFE32F"/>
    <w:rsid w:val="56038A5F"/>
    <w:rsid w:val="5635F267"/>
    <w:rsid w:val="5649B22D"/>
    <w:rsid w:val="566C7BF5"/>
    <w:rsid w:val="56807D8D"/>
    <w:rsid w:val="568D1600"/>
    <w:rsid w:val="56993DF0"/>
    <w:rsid w:val="56B48E28"/>
    <w:rsid w:val="56B55CCF"/>
    <w:rsid w:val="56C07858"/>
    <w:rsid w:val="56DF6841"/>
    <w:rsid w:val="56FA3311"/>
    <w:rsid w:val="57034B3A"/>
    <w:rsid w:val="57129125"/>
    <w:rsid w:val="572C76E6"/>
    <w:rsid w:val="574A6CEB"/>
    <w:rsid w:val="576420C5"/>
    <w:rsid w:val="5764891C"/>
    <w:rsid w:val="5798EED3"/>
    <w:rsid w:val="57C9AA54"/>
    <w:rsid w:val="57D7AC56"/>
    <w:rsid w:val="57E1A9AC"/>
    <w:rsid w:val="57F52AC9"/>
    <w:rsid w:val="57FB1919"/>
    <w:rsid w:val="57FF967D"/>
    <w:rsid w:val="58094970"/>
    <w:rsid w:val="5816A32A"/>
    <w:rsid w:val="582174B3"/>
    <w:rsid w:val="5823C480"/>
    <w:rsid w:val="5870EA7F"/>
    <w:rsid w:val="5874D4F0"/>
    <w:rsid w:val="58797779"/>
    <w:rsid w:val="58973262"/>
    <w:rsid w:val="58AEA5DF"/>
    <w:rsid w:val="58EB8CAF"/>
    <w:rsid w:val="58F545AC"/>
    <w:rsid w:val="58FA6CDA"/>
    <w:rsid w:val="58FB45FB"/>
    <w:rsid w:val="5903C23E"/>
    <w:rsid w:val="5912BFF7"/>
    <w:rsid w:val="596DD1E4"/>
    <w:rsid w:val="596ECE03"/>
    <w:rsid w:val="597655E7"/>
    <w:rsid w:val="597C4596"/>
    <w:rsid w:val="598E5C1A"/>
    <w:rsid w:val="59A10ABE"/>
    <w:rsid w:val="59A9AC5D"/>
    <w:rsid w:val="59C8C907"/>
    <w:rsid w:val="59E33347"/>
    <w:rsid w:val="59FCC6C4"/>
    <w:rsid w:val="5A02F193"/>
    <w:rsid w:val="5A17D790"/>
    <w:rsid w:val="5A373B8E"/>
    <w:rsid w:val="5A7CD097"/>
    <w:rsid w:val="5A916D34"/>
    <w:rsid w:val="5A9320E7"/>
    <w:rsid w:val="5A9639D0"/>
    <w:rsid w:val="5ACCD8C7"/>
    <w:rsid w:val="5AD2D553"/>
    <w:rsid w:val="5AFF81EA"/>
    <w:rsid w:val="5B3BA171"/>
    <w:rsid w:val="5B68C74D"/>
    <w:rsid w:val="5B9EFFDF"/>
    <w:rsid w:val="5BA119D0"/>
    <w:rsid w:val="5BCA0647"/>
    <w:rsid w:val="5BE02A09"/>
    <w:rsid w:val="5BF1E750"/>
    <w:rsid w:val="5C0531EE"/>
    <w:rsid w:val="5C1E13FA"/>
    <w:rsid w:val="5C229F94"/>
    <w:rsid w:val="5C30B444"/>
    <w:rsid w:val="5C884E3A"/>
    <w:rsid w:val="5CC0CFAF"/>
    <w:rsid w:val="5CC3172B"/>
    <w:rsid w:val="5CCA2AC1"/>
    <w:rsid w:val="5CCC1639"/>
    <w:rsid w:val="5CD5B5FC"/>
    <w:rsid w:val="5CD92865"/>
    <w:rsid w:val="5CD9C53B"/>
    <w:rsid w:val="5CFF00A9"/>
    <w:rsid w:val="5D0B4BAC"/>
    <w:rsid w:val="5D12FDCD"/>
    <w:rsid w:val="5D4B129A"/>
    <w:rsid w:val="5D6991F7"/>
    <w:rsid w:val="5D9EADBF"/>
    <w:rsid w:val="5DA1EC29"/>
    <w:rsid w:val="5DF09FEC"/>
    <w:rsid w:val="5E129092"/>
    <w:rsid w:val="5E1CEC88"/>
    <w:rsid w:val="5E1EC1C6"/>
    <w:rsid w:val="5E2458EB"/>
    <w:rsid w:val="5E435A0C"/>
    <w:rsid w:val="5E948B16"/>
    <w:rsid w:val="5E96130C"/>
    <w:rsid w:val="5EB5618C"/>
    <w:rsid w:val="5F4928EC"/>
    <w:rsid w:val="5F639618"/>
    <w:rsid w:val="5F683ED4"/>
    <w:rsid w:val="5F7A4684"/>
    <w:rsid w:val="5FC96331"/>
    <w:rsid w:val="5FF64E8C"/>
    <w:rsid w:val="6002CC64"/>
    <w:rsid w:val="600D3818"/>
    <w:rsid w:val="60134D1B"/>
    <w:rsid w:val="603C6B41"/>
    <w:rsid w:val="603D566C"/>
    <w:rsid w:val="60405CB8"/>
    <w:rsid w:val="6043825A"/>
    <w:rsid w:val="60539A65"/>
    <w:rsid w:val="6083BE43"/>
    <w:rsid w:val="6088C9DD"/>
    <w:rsid w:val="60AA7AC9"/>
    <w:rsid w:val="60C28FE1"/>
    <w:rsid w:val="60D179AD"/>
    <w:rsid w:val="60E989BE"/>
    <w:rsid w:val="61025BD1"/>
    <w:rsid w:val="610B030B"/>
    <w:rsid w:val="6135573B"/>
    <w:rsid w:val="61780CCE"/>
    <w:rsid w:val="61B6E5F7"/>
    <w:rsid w:val="62031CB3"/>
    <w:rsid w:val="6216E8F0"/>
    <w:rsid w:val="62196364"/>
    <w:rsid w:val="623FAA85"/>
    <w:rsid w:val="628027C7"/>
    <w:rsid w:val="629A4DDC"/>
    <w:rsid w:val="62B75F27"/>
    <w:rsid w:val="62B8769A"/>
    <w:rsid w:val="62C2E44D"/>
    <w:rsid w:val="62F55B3C"/>
    <w:rsid w:val="632237F8"/>
    <w:rsid w:val="6395EB97"/>
    <w:rsid w:val="63AFBC43"/>
    <w:rsid w:val="63F20638"/>
    <w:rsid w:val="63F4C6E6"/>
    <w:rsid w:val="64062610"/>
    <w:rsid w:val="6406E271"/>
    <w:rsid w:val="641CAAF9"/>
    <w:rsid w:val="64466B28"/>
    <w:rsid w:val="645164B6"/>
    <w:rsid w:val="646185E0"/>
    <w:rsid w:val="6482EF91"/>
    <w:rsid w:val="64971D73"/>
    <w:rsid w:val="64B866AA"/>
    <w:rsid w:val="64BA8574"/>
    <w:rsid w:val="64C232F5"/>
    <w:rsid w:val="64D9B5A6"/>
    <w:rsid w:val="64E0505F"/>
    <w:rsid w:val="655D6C43"/>
    <w:rsid w:val="657B101F"/>
    <w:rsid w:val="659BCA1D"/>
    <w:rsid w:val="65AF7D73"/>
    <w:rsid w:val="65B7FAC0"/>
    <w:rsid w:val="65F94A54"/>
    <w:rsid w:val="6609ABDB"/>
    <w:rsid w:val="661FEDE7"/>
    <w:rsid w:val="66216498"/>
    <w:rsid w:val="662E0190"/>
    <w:rsid w:val="663614FF"/>
    <w:rsid w:val="665F94C7"/>
    <w:rsid w:val="66735139"/>
    <w:rsid w:val="66A028D2"/>
    <w:rsid w:val="66B5DF2D"/>
    <w:rsid w:val="66BCA8E1"/>
    <w:rsid w:val="66F3D9E0"/>
    <w:rsid w:val="66F4C9B8"/>
    <w:rsid w:val="6709B25A"/>
    <w:rsid w:val="670ABD8E"/>
    <w:rsid w:val="677C33B7"/>
    <w:rsid w:val="677CB1C5"/>
    <w:rsid w:val="67C9D1F1"/>
    <w:rsid w:val="67FCCAB0"/>
    <w:rsid w:val="6816DA5F"/>
    <w:rsid w:val="68500129"/>
    <w:rsid w:val="687B607C"/>
    <w:rsid w:val="6880C878"/>
    <w:rsid w:val="68861B21"/>
    <w:rsid w:val="6887DFAF"/>
    <w:rsid w:val="68936F69"/>
    <w:rsid w:val="68C02362"/>
    <w:rsid w:val="68E70691"/>
    <w:rsid w:val="690F211A"/>
    <w:rsid w:val="6923D38C"/>
    <w:rsid w:val="6962494E"/>
    <w:rsid w:val="69639CE5"/>
    <w:rsid w:val="6965E10F"/>
    <w:rsid w:val="6972038D"/>
    <w:rsid w:val="69989B11"/>
    <w:rsid w:val="69B2DC44"/>
    <w:rsid w:val="69DBC5A3"/>
    <w:rsid w:val="69ECDAA2"/>
    <w:rsid w:val="6A0E2E98"/>
    <w:rsid w:val="6A127618"/>
    <w:rsid w:val="6A13539A"/>
    <w:rsid w:val="6A442E5F"/>
    <w:rsid w:val="6A4771AD"/>
    <w:rsid w:val="6A9D0C69"/>
    <w:rsid w:val="6AAB26E6"/>
    <w:rsid w:val="6AC6CF84"/>
    <w:rsid w:val="6AC8387D"/>
    <w:rsid w:val="6AF10225"/>
    <w:rsid w:val="6B2465FA"/>
    <w:rsid w:val="6B3F15DB"/>
    <w:rsid w:val="6B478EEF"/>
    <w:rsid w:val="6B54D608"/>
    <w:rsid w:val="6B69E606"/>
    <w:rsid w:val="6B87DB61"/>
    <w:rsid w:val="6BCC98DA"/>
    <w:rsid w:val="6BE0A0D0"/>
    <w:rsid w:val="6BEDF120"/>
    <w:rsid w:val="6BF71A0C"/>
    <w:rsid w:val="6C07FC6B"/>
    <w:rsid w:val="6C4A65F6"/>
    <w:rsid w:val="6C7F4856"/>
    <w:rsid w:val="6C80081C"/>
    <w:rsid w:val="6C81CDC1"/>
    <w:rsid w:val="6CA5885E"/>
    <w:rsid w:val="6D0DA3EE"/>
    <w:rsid w:val="6D24790B"/>
    <w:rsid w:val="6D3DFB6F"/>
    <w:rsid w:val="6D4DBCE0"/>
    <w:rsid w:val="6D70BB68"/>
    <w:rsid w:val="6DA6059A"/>
    <w:rsid w:val="6DB9C9BA"/>
    <w:rsid w:val="6E158D78"/>
    <w:rsid w:val="6E830A62"/>
    <w:rsid w:val="6E96B55C"/>
    <w:rsid w:val="6E9ACFC0"/>
    <w:rsid w:val="6EA7BF6F"/>
    <w:rsid w:val="6EAF03F5"/>
    <w:rsid w:val="6EC6B549"/>
    <w:rsid w:val="6ED642F5"/>
    <w:rsid w:val="6EE8B6DE"/>
    <w:rsid w:val="6EEE7613"/>
    <w:rsid w:val="6F1F2766"/>
    <w:rsid w:val="6F2F0C0F"/>
    <w:rsid w:val="6F316B88"/>
    <w:rsid w:val="6F41C1DD"/>
    <w:rsid w:val="6F5F4C38"/>
    <w:rsid w:val="6F9A1399"/>
    <w:rsid w:val="6FA1B0DD"/>
    <w:rsid w:val="6FDA1AEC"/>
    <w:rsid w:val="6FF0C0EB"/>
    <w:rsid w:val="700EA5C3"/>
    <w:rsid w:val="7052F25F"/>
    <w:rsid w:val="7065B9E9"/>
    <w:rsid w:val="707516EE"/>
    <w:rsid w:val="70855DA2"/>
    <w:rsid w:val="7088134D"/>
    <w:rsid w:val="70A2E332"/>
    <w:rsid w:val="70C0DBCA"/>
    <w:rsid w:val="70CD930D"/>
    <w:rsid w:val="70E0D307"/>
    <w:rsid w:val="711A1DCA"/>
    <w:rsid w:val="7124A6EC"/>
    <w:rsid w:val="718EBF0E"/>
    <w:rsid w:val="719EEE5F"/>
    <w:rsid w:val="71A31C4B"/>
    <w:rsid w:val="71BA2DEC"/>
    <w:rsid w:val="71D0E31F"/>
    <w:rsid w:val="71E63291"/>
    <w:rsid w:val="71F10721"/>
    <w:rsid w:val="71F74911"/>
    <w:rsid w:val="7202719A"/>
    <w:rsid w:val="72158502"/>
    <w:rsid w:val="721CBEAF"/>
    <w:rsid w:val="721DFC73"/>
    <w:rsid w:val="72274552"/>
    <w:rsid w:val="722EC2D4"/>
    <w:rsid w:val="72364AB8"/>
    <w:rsid w:val="726124C8"/>
    <w:rsid w:val="72684068"/>
    <w:rsid w:val="726BE5E8"/>
    <w:rsid w:val="726C8A99"/>
    <w:rsid w:val="728B82EE"/>
    <w:rsid w:val="72DA1390"/>
    <w:rsid w:val="72ECE776"/>
    <w:rsid w:val="731A1AFA"/>
    <w:rsid w:val="731D00B9"/>
    <w:rsid w:val="73388CEE"/>
    <w:rsid w:val="7348F784"/>
    <w:rsid w:val="734CD5F7"/>
    <w:rsid w:val="736878D5"/>
    <w:rsid w:val="736A6113"/>
    <w:rsid w:val="737B3092"/>
    <w:rsid w:val="7397FA23"/>
    <w:rsid w:val="73A9B11E"/>
    <w:rsid w:val="73E87E94"/>
    <w:rsid w:val="73EE1095"/>
    <w:rsid w:val="742ACB1C"/>
    <w:rsid w:val="7432F8E1"/>
    <w:rsid w:val="74341430"/>
    <w:rsid w:val="7451BE8C"/>
    <w:rsid w:val="7458E966"/>
    <w:rsid w:val="747A6620"/>
    <w:rsid w:val="74E8A658"/>
    <w:rsid w:val="750C3877"/>
    <w:rsid w:val="7545055B"/>
    <w:rsid w:val="754E8D60"/>
    <w:rsid w:val="7594806E"/>
    <w:rsid w:val="75F47CBE"/>
    <w:rsid w:val="75F97787"/>
    <w:rsid w:val="760F5483"/>
    <w:rsid w:val="7613375C"/>
    <w:rsid w:val="765A97F6"/>
    <w:rsid w:val="76621873"/>
    <w:rsid w:val="767FDF85"/>
    <w:rsid w:val="76929D66"/>
    <w:rsid w:val="76B28DF6"/>
    <w:rsid w:val="76B67288"/>
    <w:rsid w:val="76BF09EE"/>
    <w:rsid w:val="76D8683B"/>
    <w:rsid w:val="76EC00F2"/>
    <w:rsid w:val="76F05EDC"/>
    <w:rsid w:val="76F13F1C"/>
    <w:rsid w:val="773495EB"/>
    <w:rsid w:val="773FFBBC"/>
    <w:rsid w:val="774A78F8"/>
    <w:rsid w:val="774CDB9D"/>
    <w:rsid w:val="77603D63"/>
    <w:rsid w:val="7767842C"/>
    <w:rsid w:val="77D81B65"/>
    <w:rsid w:val="77E4D5DC"/>
    <w:rsid w:val="77FF4797"/>
    <w:rsid w:val="78008F4B"/>
    <w:rsid w:val="781F3C36"/>
    <w:rsid w:val="785249F4"/>
    <w:rsid w:val="785952B0"/>
    <w:rsid w:val="786F4724"/>
    <w:rsid w:val="78973129"/>
    <w:rsid w:val="78A38464"/>
    <w:rsid w:val="78B0DE59"/>
    <w:rsid w:val="78B271F0"/>
    <w:rsid w:val="78C5AD3C"/>
    <w:rsid w:val="78EDD655"/>
    <w:rsid w:val="78EDDD2A"/>
    <w:rsid w:val="7924CB08"/>
    <w:rsid w:val="7930ADAF"/>
    <w:rsid w:val="79334AF5"/>
    <w:rsid w:val="79370BA6"/>
    <w:rsid w:val="7957A518"/>
    <w:rsid w:val="7998719A"/>
    <w:rsid w:val="79A43BAA"/>
    <w:rsid w:val="79AB982F"/>
    <w:rsid w:val="79B2CD33"/>
    <w:rsid w:val="79C373A8"/>
    <w:rsid w:val="79E0712D"/>
    <w:rsid w:val="79F5A813"/>
    <w:rsid w:val="7A073BA7"/>
    <w:rsid w:val="7A07EF92"/>
    <w:rsid w:val="7A200615"/>
    <w:rsid w:val="7A3BEF1B"/>
    <w:rsid w:val="7AA906A3"/>
    <w:rsid w:val="7AD2A089"/>
    <w:rsid w:val="7AEB4867"/>
    <w:rsid w:val="7AEF818F"/>
    <w:rsid w:val="7AF27E3E"/>
    <w:rsid w:val="7B14BB56"/>
    <w:rsid w:val="7B2E0919"/>
    <w:rsid w:val="7B35F69F"/>
    <w:rsid w:val="7B3EBF7F"/>
    <w:rsid w:val="7B45E2BC"/>
    <w:rsid w:val="7B613968"/>
    <w:rsid w:val="7B78115C"/>
    <w:rsid w:val="7B8F942D"/>
    <w:rsid w:val="7BA2A3B1"/>
    <w:rsid w:val="7BBFB71B"/>
    <w:rsid w:val="7BFD505F"/>
    <w:rsid w:val="7C3965C8"/>
    <w:rsid w:val="7C3AB1D6"/>
    <w:rsid w:val="7C42E06B"/>
    <w:rsid w:val="7C48174F"/>
    <w:rsid w:val="7C4E90FC"/>
    <w:rsid w:val="7C6C5660"/>
    <w:rsid w:val="7C7698A0"/>
    <w:rsid w:val="7CC367D3"/>
    <w:rsid w:val="7CEFD474"/>
    <w:rsid w:val="7CFA0FC9"/>
    <w:rsid w:val="7D60AC11"/>
    <w:rsid w:val="7D77F80F"/>
    <w:rsid w:val="7D943F76"/>
    <w:rsid w:val="7DA62DB2"/>
    <w:rsid w:val="7DFB380B"/>
    <w:rsid w:val="7E0CBA0C"/>
    <w:rsid w:val="7E134615"/>
    <w:rsid w:val="7E684E90"/>
    <w:rsid w:val="7E7D3384"/>
    <w:rsid w:val="7E83DA64"/>
    <w:rsid w:val="7E88DBBA"/>
    <w:rsid w:val="7EA694D3"/>
    <w:rsid w:val="7EAA881A"/>
    <w:rsid w:val="7EAAA73E"/>
    <w:rsid w:val="7EDAACCA"/>
    <w:rsid w:val="7EF41E7A"/>
    <w:rsid w:val="7F119142"/>
    <w:rsid w:val="7F1AB32A"/>
    <w:rsid w:val="7F3C80A2"/>
    <w:rsid w:val="7F43A332"/>
    <w:rsid w:val="7F84654C"/>
    <w:rsid w:val="7F9BE295"/>
    <w:rsid w:val="7FCCF2A8"/>
    <w:rsid w:val="7FDCA0AB"/>
    <w:rsid w:val="7FDEF7C8"/>
    <w:rsid w:val="7F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BB42"/>
  <w15:chartTrackingRefBased/>
  <w15:docId w15:val="{54200A4A-4A41-429A-BDB1-A898D42D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7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3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3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36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F0867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2F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1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0CD9C8-E847-EE48-BCDE-ABEDD0CE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26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Ryckie Wade</dc:creator>
  <cp:keywords/>
  <dc:description/>
  <cp:lastModifiedBy>Ryckie Wade</cp:lastModifiedBy>
  <cp:revision>243</cp:revision>
  <dcterms:created xsi:type="dcterms:W3CDTF">2021-02-08T13:22:00Z</dcterms:created>
  <dcterms:modified xsi:type="dcterms:W3CDTF">2021-04-13T16:38:00Z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http://www.zotero.org/styles/annals-of-surgery</vt:lpwstr>
  </property>
  <property fmtid="{D5CDD505-2E9C-101B-9397-08002B2CF9AE}" pid="7" name="Mendeley Recent Style Name 2_1">
    <vt:lpwstr>Annals of Surgery</vt:lpwstr>
  </property>
  <property fmtid="{D5CDD505-2E9C-101B-9397-08002B2CF9AE}" pid="8" name="Mendeley Recent Style Id 3_1">
    <vt:lpwstr>http://www.zotero.org/styles/european-radiology</vt:lpwstr>
  </property>
  <property fmtid="{D5CDD505-2E9C-101B-9397-08002B2CF9AE}" pid="9" name="Mendeley Recent Style Name 3_1">
    <vt:lpwstr>European Radiology</vt:lpwstr>
  </property>
  <property fmtid="{D5CDD505-2E9C-101B-9397-08002B2CF9AE}" pid="10" name="Mendeley Recent Style Id 4_1">
    <vt:lpwstr>http://www.zotero.org/styles/jama</vt:lpwstr>
  </property>
  <property fmtid="{D5CDD505-2E9C-101B-9397-08002B2CF9AE}" pid="11" name="Mendeley Recent Style Name 4_1">
    <vt:lpwstr>JAMA (The Journal of the American Medical Association)</vt:lpwstr>
  </property>
  <property fmtid="{D5CDD505-2E9C-101B-9397-08002B2CF9AE}" pid="12" name="Mendeley Recent Style Id 5_1">
    <vt:lpwstr>http://www.zotero.org/styles/journal-of-plastic-reconstructive-and-aesthetic-surgery</vt:lpwstr>
  </property>
  <property fmtid="{D5CDD505-2E9C-101B-9397-08002B2CF9AE}" pid="13" name="Mendeley Recent Style Name 5_1">
    <vt:lpwstr>Journal of Plastic, Reconstructive &amp; Aesthetic Surgery</vt:lpwstr>
  </property>
  <property fmtid="{D5CDD505-2E9C-101B-9397-08002B2CF9AE}" pid="14" name="Mendeley Recent Style Id 6_1">
    <vt:lpwstr>http://csl.mendeley.com/styles/461819411/ScientificReport-RW</vt:lpwstr>
  </property>
  <property fmtid="{D5CDD505-2E9C-101B-9397-08002B2CF9AE}" pid="15" name="Mendeley Recent Style Name 6_1">
    <vt:lpwstr>Nature - Ryckie Wade, Mr</vt:lpwstr>
  </property>
  <property fmtid="{D5CDD505-2E9C-101B-9397-08002B2CF9AE}" pid="16" name="Mendeley Recent Style Id 7_1">
    <vt:lpwstr>http://www.zotero.org/styles/radiology</vt:lpwstr>
  </property>
  <property fmtid="{D5CDD505-2E9C-101B-9397-08002B2CF9AE}" pid="17" name="Mendeley Recent Style Name 7_1">
    <vt:lpwstr>Radiology</vt:lpwstr>
  </property>
  <property fmtid="{D5CDD505-2E9C-101B-9397-08002B2CF9AE}" pid="18" name="Mendeley Recent Style Id 8_1">
    <vt:lpwstr>https://csl.mendeley.com/styles/461819411/ScientificReport-RW</vt:lpwstr>
  </property>
  <property fmtid="{D5CDD505-2E9C-101B-9397-08002B2CF9AE}" pid="19" name="Mendeley Recent Style Name 8_1">
    <vt:lpwstr>Scientific Reports - square brackets inline</vt:lpwstr>
  </property>
  <property fmtid="{D5CDD505-2E9C-101B-9397-08002B2CF9AE}" pid="20" name="Mendeley Recent Style Id 9_1">
    <vt:lpwstr>http://www.zotero.org/styles/springer-vancouver-brackets</vt:lpwstr>
  </property>
  <property fmtid="{D5CDD505-2E9C-101B-9397-08002B2CF9AE}" pid="21" name="Mendeley Recent Style Name 9_1">
    <vt:lpwstr>Springer - Vancouver (brackets)</vt:lpwstr>
  </property>
</Properties>
</file>