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B63F" w14:textId="53E64FF3" w:rsidR="00DD51A6" w:rsidRPr="001C6887" w:rsidRDefault="00DF540C">
      <w:pPr>
        <w:pStyle w:val="berschrift1"/>
        <w:rPr>
          <w:rFonts w:ascii="Times New Roman" w:hAnsi="Times New Roman" w:cs="Times New Roman"/>
          <w:color w:val="auto"/>
          <w:sz w:val="32"/>
          <w:szCs w:val="32"/>
          <w:lang w:val="en-GB"/>
        </w:rPr>
      </w:pPr>
      <w:r>
        <w:rPr>
          <w:rFonts w:ascii="Times New Roman" w:hAnsi="Times New Roman" w:cs="Times New Roman"/>
          <w:color w:val="auto"/>
          <w:sz w:val="32"/>
          <w:szCs w:val="32"/>
          <w:lang w:val="en-GB"/>
        </w:rPr>
        <w:t>Appendix B</w:t>
      </w:r>
      <w:r w:rsidR="00750C4C" w:rsidRPr="001C6887">
        <w:rPr>
          <w:rFonts w:ascii="Times New Roman" w:hAnsi="Times New Roman" w:cs="Times New Roman"/>
          <w:color w:val="auto"/>
          <w:sz w:val="32"/>
          <w:szCs w:val="32"/>
          <w:lang w:val="en-GB"/>
        </w:rPr>
        <w:t>:</w:t>
      </w:r>
      <w:r w:rsidR="00F3664F" w:rsidRPr="001C6887">
        <w:rPr>
          <w:rFonts w:ascii="Times New Roman" w:hAnsi="Times New Roman" w:cs="Times New Roman"/>
          <w:color w:val="auto"/>
          <w:sz w:val="32"/>
          <w:szCs w:val="32"/>
          <w:lang w:val="en-GB"/>
        </w:rPr>
        <w:t xml:space="preserve"> </w:t>
      </w:r>
      <w:r w:rsidR="000864D8" w:rsidRPr="001C6887">
        <w:rPr>
          <w:rFonts w:ascii="Times New Roman" w:hAnsi="Times New Roman" w:cs="Times New Roman"/>
          <w:color w:val="auto"/>
          <w:sz w:val="32"/>
          <w:szCs w:val="32"/>
          <w:lang w:val="en-GB"/>
        </w:rPr>
        <w:t>Overview of the included studies</w:t>
      </w:r>
    </w:p>
    <w:tbl>
      <w:tblPr>
        <w:tblStyle w:val="Tabellenraster"/>
        <w:tblW w:w="102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5"/>
        <w:gridCol w:w="2417"/>
        <w:gridCol w:w="7340"/>
      </w:tblGrid>
      <w:tr w:rsidR="007B333C" w:rsidRPr="001C6887" w14:paraId="1DE31126" w14:textId="77777777" w:rsidTr="007B333C">
        <w:trPr>
          <w:trHeight w:val="142"/>
        </w:trPr>
        <w:tc>
          <w:tcPr>
            <w:tcW w:w="535" w:type="dxa"/>
          </w:tcPr>
          <w:p w14:paraId="615FB3EA" w14:textId="42DCCD04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2417" w:type="dxa"/>
          </w:tcPr>
          <w:p w14:paraId="00A0B658" w14:textId="3B783A48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Autor (Year)</w:t>
            </w:r>
          </w:p>
        </w:tc>
        <w:tc>
          <w:tcPr>
            <w:tcW w:w="7340" w:type="dxa"/>
          </w:tcPr>
          <w:p w14:paraId="30800784" w14:textId="77777777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Titel</w:t>
            </w:r>
          </w:p>
        </w:tc>
      </w:tr>
      <w:tr w:rsidR="007B333C" w:rsidRPr="001C6887" w14:paraId="30D318FE" w14:textId="77777777" w:rsidTr="007B333C">
        <w:trPr>
          <w:trHeight w:val="142"/>
        </w:trPr>
        <w:tc>
          <w:tcPr>
            <w:tcW w:w="535" w:type="dxa"/>
          </w:tcPr>
          <w:p w14:paraId="122B3F46" w14:textId="2BB1FCEE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</w:tcPr>
          <w:p w14:paraId="75D8E2FB" w14:textId="0A7CE0CA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Aegerter et al. (2020)</w:t>
            </w:r>
          </w:p>
        </w:tc>
        <w:tc>
          <w:tcPr>
            <w:tcW w:w="7340" w:type="dxa"/>
          </w:tcPr>
          <w:p w14:paraId="1C88A901" w14:textId="77777777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On-site multi-component intervention to improve productivity and reduce the economic and personal burden of neck pain in Swiss office-workers (</w:t>
            </w: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NEXpro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B333C" w:rsidRPr="001C6887" w14:paraId="3B9A3290" w14:textId="77777777" w:rsidTr="007B333C">
        <w:trPr>
          <w:trHeight w:val="142"/>
        </w:trPr>
        <w:tc>
          <w:tcPr>
            <w:tcW w:w="535" w:type="dxa"/>
          </w:tcPr>
          <w:p w14:paraId="47CB1649" w14:textId="6640EE35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</w:tcPr>
          <w:p w14:paraId="1D91D473" w14:textId="2266E689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Anan et al. (2021)</w:t>
            </w:r>
          </w:p>
        </w:tc>
        <w:tc>
          <w:tcPr>
            <w:tcW w:w="7340" w:type="dxa"/>
          </w:tcPr>
          <w:p w14:paraId="7E8FF56C" w14:textId="77777777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Effects of an Artificial Intelligence-Assisted Health Program on Workers </w:t>
            </w:r>
            <w:proofErr w:type="gramStart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With</w:t>
            </w:r>
            <w:proofErr w:type="gram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Neck/Shoulder Pain/Stiffness and Low Back Pain</w:t>
            </w:r>
          </w:p>
        </w:tc>
      </w:tr>
      <w:tr w:rsidR="007B333C" w:rsidRPr="001C6887" w14:paraId="117F6908" w14:textId="77777777" w:rsidTr="007B333C">
        <w:trPr>
          <w:trHeight w:val="142"/>
        </w:trPr>
        <w:tc>
          <w:tcPr>
            <w:tcW w:w="535" w:type="dxa"/>
          </w:tcPr>
          <w:p w14:paraId="68F12285" w14:textId="63FF467C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</w:t>
            </w:r>
          </w:p>
        </w:tc>
        <w:tc>
          <w:tcPr>
            <w:tcW w:w="2417" w:type="dxa"/>
          </w:tcPr>
          <w:p w14:paraId="011DE1CA" w14:textId="46E0B7D7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Barbosa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(2015)</w:t>
            </w:r>
          </w:p>
        </w:tc>
        <w:tc>
          <w:tcPr>
            <w:tcW w:w="7340" w:type="dxa"/>
          </w:tcPr>
          <w:p w14:paraId="726BA380" w14:textId="35226BE1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Return on Investment of a Work-Family Intervention Evidence </w:t>
            </w:r>
            <w:proofErr w:type="gram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From</w:t>
            </w:r>
            <w:proofErr w:type="gram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the Work, Family, and Health Network.</w:t>
            </w:r>
          </w:p>
        </w:tc>
      </w:tr>
      <w:tr w:rsidR="007B333C" w:rsidRPr="001C6887" w14:paraId="15A6BDC2" w14:textId="77777777" w:rsidTr="007B333C">
        <w:trPr>
          <w:trHeight w:val="142"/>
        </w:trPr>
        <w:tc>
          <w:tcPr>
            <w:tcW w:w="535" w:type="dxa"/>
          </w:tcPr>
          <w:p w14:paraId="0D16D22F" w14:textId="533FFE14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2417" w:type="dxa"/>
          </w:tcPr>
          <w:p w14:paraId="23CF00CB" w14:textId="7B23A57C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Beemster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et al.  (2015)</w:t>
            </w:r>
          </w:p>
        </w:tc>
        <w:tc>
          <w:tcPr>
            <w:tcW w:w="7340" w:type="dxa"/>
          </w:tcPr>
          <w:p w14:paraId="575E2F41" w14:textId="6E1D7F9E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Cost-effectiveness of 40-hour versus 100-hour vocational rehabilitation on work participation for workers on sick leave due to subacute or chronic musculoskeletal pain: study protocol for a randomized controlled trial.</w:t>
            </w:r>
          </w:p>
        </w:tc>
      </w:tr>
      <w:tr w:rsidR="007B333C" w:rsidRPr="001C6887" w14:paraId="0E36B2D1" w14:textId="77777777" w:rsidTr="007B333C">
        <w:trPr>
          <w:trHeight w:val="142"/>
        </w:trPr>
        <w:tc>
          <w:tcPr>
            <w:tcW w:w="535" w:type="dxa"/>
          </w:tcPr>
          <w:p w14:paraId="48F53A14" w14:textId="590328D8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5</w:t>
            </w:r>
          </w:p>
        </w:tc>
        <w:tc>
          <w:tcPr>
            <w:tcW w:w="2417" w:type="dxa"/>
          </w:tcPr>
          <w:p w14:paraId="4B56DE0F" w14:textId="66E25E6D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Bjornaraa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 (2020)</w:t>
            </w:r>
          </w:p>
        </w:tc>
        <w:tc>
          <w:tcPr>
            <w:tcW w:w="7340" w:type="dxa"/>
          </w:tcPr>
          <w:p w14:paraId="5E91C641" w14:textId="70B2FF0E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Effects of a Remotely Delivered Cognitive </w:t>
            </w: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Behavioral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Coaching Program on the Self-Rated Functional Disability of Participants with Low Back Pain.</w:t>
            </w:r>
          </w:p>
        </w:tc>
      </w:tr>
      <w:tr w:rsidR="007B333C" w:rsidRPr="001C6887" w14:paraId="7DAB1BB2" w14:textId="77777777" w:rsidTr="007B333C">
        <w:trPr>
          <w:trHeight w:val="142"/>
        </w:trPr>
        <w:tc>
          <w:tcPr>
            <w:tcW w:w="535" w:type="dxa"/>
          </w:tcPr>
          <w:p w14:paraId="3246EEAB" w14:textId="6942CFAA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6</w:t>
            </w:r>
          </w:p>
        </w:tc>
        <w:tc>
          <w:tcPr>
            <w:tcW w:w="2417" w:type="dxa"/>
          </w:tcPr>
          <w:p w14:paraId="599E8653" w14:textId="3F52C40B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Bontrager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(2020)</w:t>
            </w:r>
          </w:p>
        </w:tc>
        <w:tc>
          <w:tcPr>
            <w:tcW w:w="7340" w:type="dxa"/>
          </w:tcPr>
          <w:p w14:paraId="3193FD2A" w14:textId="2D45E9B5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Wellness marketing in the corporate context.</w:t>
            </w:r>
          </w:p>
        </w:tc>
      </w:tr>
      <w:tr w:rsidR="007B333C" w:rsidRPr="001C6887" w14:paraId="69E61284" w14:textId="77777777" w:rsidTr="007B333C">
        <w:trPr>
          <w:trHeight w:val="142"/>
        </w:trPr>
        <w:tc>
          <w:tcPr>
            <w:tcW w:w="535" w:type="dxa"/>
          </w:tcPr>
          <w:p w14:paraId="18E7394A" w14:textId="4325ADDC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7</w:t>
            </w:r>
          </w:p>
        </w:tc>
        <w:tc>
          <w:tcPr>
            <w:tcW w:w="2417" w:type="dxa"/>
          </w:tcPr>
          <w:p w14:paraId="7CD48315" w14:textId="54FA1B4B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Bramberg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(2011)</w:t>
            </w:r>
          </w:p>
        </w:tc>
        <w:tc>
          <w:tcPr>
            <w:tcW w:w="7340" w:type="dxa"/>
          </w:tcPr>
          <w:p w14:paraId="7FB5BAF4" w14:textId="173A08B2" w:rsidR="007B333C" w:rsidRPr="001C6887" w:rsidRDefault="007B33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Effects of yoga, strength training and advice on back pain: a randomized controlled trial.</w:t>
            </w:r>
          </w:p>
        </w:tc>
      </w:tr>
      <w:tr w:rsidR="007B333C" w:rsidRPr="001C6887" w14:paraId="4D3B617D" w14:textId="77777777" w:rsidTr="007B333C">
        <w:trPr>
          <w:trHeight w:val="142"/>
        </w:trPr>
        <w:tc>
          <w:tcPr>
            <w:tcW w:w="535" w:type="dxa"/>
          </w:tcPr>
          <w:p w14:paraId="4DAC44AC" w14:textId="178BA97D" w:rsidR="007B333C" w:rsidRPr="001C6887" w:rsidRDefault="007B333C" w:rsidP="00370815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8</w:t>
            </w:r>
          </w:p>
        </w:tc>
        <w:tc>
          <w:tcPr>
            <w:tcW w:w="2417" w:type="dxa"/>
          </w:tcPr>
          <w:p w14:paraId="7E3CBC27" w14:textId="3949C26B" w:rsidR="007B333C" w:rsidRPr="001C6887" w:rsidRDefault="007B333C" w:rsidP="00370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Camerino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(2010)</w:t>
            </w:r>
          </w:p>
        </w:tc>
        <w:tc>
          <w:tcPr>
            <w:tcW w:w="7340" w:type="dxa"/>
          </w:tcPr>
          <w:p w14:paraId="7B0B31A1" w14:textId="63AAAC42" w:rsidR="007B333C" w:rsidRPr="001C6887" w:rsidRDefault="007B333C" w:rsidP="00370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Shiftwork, Work-Family Conflict Among Italian Nurses, and Prevention Efficacy.</w:t>
            </w:r>
          </w:p>
        </w:tc>
      </w:tr>
      <w:tr w:rsidR="007B333C" w:rsidRPr="001C6887" w14:paraId="6F5A843F" w14:textId="77777777" w:rsidTr="007B333C">
        <w:trPr>
          <w:trHeight w:val="142"/>
        </w:trPr>
        <w:tc>
          <w:tcPr>
            <w:tcW w:w="535" w:type="dxa"/>
          </w:tcPr>
          <w:p w14:paraId="51C4B126" w14:textId="63F1EEB5" w:rsidR="007B333C" w:rsidRPr="001C6887" w:rsidRDefault="007B333C" w:rsidP="007C0F0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9</w:t>
            </w:r>
          </w:p>
        </w:tc>
        <w:tc>
          <w:tcPr>
            <w:tcW w:w="2417" w:type="dxa"/>
          </w:tcPr>
          <w:p w14:paraId="7D7123DC" w14:textId="1AF8FCC3" w:rsidR="007B333C" w:rsidRPr="001C6887" w:rsidRDefault="007B333C" w:rsidP="007C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Cancelliere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(2011)</w:t>
            </w:r>
          </w:p>
        </w:tc>
        <w:tc>
          <w:tcPr>
            <w:tcW w:w="7340" w:type="dxa"/>
          </w:tcPr>
          <w:p w14:paraId="7879B185" w14:textId="333E528D" w:rsidR="007B333C" w:rsidRPr="001C6887" w:rsidRDefault="007B333C" w:rsidP="007C0F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Are workplace health promotion programs effective at improving presenteeism in workers? a systematic review and best evidence synthesis of the literature.</w:t>
            </w:r>
          </w:p>
        </w:tc>
      </w:tr>
      <w:tr w:rsidR="007B333C" w:rsidRPr="001C6887" w14:paraId="35AAF69A" w14:textId="77777777" w:rsidTr="007B333C">
        <w:trPr>
          <w:trHeight w:val="142"/>
        </w:trPr>
        <w:tc>
          <w:tcPr>
            <w:tcW w:w="535" w:type="dxa"/>
          </w:tcPr>
          <w:p w14:paraId="64058124" w14:textId="13F795F7" w:rsidR="007B333C" w:rsidRPr="001C6887" w:rsidRDefault="007B333C" w:rsidP="005A7E7C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10</w:t>
            </w:r>
          </w:p>
        </w:tc>
        <w:tc>
          <w:tcPr>
            <w:tcW w:w="2417" w:type="dxa"/>
          </w:tcPr>
          <w:p w14:paraId="0194B6EF" w14:textId="61FEFCCB" w:rsidR="007B333C" w:rsidRPr="001C6887" w:rsidRDefault="007B333C" w:rsidP="005A7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Chandrasekaran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(2021)</w:t>
            </w:r>
          </w:p>
        </w:tc>
        <w:tc>
          <w:tcPr>
            <w:tcW w:w="7340" w:type="dxa"/>
          </w:tcPr>
          <w:p w14:paraId="413AB149" w14:textId="35919DC0" w:rsidR="007B333C" w:rsidRPr="001C6887" w:rsidRDefault="007B333C" w:rsidP="005A7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SMART STEP - </w:t>
            </w: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SMARTphone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-driven exercise and pedometer-based STEP intervention to promote physical activity among desk-based employees: Study protocol for a three-arm cluster randomized controlled trial.</w:t>
            </w:r>
          </w:p>
        </w:tc>
      </w:tr>
      <w:tr w:rsidR="007B333C" w:rsidRPr="001C6887" w14:paraId="303E9592" w14:textId="77777777" w:rsidTr="007B333C">
        <w:trPr>
          <w:trHeight w:val="142"/>
        </w:trPr>
        <w:tc>
          <w:tcPr>
            <w:tcW w:w="535" w:type="dxa"/>
          </w:tcPr>
          <w:p w14:paraId="00BC3E13" w14:textId="7FCFCE1E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11</w:t>
            </w:r>
          </w:p>
        </w:tc>
        <w:tc>
          <w:tcPr>
            <w:tcW w:w="2417" w:type="dxa"/>
          </w:tcPr>
          <w:p w14:paraId="30B25608" w14:textId="64075E55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Cheung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(2019)</w:t>
            </w:r>
          </w:p>
        </w:tc>
        <w:tc>
          <w:tcPr>
            <w:tcW w:w="7340" w:type="dxa"/>
          </w:tcPr>
          <w:p w14:paraId="449B2E1F" w14:textId="2A6EFDD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effectiveness of a multidisciplinary exercise program in managing work-related musculoskeletal symptoms for low-skilled workers in the low-income community: a pre-post-follow-up study.</w:t>
            </w:r>
          </w:p>
        </w:tc>
      </w:tr>
      <w:tr w:rsidR="007B333C" w:rsidRPr="001C6887" w14:paraId="69230E21" w14:textId="77777777" w:rsidTr="007B333C">
        <w:trPr>
          <w:trHeight w:val="142"/>
        </w:trPr>
        <w:tc>
          <w:tcPr>
            <w:tcW w:w="535" w:type="dxa"/>
          </w:tcPr>
          <w:p w14:paraId="36B5BA3C" w14:textId="028CE0B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12</w:t>
            </w:r>
          </w:p>
        </w:tc>
        <w:tc>
          <w:tcPr>
            <w:tcW w:w="2417" w:type="dxa"/>
          </w:tcPr>
          <w:p w14:paraId="5BDA3772" w14:textId="29B48C6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Christensen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(2016)</w:t>
            </w:r>
          </w:p>
        </w:tc>
        <w:tc>
          <w:tcPr>
            <w:tcW w:w="7340" w:type="dxa"/>
          </w:tcPr>
          <w:p w14:paraId="5D8E07EC" w14:textId="4E1E403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Background, design and conceptual model of the cluster randomized multiple-component workplace study: </w:t>
            </w: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FRamed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Intervention to Decrease Occupational Muscle pain - "FRIDOM".</w:t>
            </w:r>
          </w:p>
        </w:tc>
      </w:tr>
      <w:tr w:rsidR="007B333C" w:rsidRPr="001C6887" w14:paraId="68E97CCE" w14:textId="77777777" w:rsidTr="007B333C">
        <w:trPr>
          <w:trHeight w:val="142"/>
        </w:trPr>
        <w:tc>
          <w:tcPr>
            <w:tcW w:w="535" w:type="dxa"/>
          </w:tcPr>
          <w:p w14:paraId="2AEBA9AF" w14:textId="0CBCE9D1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13</w:t>
            </w:r>
          </w:p>
        </w:tc>
        <w:tc>
          <w:tcPr>
            <w:tcW w:w="2417" w:type="dxa"/>
          </w:tcPr>
          <w:p w14:paraId="779DF149" w14:textId="5CDC7E0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Coffeng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(2014)</w:t>
            </w:r>
          </w:p>
        </w:tc>
        <w:tc>
          <w:tcPr>
            <w:tcW w:w="7340" w:type="dxa"/>
          </w:tcPr>
          <w:p w14:paraId="013E6740" w14:textId="38F4C781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Effectiveness of a combined social and physical environmental intervention on presenteeism, absenteeism, work performance, and work engagement in office employees</w:t>
            </w:r>
          </w:p>
        </w:tc>
      </w:tr>
      <w:tr w:rsidR="007B333C" w:rsidRPr="001C6887" w14:paraId="7DF8E3D6" w14:textId="77777777" w:rsidTr="007B333C">
        <w:trPr>
          <w:trHeight w:val="142"/>
        </w:trPr>
        <w:tc>
          <w:tcPr>
            <w:tcW w:w="535" w:type="dxa"/>
          </w:tcPr>
          <w:p w14:paraId="41523502" w14:textId="4FFC9C7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14</w:t>
            </w:r>
          </w:p>
        </w:tc>
        <w:tc>
          <w:tcPr>
            <w:tcW w:w="2417" w:type="dxa"/>
          </w:tcPr>
          <w:p w14:paraId="3FB4BECA" w14:textId="4CCFA9D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Edwardson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(2018)</w:t>
            </w:r>
          </w:p>
        </w:tc>
        <w:tc>
          <w:tcPr>
            <w:tcW w:w="7340" w:type="dxa"/>
          </w:tcPr>
          <w:p w14:paraId="140825F9" w14:textId="272177A8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 </w:t>
            </w:r>
            <w:proofErr w:type="gram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three arm</w:t>
            </w:r>
            <w:proofErr w:type="gram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cluster randomised controlled trial to test the effectiveness and cost- effectiveness of the SMART Work &amp; Life intervention for reducing daily sitting time in office workers: study protocol.</w:t>
            </w:r>
          </w:p>
        </w:tc>
      </w:tr>
      <w:tr w:rsidR="007B333C" w:rsidRPr="001C6887" w14:paraId="15065C55" w14:textId="77777777" w:rsidTr="007B333C">
        <w:trPr>
          <w:trHeight w:val="142"/>
        </w:trPr>
        <w:tc>
          <w:tcPr>
            <w:tcW w:w="535" w:type="dxa"/>
          </w:tcPr>
          <w:p w14:paraId="093DA68F" w14:textId="0BB29FE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15</w:t>
            </w:r>
          </w:p>
        </w:tc>
        <w:tc>
          <w:tcPr>
            <w:tcW w:w="2417" w:type="dxa"/>
          </w:tcPr>
          <w:p w14:paraId="2E349364" w14:textId="6F3A182C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Edwardson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(2018)</w:t>
            </w:r>
          </w:p>
        </w:tc>
        <w:tc>
          <w:tcPr>
            <w:tcW w:w="7340" w:type="dxa"/>
          </w:tcPr>
          <w:p w14:paraId="32071F1F" w14:textId="7370D41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Effectiveness of the Stand More AT (</w:t>
            </w: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SMArT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) Work intervention: cluster randomised controlled trial.</w:t>
            </w:r>
          </w:p>
        </w:tc>
      </w:tr>
      <w:tr w:rsidR="007B333C" w:rsidRPr="001C6887" w14:paraId="59BE0F1C" w14:textId="77777777" w:rsidTr="007B333C">
        <w:trPr>
          <w:trHeight w:val="142"/>
        </w:trPr>
        <w:tc>
          <w:tcPr>
            <w:tcW w:w="535" w:type="dxa"/>
          </w:tcPr>
          <w:p w14:paraId="124E3C88" w14:textId="068E20B4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16</w:t>
            </w:r>
          </w:p>
        </w:tc>
        <w:tc>
          <w:tcPr>
            <w:tcW w:w="2417" w:type="dxa"/>
          </w:tcPr>
          <w:p w14:paraId="155A98C6" w14:textId="494EBFF8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Frutiger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(2017)</w:t>
            </w:r>
          </w:p>
        </w:tc>
        <w:tc>
          <w:tcPr>
            <w:tcW w:w="7340" w:type="dxa"/>
          </w:tcPr>
          <w:p w14:paraId="4FA38F8A" w14:textId="680A436B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Chiropractic curriculum mapping and congruence of the evidence for workplace interventions in work-related neck pain.</w:t>
            </w:r>
          </w:p>
        </w:tc>
      </w:tr>
      <w:tr w:rsidR="007B333C" w:rsidRPr="001C6887" w14:paraId="71BAD8FE" w14:textId="77777777" w:rsidTr="007B333C">
        <w:trPr>
          <w:trHeight w:val="142"/>
        </w:trPr>
        <w:tc>
          <w:tcPr>
            <w:tcW w:w="535" w:type="dxa"/>
          </w:tcPr>
          <w:p w14:paraId="269CDBBD" w14:textId="4D1D8BE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17</w:t>
            </w:r>
          </w:p>
        </w:tc>
        <w:tc>
          <w:tcPr>
            <w:tcW w:w="2417" w:type="dxa"/>
          </w:tcPr>
          <w:p w14:paraId="74193C4E" w14:textId="526A75C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Hatch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(2019)</w:t>
            </w:r>
          </w:p>
        </w:tc>
        <w:tc>
          <w:tcPr>
            <w:tcW w:w="7340" w:type="dxa"/>
          </w:tcPr>
          <w:p w14:paraId="072B78A5" w14:textId="66D006DE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Back Pain: Lost Productivity, Associated Costs and a Solution. In: 20th European Conference on Knowledge Management (ECKM)</w:t>
            </w:r>
          </w:p>
        </w:tc>
      </w:tr>
      <w:tr w:rsidR="007B333C" w:rsidRPr="001C6887" w14:paraId="56BC4800" w14:textId="77777777" w:rsidTr="007B333C">
        <w:trPr>
          <w:trHeight w:val="142"/>
        </w:trPr>
        <w:tc>
          <w:tcPr>
            <w:tcW w:w="535" w:type="dxa"/>
          </w:tcPr>
          <w:p w14:paraId="7BCCD1A2" w14:textId="3BDD23C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18</w:t>
            </w:r>
          </w:p>
        </w:tc>
        <w:tc>
          <w:tcPr>
            <w:tcW w:w="2417" w:type="dxa"/>
          </w:tcPr>
          <w:p w14:paraId="76D87AD2" w14:textId="65395FEC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Healy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</w:t>
            </w: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2013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340" w:type="dxa"/>
          </w:tcPr>
          <w:p w14:paraId="69ECD069" w14:textId="37B2959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Reducing sitting time in office workers: short-term efficacy of a multicomponent intervention.</w:t>
            </w:r>
          </w:p>
        </w:tc>
      </w:tr>
      <w:tr w:rsidR="007B333C" w:rsidRPr="001C6887" w14:paraId="58D63159" w14:textId="77777777" w:rsidTr="007B333C">
        <w:trPr>
          <w:trHeight w:val="142"/>
        </w:trPr>
        <w:tc>
          <w:tcPr>
            <w:tcW w:w="535" w:type="dxa"/>
          </w:tcPr>
          <w:p w14:paraId="15E2800D" w14:textId="3FB77284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19</w:t>
            </w:r>
          </w:p>
        </w:tc>
        <w:tc>
          <w:tcPr>
            <w:tcW w:w="2417" w:type="dxa"/>
          </w:tcPr>
          <w:p w14:paraId="29D988FA" w14:textId="72708A4B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Hendriksen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(2016)</w:t>
            </w:r>
          </w:p>
        </w:tc>
        <w:tc>
          <w:tcPr>
            <w:tcW w:w="7340" w:type="dxa"/>
          </w:tcPr>
          <w:p w14:paraId="1968B18B" w14:textId="1BAE14D3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Effectiveness of a Multilevel Workplace Health Promotion Program on Vitality, Health, and Work-Related Outcomes.</w:t>
            </w:r>
          </w:p>
        </w:tc>
      </w:tr>
      <w:tr w:rsidR="007B333C" w:rsidRPr="001C6887" w14:paraId="3915FB90" w14:textId="77777777" w:rsidTr="007B333C">
        <w:trPr>
          <w:trHeight w:val="516"/>
        </w:trPr>
        <w:tc>
          <w:tcPr>
            <w:tcW w:w="535" w:type="dxa"/>
          </w:tcPr>
          <w:p w14:paraId="2D2AF175" w14:textId="280A1202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</w:t>
            </w:r>
          </w:p>
        </w:tc>
        <w:tc>
          <w:tcPr>
            <w:tcW w:w="2417" w:type="dxa"/>
          </w:tcPr>
          <w:p w14:paraId="4B324E93" w14:textId="0654ECE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Hergenroeder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(2022)</w:t>
            </w:r>
          </w:p>
        </w:tc>
        <w:tc>
          <w:tcPr>
            <w:tcW w:w="7340" w:type="dxa"/>
          </w:tcPr>
          <w:p w14:paraId="63FD37EA" w14:textId="4B13FACC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Effect of a 6-month sedentary </w:t>
            </w: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behavior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reduction intervention on well-being and workplace health in desk workers with low back pain.</w:t>
            </w:r>
          </w:p>
        </w:tc>
      </w:tr>
      <w:tr w:rsidR="007B333C" w:rsidRPr="001C6887" w14:paraId="250ABC73" w14:textId="77777777" w:rsidTr="007B333C">
        <w:trPr>
          <w:trHeight w:val="774"/>
        </w:trPr>
        <w:tc>
          <w:tcPr>
            <w:tcW w:w="535" w:type="dxa"/>
          </w:tcPr>
          <w:p w14:paraId="205B72D4" w14:textId="2C6CA2A1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21</w:t>
            </w:r>
          </w:p>
        </w:tc>
        <w:tc>
          <w:tcPr>
            <w:tcW w:w="2417" w:type="dxa"/>
          </w:tcPr>
          <w:p w14:paraId="624EEBCC" w14:textId="1FCC6532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Huff 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et al. (2016)</w:t>
            </w:r>
          </w:p>
        </w:tc>
        <w:tc>
          <w:tcPr>
            <w:tcW w:w="7340" w:type="dxa"/>
          </w:tcPr>
          <w:p w14:paraId="08B8E69A" w14:textId="3CCC64D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Stress and Presenteeism Among Kansas Hospital Employees: What Stress Reduction Interventions Might Hospitals Benefit </w:t>
            </w:r>
            <w:proofErr w:type="gram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From</w:t>
            </w:r>
            <w:proofErr w:type="gramEnd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Offering to Employees?</w:t>
            </w:r>
          </w:p>
        </w:tc>
      </w:tr>
      <w:tr w:rsidR="007B333C" w:rsidRPr="001C6887" w14:paraId="46B4FC05" w14:textId="77777777" w:rsidTr="007B333C">
        <w:trPr>
          <w:trHeight w:val="506"/>
        </w:trPr>
        <w:tc>
          <w:tcPr>
            <w:tcW w:w="535" w:type="dxa"/>
          </w:tcPr>
          <w:p w14:paraId="723CD163" w14:textId="664D3A6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22</w:t>
            </w:r>
          </w:p>
        </w:tc>
        <w:tc>
          <w:tcPr>
            <w:tcW w:w="2417" w:type="dxa"/>
          </w:tcPr>
          <w:p w14:paraId="2DD210F7" w14:textId="0797D771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Hunter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(2016)</w:t>
            </w:r>
          </w:p>
        </w:tc>
        <w:tc>
          <w:tcPr>
            <w:tcW w:w="7340" w:type="dxa"/>
          </w:tcPr>
          <w:p w14:paraId="6EE1AAA5" w14:textId="307EB2D8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Effectiveness and cost-effectiveness of a physical activity loyalty scheme for behaviour change maintenance: a cluster randomised controlled trial.</w:t>
            </w:r>
          </w:p>
        </w:tc>
      </w:tr>
      <w:tr w:rsidR="007B333C" w:rsidRPr="001C6887" w14:paraId="6ECBF4CD" w14:textId="77777777" w:rsidTr="007B333C">
        <w:trPr>
          <w:trHeight w:val="774"/>
        </w:trPr>
        <w:tc>
          <w:tcPr>
            <w:tcW w:w="535" w:type="dxa"/>
          </w:tcPr>
          <w:p w14:paraId="22EE699C" w14:textId="53C78AF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23</w:t>
            </w:r>
          </w:p>
        </w:tc>
        <w:tc>
          <w:tcPr>
            <w:tcW w:w="2417" w:type="dxa"/>
          </w:tcPr>
          <w:p w14:paraId="1B06634A" w14:textId="65C2BD2C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Hutting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(2020)</w:t>
            </w:r>
          </w:p>
        </w:tc>
        <w:tc>
          <w:tcPr>
            <w:tcW w:w="7340" w:type="dxa"/>
          </w:tcPr>
          <w:p w14:paraId="5F1BDB48" w14:textId="43C4945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effects of integrating work-related factors and improving cooperation in musculoskeletal physical therapy practice: protocol for the 'WORK TO BE DONE' cluster randomised controlled trial.</w:t>
            </w:r>
          </w:p>
        </w:tc>
      </w:tr>
      <w:tr w:rsidR="007B333C" w:rsidRPr="001C6887" w14:paraId="6EFC3FE0" w14:textId="77777777" w:rsidTr="007B333C">
        <w:trPr>
          <w:trHeight w:val="516"/>
        </w:trPr>
        <w:tc>
          <w:tcPr>
            <w:tcW w:w="535" w:type="dxa"/>
          </w:tcPr>
          <w:p w14:paraId="0454E8FA" w14:textId="47D0771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24</w:t>
            </w:r>
          </w:p>
        </w:tc>
        <w:tc>
          <w:tcPr>
            <w:tcW w:w="2417" w:type="dxa"/>
          </w:tcPr>
          <w:p w14:paraId="1512256D" w14:textId="42D4702C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Imai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(Jahr)</w:t>
            </w:r>
          </w:p>
        </w:tc>
        <w:tc>
          <w:tcPr>
            <w:tcW w:w="7340" w:type="dxa"/>
          </w:tcPr>
          <w:p w14:paraId="74327533" w14:textId="4BD5073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 of pain neuroscience education and exercise on presenteeism and pain intensity in health care workers: A randomized controlled trial.</w:t>
            </w:r>
          </w:p>
        </w:tc>
      </w:tr>
      <w:tr w:rsidR="007B333C" w:rsidRPr="001C6887" w14:paraId="24FCCAEF" w14:textId="77777777" w:rsidTr="007B333C">
        <w:trPr>
          <w:trHeight w:val="258"/>
        </w:trPr>
        <w:tc>
          <w:tcPr>
            <w:tcW w:w="535" w:type="dxa"/>
          </w:tcPr>
          <w:p w14:paraId="3E32F787" w14:textId="457E36C1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25</w:t>
            </w:r>
          </w:p>
        </w:tc>
        <w:tc>
          <w:tcPr>
            <w:tcW w:w="2417" w:type="dxa"/>
          </w:tcPr>
          <w:p w14:paraId="43AB68F2" w14:textId="32C1AAE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Karimi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(2019)</w:t>
            </w:r>
          </w:p>
        </w:tc>
        <w:tc>
          <w:tcPr>
            <w:tcW w:w="7340" w:type="dxa"/>
          </w:tcPr>
          <w:p w14:paraId="21E5D98B" w14:textId="63329465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Positive effects of workplace meditation training and practice.</w:t>
            </w:r>
          </w:p>
        </w:tc>
      </w:tr>
      <w:tr w:rsidR="007B333C" w:rsidRPr="001C6887" w14:paraId="0C00D316" w14:textId="77777777" w:rsidTr="007B333C">
        <w:trPr>
          <w:trHeight w:val="516"/>
        </w:trPr>
        <w:tc>
          <w:tcPr>
            <w:tcW w:w="535" w:type="dxa"/>
          </w:tcPr>
          <w:p w14:paraId="510D1556" w14:textId="364D0566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26</w:t>
            </w:r>
          </w:p>
        </w:tc>
        <w:tc>
          <w:tcPr>
            <w:tcW w:w="2417" w:type="dxa"/>
          </w:tcPr>
          <w:p w14:paraId="12377AC6" w14:textId="038C5956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Komp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(2022)</w:t>
            </w:r>
          </w:p>
        </w:tc>
        <w:tc>
          <w:tcPr>
            <w:tcW w:w="7340" w:type="dxa"/>
          </w:tcPr>
          <w:p w14:paraId="756DC9C1" w14:textId="1A3AB32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Concept of Health-Promoting Collaboration-A Starting Point to Reduce Presenteeism?</w:t>
            </w:r>
          </w:p>
        </w:tc>
      </w:tr>
      <w:tr w:rsidR="007B333C" w:rsidRPr="001C6887" w14:paraId="32695ACA" w14:textId="77777777" w:rsidTr="007B333C">
        <w:trPr>
          <w:trHeight w:val="516"/>
        </w:trPr>
        <w:tc>
          <w:tcPr>
            <w:tcW w:w="535" w:type="dxa"/>
          </w:tcPr>
          <w:p w14:paraId="33DCCED7" w14:textId="586D0E9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27</w:t>
            </w:r>
          </w:p>
        </w:tc>
        <w:tc>
          <w:tcPr>
            <w:tcW w:w="2417" w:type="dxa"/>
          </w:tcPr>
          <w:p w14:paraId="44FB9DDA" w14:textId="5226D0A0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Liu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</w:t>
            </w: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2020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340" w:type="dxa"/>
          </w:tcPr>
          <w:p w14:paraId="03E39349" w14:textId="7CDE461F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influence of team mindfulness on nurses' presenteeism: A cross‐sectional study from the perspective of sensemaking.</w:t>
            </w:r>
          </w:p>
        </w:tc>
      </w:tr>
      <w:tr w:rsidR="007B333C" w:rsidRPr="001C6887" w14:paraId="518A0FFF" w14:textId="77777777" w:rsidTr="007B333C">
        <w:trPr>
          <w:trHeight w:val="516"/>
        </w:trPr>
        <w:tc>
          <w:tcPr>
            <w:tcW w:w="535" w:type="dxa"/>
          </w:tcPr>
          <w:p w14:paraId="09742262" w14:textId="20F6ED7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28</w:t>
            </w:r>
          </w:p>
        </w:tc>
        <w:tc>
          <w:tcPr>
            <w:tcW w:w="2417" w:type="dxa"/>
          </w:tcPr>
          <w:p w14:paraId="6038E3C2" w14:textId="12F9DF4C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Liu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(2020)</w:t>
            </w:r>
          </w:p>
        </w:tc>
        <w:tc>
          <w:tcPr>
            <w:tcW w:w="7340" w:type="dxa"/>
          </w:tcPr>
          <w:p w14:paraId="018685F0" w14:textId="17137BB4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Influence of Workplace Safety Climate on Chinese Healthcare Employees' Presenteeism from the Perspective of Affect and Cognition.</w:t>
            </w:r>
          </w:p>
        </w:tc>
      </w:tr>
      <w:tr w:rsidR="007B333C" w:rsidRPr="001C6887" w14:paraId="749A3A6F" w14:textId="77777777" w:rsidTr="007B333C">
        <w:trPr>
          <w:trHeight w:val="506"/>
        </w:trPr>
        <w:tc>
          <w:tcPr>
            <w:tcW w:w="535" w:type="dxa"/>
          </w:tcPr>
          <w:p w14:paraId="04FE0CF5" w14:textId="25D1B295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29</w:t>
            </w:r>
          </w:p>
        </w:tc>
        <w:tc>
          <w:tcPr>
            <w:tcW w:w="2417" w:type="dxa"/>
          </w:tcPr>
          <w:p w14:paraId="33C419A8" w14:textId="517E37D1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Martin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(2009)</w:t>
            </w:r>
          </w:p>
        </w:tc>
        <w:tc>
          <w:tcPr>
            <w:tcW w:w="7340" w:type="dxa"/>
          </w:tcPr>
          <w:p w14:paraId="051922FE" w14:textId="3FC2052E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Promoting mental health in small-medium enterprises: An evaluation of the "Business in Mind" program.</w:t>
            </w:r>
          </w:p>
        </w:tc>
      </w:tr>
      <w:tr w:rsidR="007B333C" w:rsidRPr="001C6887" w14:paraId="6718C6DC" w14:textId="77777777" w:rsidTr="007B333C">
        <w:trPr>
          <w:trHeight w:val="516"/>
        </w:trPr>
        <w:tc>
          <w:tcPr>
            <w:tcW w:w="535" w:type="dxa"/>
          </w:tcPr>
          <w:p w14:paraId="31CF2233" w14:textId="7BC8040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30</w:t>
            </w:r>
          </w:p>
        </w:tc>
        <w:tc>
          <w:tcPr>
            <w:tcW w:w="2417" w:type="dxa"/>
          </w:tcPr>
          <w:p w14:paraId="0936C3AD" w14:textId="6DCD7E2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Mazzetti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(2019)</w:t>
            </w:r>
          </w:p>
        </w:tc>
        <w:tc>
          <w:tcPr>
            <w:tcW w:w="7340" w:type="dxa"/>
          </w:tcPr>
          <w:p w14:paraId="14FD71B5" w14:textId="6ECCF49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Promoting mental health in small-medium enterprises: An evaluation of the "Business in Mind" program.</w:t>
            </w:r>
          </w:p>
        </w:tc>
      </w:tr>
      <w:tr w:rsidR="007B333C" w:rsidRPr="001C6887" w14:paraId="31EB6FDF" w14:textId="77777777" w:rsidTr="007B333C">
        <w:trPr>
          <w:trHeight w:val="516"/>
        </w:trPr>
        <w:tc>
          <w:tcPr>
            <w:tcW w:w="535" w:type="dxa"/>
          </w:tcPr>
          <w:p w14:paraId="7588B31C" w14:textId="59A98C8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31</w:t>
            </w:r>
          </w:p>
        </w:tc>
        <w:tc>
          <w:tcPr>
            <w:tcW w:w="2417" w:type="dxa"/>
          </w:tcPr>
          <w:p w14:paraId="4175EAFB" w14:textId="3A4B2E9F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Medina-Garrido 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et al. (2020)</w:t>
            </w:r>
          </w:p>
        </w:tc>
        <w:tc>
          <w:tcPr>
            <w:tcW w:w="7340" w:type="dxa"/>
          </w:tcPr>
          <w:p w14:paraId="63C484C9" w14:textId="1EB7ADFB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 Can't Go to Work Tomorrow! Work-Family Policies, Well-Being and Absenteeism.</w:t>
            </w:r>
          </w:p>
        </w:tc>
      </w:tr>
      <w:tr w:rsidR="007B333C" w:rsidRPr="001C6887" w14:paraId="40FFC515" w14:textId="77777777" w:rsidTr="007B333C">
        <w:trPr>
          <w:trHeight w:val="516"/>
        </w:trPr>
        <w:tc>
          <w:tcPr>
            <w:tcW w:w="535" w:type="dxa"/>
          </w:tcPr>
          <w:p w14:paraId="6FFC1A3A" w14:textId="07D0F63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32</w:t>
            </w:r>
          </w:p>
        </w:tc>
        <w:tc>
          <w:tcPr>
            <w:tcW w:w="2417" w:type="dxa"/>
          </w:tcPr>
          <w:p w14:paraId="2C0401D4" w14:textId="711F167E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Michielsens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(2014)</w:t>
            </w:r>
          </w:p>
        </w:tc>
        <w:tc>
          <w:tcPr>
            <w:tcW w:w="7340" w:type="dxa"/>
          </w:tcPr>
          <w:p w14:paraId="30C6DF75" w14:textId="1BCE9815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Managing diversity through flexible work arrangements: management perspectives.</w:t>
            </w:r>
          </w:p>
        </w:tc>
      </w:tr>
      <w:tr w:rsidR="007B333C" w:rsidRPr="001C6887" w14:paraId="20B0742B" w14:textId="77777777" w:rsidTr="007B333C">
        <w:trPr>
          <w:trHeight w:val="774"/>
        </w:trPr>
        <w:tc>
          <w:tcPr>
            <w:tcW w:w="535" w:type="dxa"/>
          </w:tcPr>
          <w:p w14:paraId="1C775010" w14:textId="2345D90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33</w:t>
            </w:r>
          </w:p>
        </w:tc>
        <w:tc>
          <w:tcPr>
            <w:tcW w:w="2417" w:type="dxa"/>
          </w:tcPr>
          <w:p w14:paraId="2592B9B8" w14:textId="1AD55EC5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Molin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(2021)</w:t>
            </w:r>
          </w:p>
        </w:tc>
        <w:tc>
          <w:tcPr>
            <w:tcW w:w="7340" w:type="dxa"/>
          </w:tcPr>
          <w:p w14:paraId="08EB9326" w14:textId="60E540F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Can the Human Resources Index (HRI) Be Used as a Process Feedback Measurement in a Structured Support Model for Systematic Work Environment Management?</w:t>
            </w:r>
          </w:p>
        </w:tc>
      </w:tr>
      <w:tr w:rsidR="007B333C" w:rsidRPr="001C6887" w14:paraId="75DE2D5B" w14:textId="77777777" w:rsidTr="007B333C">
        <w:trPr>
          <w:trHeight w:val="764"/>
        </w:trPr>
        <w:tc>
          <w:tcPr>
            <w:tcW w:w="535" w:type="dxa"/>
          </w:tcPr>
          <w:p w14:paraId="0601B5AE" w14:textId="30CD1A6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34</w:t>
            </w:r>
          </w:p>
        </w:tc>
        <w:tc>
          <w:tcPr>
            <w:tcW w:w="2417" w:type="dxa"/>
          </w:tcPr>
          <w:p w14:paraId="48C866AE" w14:textId="054108E8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Peron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(2022)</w:t>
            </w:r>
          </w:p>
        </w:tc>
        <w:tc>
          <w:tcPr>
            <w:tcW w:w="7340" w:type="dxa"/>
          </w:tcPr>
          <w:p w14:paraId="4B17F6B4" w14:textId="2322736F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decision support system for designing win-win interventions impacting occupational safety and operational performance in ageing workforce contexts.</w:t>
            </w:r>
          </w:p>
        </w:tc>
      </w:tr>
      <w:tr w:rsidR="007B333C" w:rsidRPr="001C6887" w14:paraId="411EA68E" w14:textId="77777777" w:rsidTr="007B333C">
        <w:trPr>
          <w:trHeight w:val="774"/>
        </w:trPr>
        <w:tc>
          <w:tcPr>
            <w:tcW w:w="535" w:type="dxa"/>
          </w:tcPr>
          <w:p w14:paraId="7DA7AAFE" w14:textId="487A7B2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35</w:t>
            </w:r>
          </w:p>
        </w:tc>
        <w:tc>
          <w:tcPr>
            <w:tcW w:w="2417" w:type="dxa"/>
          </w:tcPr>
          <w:p w14:paraId="09F4724E" w14:textId="6543264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Schwatka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(2018)</w:t>
            </w:r>
          </w:p>
        </w:tc>
        <w:tc>
          <w:tcPr>
            <w:tcW w:w="7340" w:type="dxa"/>
          </w:tcPr>
          <w:p w14:paraId="01D1D23D" w14:textId="2BAE2A53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Impact of Worksite Wellness Programs by Size of Business: A 3-Year Longitudinal Study of Participation, Health Benefits, Absenteeism, and Presenteeism.</w:t>
            </w:r>
          </w:p>
        </w:tc>
      </w:tr>
      <w:tr w:rsidR="007B333C" w:rsidRPr="001C6887" w14:paraId="748E439A" w14:textId="77777777" w:rsidTr="007B333C">
        <w:trPr>
          <w:trHeight w:val="516"/>
        </w:trPr>
        <w:tc>
          <w:tcPr>
            <w:tcW w:w="535" w:type="dxa"/>
          </w:tcPr>
          <w:p w14:paraId="60DE7B33" w14:textId="4F65F09B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36</w:t>
            </w:r>
          </w:p>
        </w:tc>
        <w:tc>
          <w:tcPr>
            <w:tcW w:w="2417" w:type="dxa"/>
          </w:tcPr>
          <w:p w14:paraId="246ECA1B" w14:textId="47B34D15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Steultjens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(2012)</w:t>
            </w:r>
          </w:p>
        </w:tc>
        <w:tc>
          <w:tcPr>
            <w:tcW w:w="7340" w:type="dxa"/>
          </w:tcPr>
          <w:p w14:paraId="494C36CA" w14:textId="78C8160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Organizational leadership, health risk screening, individually tailored programs, and supportive workplace culture might reduce presenteeism.</w:t>
            </w:r>
          </w:p>
        </w:tc>
      </w:tr>
      <w:tr w:rsidR="007B333C" w:rsidRPr="001C6887" w14:paraId="36748093" w14:textId="77777777" w:rsidTr="007B333C">
        <w:trPr>
          <w:trHeight w:val="774"/>
        </w:trPr>
        <w:tc>
          <w:tcPr>
            <w:tcW w:w="535" w:type="dxa"/>
          </w:tcPr>
          <w:p w14:paraId="314A3A3C" w14:textId="7EDA4F62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37</w:t>
            </w:r>
          </w:p>
        </w:tc>
        <w:tc>
          <w:tcPr>
            <w:tcW w:w="2417" w:type="dxa"/>
          </w:tcPr>
          <w:p w14:paraId="5AD39C9A" w14:textId="5AF80DD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(2020)</w:t>
            </w:r>
          </w:p>
        </w:tc>
        <w:tc>
          <w:tcPr>
            <w:tcW w:w="7340" w:type="dxa"/>
          </w:tcPr>
          <w:p w14:paraId="032BA28E" w14:textId="60F240C2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blended intervention to promote physical activity, health and work productivity among office employees using intervention mapping: a study protocol for a cluster-randomized controlled trial.</w:t>
            </w:r>
          </w:p>
        </w:tc>
      </w:tr>
      <w:tr w:rsidR="007B333C" w:rsidRPr="001C6887" w14:paraId="20E32FCB" w14:textId="77777777" w:rsidTr="007B333C">
        <w:trPr>
          <w:trHeight w:val="248"/>
        </w:trPr>
        <w:tc>
          <w:tcPr>
            <w:tcW w:w="535" w:type="dxa"/>
          </w:tcPr>
          <w:p w14:paraId="5E8ACF95" w14:textId="45235F46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417" w:type="dxa"/>
          </w:tcPr>
          <w:p w14:paraId="6785202D" w14:textId="0B37CF33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Sun et al. (2020)</w:t>
            </w:r>
          </w:p>
        </w:tc>
        <w:tc>
          <w:tcPr>
            <w:tcW w:w="7340" w:type="dxa"/>
          </w:tcPr>
          <w:p w14:paraId="79305674" w14:textId="6BA31AC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Moderating role of enterprise social media use in work engagement.</w:t>
            </w:r>
          </w:p>
        </w:tc>
      </w:tr>
      <w:tr w:rsidR="007B333C" w:rsidRPr="001C6887" w14:paraId="0FB26DC3" w14:textId="77777777" w:rsidTr="007B333C">
        <w:trPr>
          <w:trHeight w:val="516"/>
        </w:trPr>
        <w:tc>
          <w:tcPr>
            <w:tcW w:w="535" w:type="dxa"/>
          </w:tcPr>
          <w:p w14:paraId="3F32400A" w14:textId="32726313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39</w:t>
            </w:r>
          </w:p>
        </w:tc>
        <w:tc>
          <w:tcPr>
            <w:tcW w:w="2417" w:type="dxa"/>
          </w:tcPr>
          <w:p w14:paraId="005DA480" w14:textId="55E3424A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Theorell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(2010)</w:t>
            </w:r>
          </w:p>
        </w:tc>
        <w:tc>
          <w:tcPr>
            <w:tcW w:w="7340" w:type="dxa"/>
          </w:tcPr>
          <w:p w14:paraId="237C6FFC" w14:textId="379D2148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Leadership and employee health. Contemporary occupational health psychology: Global perspectives on research and practice.</w:t>
            </w:r>
          </w:p>
        </w:tc>
      </w:tr>
      <w:tr w:rsidR="007B333C" w:rsidRPr="001C6887" w14:paraId="0773ED5B" w14:textId="77777777" w:rsidTr="007B333C">
        <w:trPr>
          <w:trHeight w:val="774"/>
        </w:trPr>
        <w:tc>
          <w:tcPr>
            <w:tcW w:w="535" w:type="dxa"/>
          </w:tcPr>
          <w:p w14:paraId="17D74FE8" w14:textId="2C589BE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40</w:t>
            </w:r>
          </w:p>
        </w:tc>
        <w:tc>
          <w:tcPr>
            <w:tcW w:w="2417" w:type="dxa"/>
          </w:tcPr>
          <w:p w14:paraId="10FDDC58" w14:textId="3C3605C4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Vonderlin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(2021)</w:t>
            </w:r>
          </w:p>
        </w:tc>
        <w:tc>
          <w:tcPr>
            <w:tcW w:w="7340" w:type="dxa"/>
          </w:tcPr>
          <w:p w14:paraId="75FAE146" w14:textId="4932174F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Effectiveness of a mindfulness-and skill-based health-promoting leadership intervention on supervisor and employee levels: A quasi-experimental multisite field study.</w:t>
            </w:r>
          </w:p>
        </w:tc>
      </w:tr>
      <w:tr w:rsidR="007B333C" w:rsidRPr="001C6887" w14:paraId="40BFE055" w14:textId="77777777" w:rsidTr="007B333C">
        <w:trPr>
          <w:trHeight w:val="516"/>
        </w:trPr>
        <w:tc>
          <w:tcPr>
            <w:tcW w:w="535" w:type="dxa"/>
          </w:tcPr>
          <w:p w14:paraId="72129C8F" w14:textId="08FED6F8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lastRenderedPageBreak/>
              <w:t>41</w:t>
            </w:r>
          </w:p>
        </w:tc>
        <w:tc>
          <w:tcPr>
            <w:tcW w:w="2417" w:type="dxa"/>
          </w:tcPr>
          <w:p w14:paraId="1F608D59" w14:textId="2D44E9C3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Washington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(2019)</w:t>
            </w:r>
          </w:p>
        </w:tc>
        <w:tc>
          <w:tcPr>
            <w:tcW w:w="7340" w:type="dxa"/>
          </w:tcPr>
          <w:p w14:paraId="561B5F34" w14:textId="799EB579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Digital Technologies and </w:t>
            </w:r>
            <w:proofErr w:type="spellStart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Technostressors</w:t>
            </w:r>
            <w:proofErr w:type="spellEnd"/>
            <w:r w:rsidRPr="001C6887">
              <w:rPr>
                <w:rFonts w:ascii="Times New Roman" w:hAnsi="Times New Roman" w:cs="Times New Roman"/>
                <w:sz w:val="28"/>
                <w:szCs w:val="28"/>
              </w:rPr>
              <w:t>, a Surprising Paradox for Productivity and Work/Home Conflict</w:t>
            </w:r>
          </w:p>
        </w:tc>
      </w:tr>
      <w:tr w:rsidR="007B333C" w:rsidRPr="001C6887" w14:paraId="382BBFA0" w14:textId="77777777" w:rsidTr="007B333C">
        <w:trPr>
          <w:trHeight w:val="516"/>
        </w:trPr>
        <w:tc>
          <w:tcPr>
            <w:tcW w:w="535" w:type="dxa"/>
          </w:tcPr>
          <w:p w14:paraId="06557AE9" w14:textId="414A3FE7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42</w:t>
            </w:r>
          </w:p>
        </w:tc>
        <w:tc>
          <w:tcPr>
            <w:tcW w:w="2417" w:type="dxa"/>
          </w:tcPr>
          <w:p w14:paraId="5F0C5F06" w14:textId="632887AD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Yang</w:t>
            </w:r>
            <w:r w:rsidRPr="001C6887">
              <w:rPr>
                <w:rFonts w:ascii="Times New Roman" w:hAnsi="Times New Roman" w:cs="Times New Roman"/>
                <w:sz w:val="28"/>
                <w:szCs w:val="28"/>
              </w:rPr>
              <w:t xml:space="preserve"> et al. (2020)</w:t>
            </w:r>
          </w:p>
        </w:tc>
        <w:tc>
          <w:tcPr>
            <w:tcW w:w="7340" w:type="dxa"/>
          </w:tcPr>
          <w:p w14:paraId="78A64663" w14:textId="4BF83B2B" w:rsidR="007B333C" w:rsidRPr="001C6887" w:rsidRDefault="007B333C" w:rsidP="00D85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887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Effect of Work Environment on Presenteeism among Aging American Workers: The Moderated Mediating Effect of Sense of Control.</w:t>
            </w:r>
          </w:p>
        </w:tc>
      </w:tr>
    </w:tbl>
    <w:p w14:paraId="6564E166" w14:textId="77777777" w:rsidR="00F3664F" w:rsidRPr="001C6887" w:rsidRDefault="00F3664F">
      <w:pPr>
        <w:rPr>
          <w:rFonts w:ascii="Times New Roman" w:hAnsi="Times New Roman" w:cs="Times New Roman"/>
          <w:sz w:val="28"/>
          <w:szCs w:val="28"/>
        </w:rPr>
      </w:pPr>
    </w:p>
    <w:sectPr w:rsidR="00F3664F" w:rsidRPr="001C68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017D14"/>
    <w:multiLevelType w:val="multilevel"/>
    <w:tmpl w:val="56B0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0628115">
    <w:abstractNumId w:val="8"/>
  </w:num>
  <w:num w:numId="2" w16cid:durableId="1819148714">
    <w:abstractNumId w:val="6"/>
  </w:num>
  <w:num w:numId="3" w16cid:durableId="1136948374">
    <w:abstractNumId w:val="5"/>
  </w:num>
  <w:num w:numId="4" w16cid:durableId="1155299477">
    <w:abstractNumId w:val="4"/>
  </w:num>
  <w:num w:numId="5" w16cid:durableId="1242447214">
    <w:abstractNumId w:val="7"/>
  </w:num>
  <w:num w:numId="6" w16cid:durableId="657921143">
    <w:abstractNumId w:val="3"/>
  </w:num>
  <w:num w:numId="7" w16cid:durableId="1592153517">
    <w:abstractNumId w:val="2"/>
  </w:num>
  <w:num w:numId="8" w16cid:durableId="2116320727">
    <w:abstractNumId w:val="1"/>
  </w:num>
  <w:num w:numId="9" w16cid:durableId="105586496">
    <w:abstractNumId w:val="0"/>
  </w:num>
  <w:num w:numId="10" w16cid:durableId="634872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E3"/>
    <w:rsid w:val="00024B70"/>
    <w:rsid w:val="0003317D"/>
    <w:rsid w:val="00034616"/>
    <w:rsid w:val="00047BF3"/>
    <w:rsid w:val="0006063C"/>
    <w:rsid w:val="0006448C"/>
    <w:rsid w:val="00074865"/>
    <w:rsid w:val="000864D8"/>
    <w:rsid w:val="000A7FB4"/>
    <w:rsid w:val="000B2FE1"/>
    <w:rsid w:val="000C0124"/>
    <w:rsid w:val="000C3332"/>
    <w:rsid w:val="000C713B"/>
    <w:rsid w:val="000F1CA1"/>
    <w:rsid w:val="00101AA3"/>
    <w:rsid w:val="00107AC9"/>
    <w:rsid w:val="00116D60"/>
    <w:rsid w:val="0015074B"/>
    <w:rsid w:val="00160C5C"/>
    <w:rsid w:val="00162364"/>
    <w:rsid w:val="00170CD1"/>
    <w:rsid w:val="001B10EA"/>
    <w:rsid w:val="001C6887"/>
    <w:rsid w:val="001C6BC2"/>
    <w:rsid w:val="001C7661"/>
    <w:rsid w:val="001D1E87"/>
    <w:rsid w:val="002215BB"/>
    <w:rsid w:val="00225BCB"/>
    <w:rsid w:val="00263EAB"/>
    <w:rsid w:val="0029639D"/>
    <w:rsid w:val="002A2F9F"/>
    <w:rsid w:val="002D25DB"/>
    <w:rsid w:val="002E2869"/>
    <w:rsid w:val="002F5E38"/>
    <w:rsid w:val="003105D1"/>
    <w:rsid w:val="003250BC"/>
    <w:rsid w:val="00326F90"/>
    <w:rsid w:val="0033099B"/>
    <w:rsid w:val="00333F3D"/>
    <w:rsid w:val="00345DBF"/>
    <w:rsid w:val="00361D2F"/>
    <w:rsid w:val="00370815"/>
    <w:rsid w:val="003843F4"/>
    <w:rsid w:val="00387BDF"/>
    <w:rsid w:val="003B4ABE"/>
    <w:rsid w:val="003D2AFE"/>
    <w:rsid w:val="003D4707"/>
    <w:rsid w:val="00405F8A"/>
    <w:rsid w:val="0048294C"/>
    <w:rsid w:val="00496CE6"/>
    <w:rsid w:val="004A1585"/>
    <w:rsid w:val="004C515B"/>
    <w:rsid w:val="005074AB"/>
    <w:rsid w:val="00521747"/>
    <w:rsid w:val="00547687"/>
    <w:rsid w:val="005547B9"/>
    <w:rsid w:val="0055739E"/>
    <w:rsid w:val="00562EF8"/>
    <w:rsid w:val="005832E6"/>
    <w:rsid w:val="00597C76"/>
    <w:rsid w:val="005A7E7C"/>
    <w:rsid w:val="005E31F7"/>
    <w:rsid w:val="00614E68"/>
    <w:rsid w:val="006150E2"/>
    <w:rsid w:val="0062356E"/>
    <w:rsid w:val="006357E9"/>
    <w:rsid w:val="006468B9"/>
    <w:rsid w:val="00647ADA"/>
    <w:rsid w:val="006C67AA"/>
    <w:rsid w:val="006D1641"/>
    <w:rsid w:val="00712B13"/>
    <w:rsid w:val="00750C4C"/>
    <w:rsid w:val="00756253"/>
    <w:rsid w:val="0076541D"/>
    <w:rsid w:val="00787E02"/>
    <w:rsid w:val="007B333C"/>
    <w:rsid w:val="007B7969"/>
    <w:rsid w:val="007C0F0F"/>
    <w:rsid w:val="007C4A23"/>
    <w:rsid w:val="007E52CC"/>
    <w:rsid w:val="007F2554"/>
    <w:rsid w:val="00815764"/>
    <w:rsid w:val="00841E8A"/>
    <w:rsid w:val="008816D4"/>
    <w:rsid w:val="00882AE0"/>
    <w:rsid w:val="00886467"/>
    <w:rsid w:val="008C40C7"/>
    <w:rsid w:val="008C6D3F"/>
    <w:rsid w:val="008D1CF2"/>
    <w:rsid w:val="009038AC"/>
    <w:rsid w:val="0092525A"/>
    <w:rsid w:val="00947762"/>
    <w:rsid w:val="00956B3D"/>
    <w:rsid w:val="00967C41"/>
    <w:rsid w:val="00973161"/>
    <w:rsid w:val="0098109F"/>
    <w:rsid w:val="0098412D"/>
    <w:rsid w:val="00987BFD"/>
    <w:rsid w:val="00A26607"/>
    <w:rsid w:val="00A47386"/>
    <w:rsid w:val="00AA1D8D"/>
    <w:rsid w:val="00AC0087"/>
    <w:rsid w:val="00AC0D90"/>
    <w:rsid w:val="00AE739F"/>
    <w:rsid w:val="00AF4522"/>
    <w:rsid w:val="00B02E41"/>
    <w:rsid w:val="00B04FCE"/>
    <w:rsid w:val="00B16ACD"/>
    <w:rsid w:val="00B47730"/>
    <w:rsid w:val="00B551F1"/>
    <w:rsid w:val="00B55C37"/>
    <w:rsid w:val="00B75354"/>
    <w:rsid w:val="00B83EDA"/>
    <w:rsid w:val="00BC1341"/>
    <w:rsid w:val="00C03FF9"/>
    <w:rsid w:val="00C12C1A"/>
    <w:rsid w:val="00C20B2B"/>
    <w:rsid w:val="00C36634"/>
    <w:rsid w:val="00C430D2"/>
    <w:rsid w:val="00C43BAE"/>
    <w:rsid w:val="00C86CB1"/>
    <w:rsid w:val="00C949D3"/>
    <w:rsid w:val="00C96A24"/>
    <w:rsid w:val="00CB0664"/>
    <w:rsid w:val="00CC3E5E"/>
    <w:rsid w:val="00CD5516"/>
    <w:rsid w:val="00CE7FCD"/>
    <w:rsid w:val="00D44020"/>
    <w:rsid w:val="00D71834"/>
    <w:rsid w:val="00D74CC1"/>
    <w:rsid w:val="00D856AF"/>
    <w:rsid w:val="00D865F9"/>
    <w:rsid w:val="00DA063D"/>
    <w:rsid w:val="00DB25B7"/>
    <w:rsid w:val="00DC71F0"/>
    <w:rsid w:val="00DD51A6"/>
    <w:rsid w:val="00DF540C"/>
    <w:rsid w:val="00E021D5"/>
    <w:rsid w:val="00E262D7"/>
    <w:rsid w:val="00E41ED7"/>
    <w:rsid w:val="00E4706D"/>
    <w:rsid w:val="00E7281C"/>
    <w:rsid w:val="00E76108"/>
    <w:rsid w:val="00E8013F"/>
    <w:rsid w:val="00E83850"/>
    <w:rsid w:val="00E87572"/>
    <w:rsid w:val="00E94F51"/>
    <w:rsid w:val="00EA4389"/>
    <w:rsid w:val="00ED1A1E"/>
    <w:rsid w:val="00EE7464"/>
    <w:rsid w:val="00F064C4"/>
    <w:rsid w:val="00F23AFC"/>
    <w:rsid w:val="00F34C39"/>
    <w:rsid w:val="00F35312"/>
    <w:rsid w:val="00F3664F"/>
    <w:rsid w:val="00F4384C"/>
    <w:rsid w:val="00F51097"/>
    <w:rsid w:val="00F55663"/>
    <w:rsid w:val="00F96E09"/>
    <w:rsid w:val="00FA17BB"/>
    <w:rsid w:val="00FA3BF2"/>
    <w:rsid w:val="00FC2214"/>
    <w:rsid w:val="00FC693F"/>
    <w:rsid w:val="00FE6199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062061"/>
  <w14:defaultImageDpi w14:val="300"/>
  <w15:docId w15:val="{C271CC83-7F2A-4C1D-BFEB-4CD24083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975ED7EA1D4546973544B85513B8BF" ma:contentTypeVersion="17" ma:contentTypeDescription="Ein neues Dokument erstellen." ma:contentTypeScope="" ma:versionID="73678325eeb107264a141f02a571a92a">
  <xsd:schema xmlns:xsd="http://www.w3.org/2001/XMLSchema" xmlns:xs="http://www.w3.org/2001/XMLSchema" xmlns:p="http://schemas.microsoft.com/office/2006/metadata/properties" xmlns:ns2="9204aad9-73e8-46d9-a8ab-577f83103b52" xmlns:ns3="a36ac74e-8baf-4da7-afdf-c096294931a1" targetNamespace="http://schemas.microsoft.com/office/2006/metadata/properties" ma:root="true" ma:fieldsID="bc747b73ba63b650cafa5a6c4b4a07f2" ns2:_="" ns3:_="">
    <xsd:import namespace="9204aad9-73e8-46d9-a8ab-577f83103b52"/>
    <xsd:import namespace="a36ac74e-8baf-4da7-afdf-c09629493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4aad9-73e8-46d9-a8ab-577f83103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5762c749-3c58-4e44-b2b3-1d952cc78e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ac74e-8baf-4da7-afdf-c096294931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72b35a2-223c-446b-b029-a9ecf90190ca}" ma:internalName="TaxCatchAll" ma:showField="CatchAllData" ma:web="a36ac74e-8baf-4da7-afdf-c096294931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04aad9-73e8-46d9-a8ab-577f83103b52">
      <Terms xmlns="http://schemas.microsoft.com/office/infopath/2007/PartnerControls"/>
    </lcf76f155ced4ddcb4097134ff3c332f>
    <TaxCatchAll xmlns="a36ac74e-8baf-4da7-afdf-c096294931a1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AB0A4-37A1-411F-B777-5D0AB937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4aad9-73e8-46d9-a8ab-577f83103b52"/>
    <ds:schemaRef ds:uri="a36ac74e-8baf-4da7-afdf-c09629493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AEB738-2401-4EE2-A23F-D130832624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5FD0AD-780D-413C-89E6-B40E43EA87DC}">
  <ds:schemaRefs>
    <ds:schemaRef ds:uri="http://schemas.microsoft.com/office/2006/metadata/properties"/>
    <ds:schemaRef ds:uri="http://schemas.microsoft.com/office/infopath/2007/PartnerControls"/>
    <ds:schemaRef ds:uri="9204aad9-73e8-46d9-a8ab-577f83103b52"/>
    <ds:schemaRef ds:uri="a36ac74e-8baf-4da7-afdf-c096294931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934</Words>
  <Characters>5728</Characters>
  <Application>Microsoft Office Word</Application>
  <DocSecurity>0</DocSecurity>
  <Lines>238</Lines>
  <Paragraphs>151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Golz Christoph</cp:lastModifiedBy>
  <cp:revision>13</cp:revision>
  <dcterms:created xsi:type="dcterms:W3CDTF">2025-06-18T08:46:00Z</dcterms:created>
  <dcterms:modified xsi:type="dcterms:W3CDTF">2025-06-20T06:41:00Z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32ec02ad-ca9a-4060-a34f-d9de7beea538</vt:lpwstr>
  </property>
  <property fmtid="{D5CDD505-2E9C-101B-9397-08002B2CF9AE}" pid="3" name="ContentTypeId">
    <vt:lpwstr>0x01010088975ED7EA1D4546973544B85513B8BF</vt:lpwstr>
  </property>
  <property fmtid="{D5CDD505-2E9C-101B-9397-08002B2CF9AE}" pid="4" name="MediaServiceImageTags">
    <vt:lpwstr/>
  </property>
</Properties>
</file>