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0ADFF3" w14:textId="77777777" w:rsidR="006B59B7" w:rsidRDefault="006B59B7" w:rsidP="006B59B7">
      <w:pPr>
        <w:spacing w:line="360" w:lineRule="auto"/>
        <w:jc w:val="both"/>
        <w:rPr>
          <w:rFonts w:ascii="Gill Sans MT" w:hAnsi="Gill Sans MT"/>
          <w:b/>
          <w:bCs/>
          <w:lang w:val="en-US"/>
        </w:rPr>
      </w:pPr>
      <w:r>
        <w:rPr>
          <w:rFonts w:ascii="Gill Sans MT" w:hAnsi="Gill Sans MT"/>
          <w:b/>
          <w:bCs/>
          <w:lang w:val="en-US"/>
        </w:rPr>
        <w:t>Table 1</w:t>
      </w:r>
    </w:p>
    <w:tbl>
      <w:tblPr>
        <w:tblpPr w:leftFromText="141" w:rightFromText="141" w:vertAnchor="page" w:horzAnchor="margin" w:tblpY="2551"/>
        <w:tblW w:w="10065" w:type="dxa"/>
        <w:tblCellMar>
          <w:left w:w="0" w:type="dxa"/>
          <w:right w:w="0" w:type="dxa"/>
        </w:tblCellMar>
        <w:tblLook w:val="0620" w:firstRow="1" w:lastRow="0" w:firstColumn="0" w:lastColumn="0" w:noHBand="1" w:noVBand="1"/>
      </w:tblPr>
      <w:tblGrid>
        <w:gridCol w:w="2694"/>
        <w:gridCol w:w="3118"/>
        <w:gridCol w:w="4253"/>
      </w:tblGrid>
      <w:tr w:rsidR="006B59B7" w14:paraId="4D5D47FE" w14:textId="77777777" w:rsidTr="00071F59">
        <w:trPr>
          <w:trHeight w:val="259"/>
        </w:trPr>
        <w:tc>
          <w:tcPr>
            <w:tcW w:w="2694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FFFFFF" w:themeFill="background1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06ECDF87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</w:rPr>
            </w:pPr>
            <w:r>
              <w:rPr>
                <w:rFonts w:ascii="Gill Sans MT" w:hAnsi="Gill Sans MT"/>
                <w:b/>
                <w:bCs/>
                <w:sz w:val="16"/>
                <w:szCs w:val="16"/>
              </w:rPr>
              <w:t xml:space="preserve">Neuropsychological domain </w:t>
            </w:r>
          </w:p>
        </w:tc>
        <w:tc>
          <w:tcPr>
            <w:tcW w:w="3118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FFFFFF" w:themeFill="background1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4847FC02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</w:rPr>
            </w:pPr>
            <w:r>
              <w:rPr>
                <w:rFonts w:ascii="Gill Sans MT" w:hAnsi="Gill Sans MT"/>
                <w:b/>
                <w:bCs/>
                <w:sz w:val="16"/>
                <w:szCs w:val="16"/>
              </w:rPr>
              <w:t>Content of test</w:t>
            </w:r>
          </w:p>
        </w:tc>
        <w:tc>
          <w:tcPr>
            <w:tcW w:w="4253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FFFFFF" w:themeFill="background1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0C9BBAE3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</w:rPr>
            </w:pPr>
            <w:r>
              <w:rPr>
                <w:rFonts w:ascii="Gill Sans MT" w:hAnsi="Gill Sans MT"/>
                <w:b/>
                <w:bCs/>
                <w:sz w:val="16"/>
                <w:szCs w:val="16"/>
              </w:rPr>
              <w:t>Measure (unit)</w:t>
            </w:r>
          </w:p>
        </w:tc>
      </w:tr>
      <w:tr w:rsidR="006B59B7" w14:paraId="7487C3DB" w14:textId="77777777" w:rsidTr="00071F59">
        <w:trPr>
          <w:trHeight w:val="259"/>
        </w:trPr>
        <w:tc>
          <w:tcPr>
            <w:tcW w:w="2694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0E9FB797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</w:rPr>
            </w:pPr>
            <w:r>
              <w:rPr>
                <w:rFonts w:ascii="Gill Sans MT" w:hAnsi="Gill Sans MT"/>
                <w:b/>
                <w:bCs/>
                <w:sz w:val="16"/>
                <w:szCs w:val="16"/>
              </w:rPr>
              <w:t>Attention and motor speed</w:t>
            </w:r>
          </w:p>
        </w:tc>
        <w:tc>
          <w:tcPr>
            <w:tcW w:w="3118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2052C6F1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</w:rPr>
            </w:pPr>
            <w:r>
              <w:rPr>
                <w:rFonts w:ascii="Gill Sans MT" w:hAnsi="Gill Sans MT"/>
                <w:sz w:val="16"/>
                <w:szCs w:val="16"/>
              </w:rPr>
              <w:t> </w:t>
            </w:r>
          </w:p>
        </w:tc>
        <w:tc>
          <w:tcPr>
            <w:tcW w:w="4253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22A6D00A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</w:rPr>
            </w:pPr>
            <w:r>
              <w:rPr>
                <w:rFonts w:ascii="Gill Sans MT" w:hAnsi="Gill Sans MT"/>
                <w:sz w:val="16"/>
                <w:szCs w:val="16"/>
              </w:rPr>
              <w:t> </w:t>
            </w:r>
          </w:p>
        </w:tc>
      </w:tr>
      <w:tr w:rsidR="006B59B7" w14:paraId="36734666" w14:textId="77777777" w:rsidTr="00071F59">
        <w:trPr>
          <w:trHeight w:val="259"/>
        </w:trPr>
        <w:tc>
          <w:tcPr>
            <w:tcW w:w="269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1771998E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</w:rPr>
            </w:pPr>
            <w:r>
              <w:rPr>
                <w:rFonts w:ascii="Gill Sans MT" w:hAnsi="Gill Sans MT"/>
                <w:sz w:val="16"/>
                <w:szCs w:val="16"/>
              </w:rPr>
              <w:t>MOT: Motor Screening Task</w:t>
            </w:r>
          </w:p>
        </w:tc>
        <w:tc>
          <w:tcPr>
            <w:tcW w:w="311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7C1C8CC3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  <w:lang w:val="en-US"/>
              </w:rPr>
            </w:pPr>
            <w:r>
              <w:rPr>
                <w:rFonts w:ascii="Gill Sans MT" w:hAnsi="Gill Sans MT"/>
                <w:sz w:val="16"/>
                <w:szCs w:val="16"/>
                <w:lang w:val="en-US"/>
              </w:rPr>
              <w:t>Pretest, handling of the tablet</w:t>
            </w:r>
          </w:p>
        </w:tc>
        <w:tc>
          <w:tcPr>
            <w:tcW w:w="425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6E510D2C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</w:rPr>
            </w:pPr>
            <w:r>
              <w:rPr>
                <w:rFonts w:ascii="Gill Sans MT" w:hAnsi="Gill Sans MT"/>
                <w:sz w:val="16"/>
                <w:szCs w:val="16"/>
              </w:rPr>
              <w:t>Mean reaction time (msec)</w:t>
            </w:r>
          </w:p>
        </w:tc>
      </w:tr>
      <w:tr w:rsidR="006B59B7" w14:paraId="00FCD1B3" w14:textId="77777777" w:rsidTr="00071F59">
        <w:trPr>
          <w:trHeight w:val="259"/>
        </w:trPr>
        <w:tc>
          <w:tcPr>
            <w:tcW w:w="269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7F6082CE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</w:rPr>
            </w:pPr>
            <w:r>
              <w:rPr>
                <w:rFonts w:ascii="Gill Sans MT" w:hAnsi="Gill Sans MT"/>
                <w:sz w:val="16"/>
                <w:szCs w:val="16"/>
              </w:rPr>
              <w:t>RTI: Reaction Time</w:t>
            </w:r>
          </w:p>
        </w:tc>
        <w:tc>
          <w:tcPr>
            <w:tcW w:w="311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34870B2D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  <w:lang w:val="en-US"/>
              </w:rPr>
            </w:pPr>
            <w:r>
              <w:rPr>
                <w:rFonts w:ascii="Gill Sans MT" w:hAnsi="Gill Sans MT"/>
                <w:sz w:val="16"/>
                <w:szCs w:val="16"/>
                <w:lang w:val="en-US"/>
              </w:rPr>
              <w:t xml:space="preserve">Attention, movement and reaction time </w:t>
            </w:r>
          </w:p>
        </w:tc>
        <w:tc>
          <w:tcPr>
            <w:tcW w:w="425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3BC49E61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  <w:lang w:val="en-US"/>
              </w:rPr>
            </w:pPr>
            <w:r>
              <w:rPr>
                <w:rFonts w:ascii="Gill Sans MT" w:hAnsi="Gill Sans MT"/>
                <w:sz w:val="16"/>
                <w:szCs w:val="16"/>
                <w:lang w:val="en-US"/>
              </w:rPr>
              <w:t>Mean reaction time with 1 stimulus (msec)</w:t>
            </w:r>
          </w:p>
        </w:tc>
      </w:tr>
      <w:tr w:rsidR="006B59B7" w14:paraId="2C16EF8C" w14:textId="77777777" w:rsidTr="00071F59">
        <w:trPr>
          <w:trHeight w:val="259"/>
        </w:trPr>
        <w:tc>
          <w:tcPr>
            <w:tcW w:w="2694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</w:tcPr>
          <w:p w14:paraId="7E056710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  <w:lang w:val="en-US"/>
              </w:rPr>
            </w:pPr>
          </w:p>
        </w:tc>
        <w:tc>
          <w:tcPr>
            <w:tcW w:w="3118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</w:tcPr>
          <w:p w14:paraId="304FC301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  <w:lang w:val="en-US"/>
              </w:rPr>
            </w:pPr>
          </w:p>
        </w:tc>
        <w:tc>
          <w:tcPr>
            <w:tcW w:w="425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</w:tcPr>
          <w:p w14:paraId="7EF8DBD8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  <w:lang w:val="en-US"/>
              </w:rPr>
            </w:pPr>
            <w:r>
              <w:rPr>
                <w:rFonts w:ascii="Gill Sans MT" w:hAnsi="Gill Sans MT"/>
                <w:sz w:val="16"/>
                <w:szCs w:val="16"/>
                <w:lang w:val="en-US"/>
              </w:rPr>
              <w:t>Mean reaction time with 5 different stimuli (msec)</w:t>
            </w:r>
          </w:p>
        </w:tc>
      </w:tr>
      <w:tr w:rsidR="006B59B7" w14:paraId="29E19459" w14:textId="77777777" w:rsidTr="00071F59">
        <w:trPr>
          <w:trHeight w:val="259"/>
        </w:trPr>
        <w:tc>
          <w:tcPr>
            <w:tcW w:w="269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06F08DED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</w:rPr>
            </w:pPr>
            <w:r>
              <w:rPr>
                <w:rFonts w:ascii="Gill Sans MT" w:hAnsi="Gill Sans MT"/>
                <w:b/>
                <w:bCs/>
                <w:sz w:val="16"/>
                <w:szCs w:val="16"/>
              </w:rPr>
              <w:t>Visual learning</w:t>
            </w:r>
          </w:p>
        </w:tc>
        <w:tc>
          <w:tcPr>
            <w:tcW w:w="311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55817C30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</w:rPr>
            </w:pPr>
            <w:r>
              <w:rPr>
                <w:rFonts w:ascii="Gill Sans MT" w:hAnsi="Gill Sans MT"/>
                <w:sz w:val="16"/>
                <w:szCs w:val="16"/>
              </w:rPr>
              <w:t> </w:t>
            </w:r>
          </w:p>
        </w:tc>
        <w:tc>
          <w:tcPr>
            <w:tcW w:w="425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63861507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</w:rPr>
            </w:pPr>
            <w:r>
              <w:rPr>
                <w:rFonts w:ascii="Gill Sans MT" w:hAnsi="Gill Sans MT"/>
                <w:sz w:val="16"/>
                <w:szCs w:val="16"/>
              </w:rPr>
              <w:t> </w:t>
            </w:r>
          </w:p>
        </w:tc>
      </w:tr>
      <w:tr w:rsidR="006B59B7" w14:paraId="56DDCE8A" w14:textId="77777777" w:rsidTr="00071F59">
        <w:trPr>
          <w:trHeight w:val="25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4E04D5E6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</w:rPr>
            </w:pPr>
            <w:r>
              <w:rPr>
                <w:rFonts w:ascii="Gill Sans MT" w:hAnsi="Gill Sans MT"/>
                <w:sz w:val="16"/>
                <w:szCs w:val="16"/>
              </w:rPr>
              <w:t>PRM: Pattern Recognition Memory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2A8EC1E8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  <w:lang w:val="en-US"/>
              </w:rPr>
            </w:pPr>
            <w:r>
              <w:rPr>
                <w:rFonts w:ascii="Gill Sans MT" w:hAnsi="Gill Sans MT"/>
                <w:sz w:val="16"/>
                <w:szCs w:val="16"/>
                <w:lang w:val="en-US"/>
              </w:rPr>
              <w:t>Visual Learning of abstract patterns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41B1A398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  <w:lang w:val="en-US"/>
              </w:rPr>
            </w:pPr>
            <w:r>
              <w:rPr>
                <w:rFonts w:ascii="Gill Sans MT" w:hAnsi="Gill Sans MT"/>
                <w:sz w:val="16"/>
                <w:szCs w:val="16"/>
                <w:lang w:val="en-US"/>
              </w:rPr>
              <w:t>Correctly identified patterns in immediate recall (%)</w:t>
            </w:r>
          </w:p>
        </w:tc>
      </w:tr>
      <w:tr w:rsidR="006B59B7" w14:paraId="74F4E414" w14:textId="77777777" w:rsidTr="00071F59">
        <w:trPr>
          <w:trHeight w:val="259"/>
        </w:trPr>
        <w:tc>
          <w:tcPr>
            <w:tcW w:w="269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1649798C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  <w:lang w:val="en-US"/>
              </w:rPr>
            </w:pPr>
          </w:p>
        </w:tc>
        <w:tc>
          <w:tcPr>
            <w:tcW w:w="311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1BC8BB8A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  <w:lang w:val="en-US"/>
              </w:rPr>
            </w:pPr>
          </w:p>
        </w:tc>
        <w:tc>
          <w:tcPr>
            <w:tcW w:w="425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7ECF6223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  <w:lang w:val="en-US"/>
              </w:rPr>
            </w:pPr>
            <w:r>
              <w:rPr>
                <w:rFonts w:ascii="Gill Sans MT" w:hAnsi="Gill Sans MT"/>
                <w:sz w:val="16"/>
                <w:szCs w:val="16"/>
                <w:lang w:val="en-US"/>
              </w:rPr>
              <w:t>Correctly identified patterns in delayed recall (%)</w:t>
            </w:r>
          </w:p>
        </w:tc>
      </w:tr>
      <w:tr w:rsidR="006B59B7" w14:paraId="0446974D" w14:textId="77777777" w:rsidTr="00071F59">
        <w:trPr>
          <w:trHeight w:val="259"/>
        </w:trPr>
        <w:tc>
          <w:tcPr>
            <w:tcW w:w="269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71DECDC5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</w:rPr>
            </w:pPr>
            <w:r>
              <w:rPr>
                <w:rFonts w:ascii="Gill Sans MT" w:hAnsi="Gill Sans MT"/>
                <w:sz w:val="16"/>
                <w:szCs w:val="16"/>
              </w:rPr>
              <w:t>PAL: Paired Associates Learning</w:t>
            </w:r>
          </w:p>
        </w:tc>
        <w:tc>
          <w:tcPr>
            <w:tcW w:w="311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0B88FE2C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</w:rPr>
            </w:pPr>
            <w:r>
              <w:rPr>
                <w:rFonts w:ascii="Gill Sans MT" w:hAnsi="Gill Sans MT"/>
                <w:sz w:val="16"/>
                <w:szCs w:val="16"/>
              </w:rPr>
              <w:t>Visual associative learning</w:t>
            </w:r>
          </w:p>
        </w:tc>
        <w:tc>
          <w:tcPr>
            <w:tcW w:w="425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218B9E5A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  <w:lang w:val="en-US"/>
              </w:rPr>
            </w:pPr>
            <w:r>
              <w:rPr>
                <w:rFonts w:ascii="Gill Sans MT" w:hAnsi="Gill Sans MT"/>
                <w:sz w:val="16"/>
                <w:szCs w:val="16"/>
                <w:lang w:val="en-US"/>
              </w:rPr>
              <w:t>Impairment in associative learning (errors)</w:t>
            </w:r>
          </w:p>
        </w:tc>
      </w:tr>
      <w:tr w:rsidR="006B59B7" w14:paraId="634D3B27" w14:textId="77777777" w:rsidTr="00071F59">
        <w:trPr>
          <w:trHeight w:val="259"/>
        </w:trPr>
        <w:tc>
          <w:tcPr>
            <w:tcW w:w="2694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</w:tcPr>
          <w:p w14:paraId="232705B8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  <w:lang w:val="en-US"/>
              </w:rPr>
            </w:pPr>
          </w:p>
        </w:tc>
        <w:tc>
          <w:tcPr>
            <w:tcW w:w="3118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</w:tcPr>
          <w:p w14:paraId="2B1325C8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  <w:lang w:val="en-US"/>
              </w:rPr>
            </w:pPr>
          </w:p>
        </w:tc>
        <w:tc>
          <w:tcPr>
            <w:tcW w:w="425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</w:tcPr>
          <w:p w14:paraId="189D3D81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  <w:lang w:val="en-US"/>
              </w:rPr>
            </w:pPr>
            <w:r>
              <w:rPr>
                <w:rFonts w:ascii="Gill Sans MT" w:hAnsi="Gill Sans MT"/>
                <w:sz w:val="16"/>
                <w:szCs w:val="16"/>
                <w:lang w:val="en-US"/>
              </w:rPr>
              <w:t>Correct pairs on first attempt (number)</w:t>
            </w:r>
          </w:p>
        </w:tc>
      </w:tr>
      <w:tr w:rsidR="006B59B7" w14:paraId="23E1CD11" w14:textId="77777777" w:rsidTr="00071F59">
        <w:trPr>
          <w:trHeight w:val="259"/>
        </w:trPr>
        <w:tc>
          <w:tcPr>
            <w:tcW w:w="269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24E33756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</w:rPr>
            </w:pPr>
            <w:r>
              <w:rPr>
                <w:rFonts w:ascii="Gill Sans MT" w:hAnsi="Gill Sans MT"/>
                <w:b/>
                <w:bCs/>
                <w:sz w:val="16"/>
                <w:szCs w:val="16"/>
              </w:rPr>
              <w:t>Memory and working memory</w:t>
            </w:r>
          </w:p>
        </w:tc>
        <w:tc>
          <w:tcPr>
            <w:tcW w:w="311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3BCEB4DC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</w:rPr>
            </w:pPr>
            <w:r>
              <w:rPr>
                <w:rFonts w:ascii="Gill Sans MT" w:hAnsi="Gill Sans MT"/>
                <w:sz w:val="16"/>
                <w:szCs w:val="16"/>
              </w:rPr>
              <w:t> </w:t>
            </w:r>
          </w:p>
        </w:tc>
        <w:tc>
          <w:tcPr>
            <w:tcW w:w="425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03FD34DE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</w:rPr>
            </w:pPr>
            <w:r>
              <w:rPr>
                <w:rFonts w:ascii="Gill Sans MT" w:hAnsi="Gill Sans MT"/>
                <w:sz w:val="16"/>
                <w:szCs w:val="16"/>
              </w:rPr>
              <w:t> </w:t>
            </w:r>
          </w:p>
        </w:tc>
      </w:tr>
      <w:tr w:rsidR="006B59B7" w14:paraId="2B00CBA8" w14:textId="77777777" w:rsidTr="00071F59">
        <w:trPr>
          <w:trHeight w:val="25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2884C34B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</w:rPr>
            </w:pPr>
            <w:r>
              <w:rPr>
                <w:rFonts w:ascii="Gill Sans MT" w:hAnsi="Gill Sans MT"/>
                <w:sz w:val="16"/>
                <w:szCs w:val="16"/>
              </w:rPr>
              <w:t>SSP: Spatial Span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0844DDFB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</w:rPr>
            </w:pPr>
            <w:r>
              <w:rPr>
                <w:rFonts w:ascii="Gill Sans MT" w:hAnsi="Gill Sans MT"/>
                <w:sz w:val="16"/>
                <w:szCs w:val="16"/>
              </w:rPr>
              <w:t>Visuospatial memory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55048F78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  <w:lang w:val="en-US"/>
              </w:rPr>
            </w:pPr>
            <w:r>
              <w:rPr>
                <w:rFonts w:ascii="Gill Sans MT" w:hAnsi="Gill Sans MT"/>
                <w:sz w:val="16"/>
                <w:szCs w:val="16"/>
                <w:lang w:val="en-US"/>
              </w:rPr>
              <w:t>Visual short-time memory (items in correct sequence)</w:t>
            </w:r>
          </w:p>
        </w:tc>
      </w:tr>
      <w:tr w:rsidR="006B59B7" w14:paraId="5700C72F" w14:textId="77777777" w:rsidTr="00071F59">
        <w:trPr>
          <w:trHeight w:val="25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5891B66F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  <w:lang w:val="en-US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6910A853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  <w:lang w:val="en-US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3F16567D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  <w:lang w:val="en-US"/>
              </w:rPr>
            </w:pPr>
            <w:r>
              <w:rPr>
                <w:rFonts w:ascii="Gill Sans MT" w:hAnsi="Gill Sans MT"/>
                <w:sz w:val="16"/>
                <w:szCs w:val="16"/>
                <w:lang w:val="en-US"/>
              </w:rPr>
              <w:t>Visual working memory (items in correct backward sequence)</w:t>
            </w:r>
          </w:p>
        </w:tc>
      </w:tr>
      <w:tr w:rsidR="006B59B7" w14:paraId="59D8138A" w14:textId="77777777" w:rsidTr="00071F59">
        <w:trPr>
          <w:trHeight w:val="25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53E644BE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</w:rPr>
            </w:pPr>
            <w:r>
              <w:rPr>
                <w:rFonts w:ascii="Gill Sans MT" w:hAnsi="Gill Sans MT"/>
                <w:sz w:val="16"/>
                <w:szCs w:val="16"/>
              </w:rPr>
              <w:t>VRM: Verbal Recognition Memory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43E811BA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</w:rPr>
            </w:pPr>
            <w:r>
              <w:rPr>
                <w:rFonts w:ascii="Gill Sans MT" w:hAnsi="Gill Sans MT"/>
                <w:sz w:val="16"/>
                <w:szCs w:val="16"/>
              </w:rPr>
              <w:t>Verbal learning and memory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38FCEB35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  <w:lang w:val="en-US"/>
              </w:rPr>
            </w:pPr>
            <w:r>
              <w:rPr>
                <w:rFonts w:ascii="Gill Sans MT" w:hAnsi="Gill Sans MT"/>
                <w:sz w:val="16"/>
                <w:szCs w:val="16"/>
                <w:lang w:val="en-US"/>
              </w:rPr>
              <w:t>Verbal learning (words remembered in free recall)</w:t>
            </w:r>
          </w:p>
        </w:tc>
      </w:tr>
      <w:tr w:rsidR="006B59B7" w14:paraId="36A11A3A" w14:textId="77777777" w:rsidTr="00071F59">
        <w:trPr>
          <w:trHeight w:val="25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51727351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  <w:lang w:val="en-US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2EBED0A1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  <w:lang w:val="en-US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69568109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  <w:lang w:val="en-US"/>
              </w:rPr>
            </w:pPr>
            <w:r>
              <w:rPr>
                <w:rFonts w:ascii="Gill Sans MT" w:hAnsi="Gill Sans MT"/>
                <w:sz w:val="16"/>
                <w:szCs w:val="16"/>
                <w:lang w:val="en-US"/>
              </w:rPr>
              <w:t>Verbal learning (words identified in immediate recognition)</w:t>
            </w:r>
          </w:p>
        </w:tc>
      </w:tr>
      <w:tr w:rsidR="006B59B7" w14:paraId="379F4C5F" w14:textId="77777777" w:rsidTr="00071F59">
        <w:trPr>
          <w:trHeight w:val="259"/>
        </w:trPr>
        <w:tc>
          <w:tcPr>
            <w:tcW w:w="26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5D77E262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  <w:lang w:val="en-US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5B34B619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  <w:lang w:val="en-US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103AB786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  <w:lang w:val="en-US"/>
              </w:rPr>
            </w:pPr>
            <w:r>
              <w:rPr>
                <w:rFonts w:ascii="Gill Sans MT" w:hAnsi="Gill Sans MT"/>
                <w:sz w:val="16"/>
                <w:szCs w:val="16"/>
                <w:lang w:val="en-US"/>
              </w:rPr>
              <w:t>Verbal learning (words identified in delayed recognition)</w:t>
            </w:r>
          </w:p>
        </w:tc>
      </w:tr>
      <w:tr w:rsidR="006B59B7" w14:paraId="05A6B4D2" w14:textId="77777777" w:rsidTr="00071F59">
        <w:trPr>
          <w:trHeight w:val="259"/>
        </w:trPr>
        <w:tc>
          <w:tcPr>
            <w:tcW w:w="269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7541B74B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</w:rPr>
            </w:pPr>
            <w:r>
              <w:rPr>
                <w:rFonts w:ascii="Gill Sans MT" w:hAnsi="Gill Sans MT"/>
                <w:b/>
                <w:bCs/>
                <w:sz w:val="16"/>
                <w:szCs w:val="16"/>
              </w:rPr>
              <w:t>Executive functions</w:t>
            </w:r>
          </w:p>
        </w:tc>
        <w:tc>
          <w:tcPr>
            <w:tcW w:w="311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7521AFD4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</w:rPr>
            </w:pPr>
            <w:r>
              <w:rPr>
                <w:rFonts w:ascii="Gill Sans MT" w:hAnsi="Gill Sans MT"/>
                <w:sz w:val="16"/>
                <w:szCs w:val="16"/>
              </w:rPr>
              <w:t> </w:t>
            </w:r>
          </w:p>
        </w:tc>
        <w:tc>
          <w:tcPr>
            <w:tcW w:w="425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28635453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</w:rPr>
            </w:pPr>
            <w:r>
              <w:rPr>
                <w:rFonts w:ascii="Gill Sans MT" w:hAnsi="Gill Sans MT"/>
                <w:sz w:val="16"/>
                <w:szCs w:val="16"/>
              </w:rPr>
              <w:t> </w:t>
            </w:r>
          </w:p>
        </w:tc>
      </w:tr>
      <w:tr w:rsidR="006B59B7" w14:paraId="36090115" w14:textId="77777777" w:rsidTr="00071F59">
        <w:trPr>
          <w:trHeight w:val="25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67738666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</w:rPr>
            </w:pPr>
            <w:r>
              <w:rPr>
                <w:rFonts w:ascii="Gill Sans MT" w:hAnsi="Gill Sans MT"/>
                <w:sz w:val="16"/>
                <w:szCs w:val="16"/>
              </w:rPr>
              <w:t>MTT: Multitasking Test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55F7D40A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</w:rPr>
            </w:pPr>
            <w:r>
              <w:rPr>
                <w:rFonts w:ascii="Gill Sans MT" w:hAnsi="Gill Sans MT"/>
                <w:sz w:val="16"/>
                <w:szCs w:val="16"/>
              </w:rPr>
              <w:t>Executive functions, set-shifting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1F8E6D6F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  <w:lang w:val="en-US"/>
              </w:rPr>
            </w:pPr>
            <w:r>
              <w:rPr>
                <w:rFonts w:ascii="Gill Sans MT" w:hAnsi="Gill Sans MT"/>
                <w:sz w:val="16"/>
                <w:szCs w:val="16"/>
                <w:lang w:val="en-US"/>
              </w:rPr>
              <w:t>Impairment in multitasking (total errors)</w:t>
            </w:r>
          </w:p>
        </w:tc>
      </w:tr>
      <w:tr w:rsidR="006B59B7" w14:paraId="1F210519" w14:textId="77777777" w:rsidTr="00071F59">
        <w:trPr>
          <w:trHeight w:val="25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127B6098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  <w:lang w:val="en-US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22355228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  <w:lang w:val="en-US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729D7F14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</w:rPr>
            </w:pPr>
            <w:r>
              <w:rPr>
                <w:rFonts w:ascii="Gill Sans MT" w:hAnsi="Gill Sans MT"/>
                <w:sz w:val="16"/>
                <w:szCs w:val="16"/>
              </w:rPr>
              <w:t>Multitasking time (msec)</w:t>
            </w:r>
          </w:p>
        </w:tc>
      </w:tr>
      <w:tr w:rsidR="006B59B7" w14:paraId="0742424D" w14:textId="77777777" w:rsidTr="00071F59">
        <w:trPr>
          <w:trHeight w:val="25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50CD5A09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7103EFD2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3F14425A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  <w:lang w:val="en-US"/>
              </w:rPr>
            </w:pPr>
            <w:r>
              <w:rPr>
                <w:rFonts w:ascii="Gill Sans MT" w:hAnsi="Gill Sans MT"/>
                <w:sz w:val="16"/>
                <w:szCs w:val="16"/>
                <w:lang w:val="en-US"/>
              </w:rPr>
              <w:t>Incongruency costs for conflicting stimuli (msec)</w:t>
            </w:r>
          </w:p>
        </w:tc>
      </w:tr>
      <w:tr w:rsidR="006B59B7" w14:paraId="7E1F556F" w14:textId="77777777" w:rsidTr="00071F59">
        <w:trPr>
          <w:trHeight w:val="25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13F64204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  <w:lang w:val="en-US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694F5636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  <w:lang w:val="en-US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23AB4FC1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  <w:lang w:val="en-US"/>
              </w:rPr>
            </w:pPr>
            <w:r>
              <w:rPr>
                <w:rFonts w:ascii="Gill Sans MT" w:hAnsi="Gill Sans MT"/>
                <w:sz w:val="16"/>
                <w:szCs w:val="16"/>
                <w:lang w:val="en-US"/>
              </w:rPr>
              <w:t>Multitasking costs for blocks with conflicting stimuli (msec)</w:t>
            </w:r>
          </w:p>
        </w:tc>
      </w:tr>
      <w:tr w:rsidR="006B59B7" w14:paraId="74617525" w14:textId="77777777" w:rsidTr="00071F59">
        <w:trPr>
          <w:trHeight w:val="25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131D779E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</w:rPr>
            </w:pPr>
            <w:r>
              <w:rPr>
                <w:rFonts w:ascii="Gill Sans MT" w:hAnsi="Gill Sans MT"/>
                <w:sz w:val="16"/>
                <w:szCs w:val="16"/>
              </w:rPr>
              <w:t>SWM: Spatial Working Memory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6C829846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  <w:lang w:val="en-US"/>
              </w:rPr>
            </w:pPr>
            <w:r>
              <w:rPr>
                <w:rFonts w:ascii="Gill Sans MT" w:hAnsi="Gill Sans MT"/>
                <w:sz w:val="16"/>
                <w:szCs w:val="16"/>
                <w:lang w:val="en-US"/>
              </w:rPr>
              <w:t>Retainment of spatial information, strategy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6918B841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  <w:lang w:val="en-US"/>
              </w:rPr>
            </w:pPr>
            <w:r>
              <w:rPr>
                <w:rFonts w:ascii="Gill Sans MT" w:hAnsi="Gill Sans MT"/>
                <w:sz w:val="16"/>
                <w:szCs w:val="16"/>
                <w:lang w:val="en-US"/>
              </w:rPr>
              <w:t>Impairment in retaining spatial information (repetitive errors)</w:t>
            </w:r>
          </w:p>
        </w:tc>
      </w:tr>
      <w:tr w:rsidR="006B59B7" w14:paraId="3484BC3A" w14:textId="77777777" w:rsidTr="00071F59">
        <w:trPr>
          <w:trHeight w:val="259"/>
        </w:trPr>
        <w:tc>
          <w:tcPr>
            <w:tcW w:w="26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59D7FCFC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  <w:lang w:val="en-US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4E1122CB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  <w:lang w:val="en-US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02709805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  <w:lang w:val="en-US"/>
              </w:rPr>
            </w:pPr>
            <w:r>
              <w:rPr>
                <w:rFonts w:ascii="Gill Sans MT" w:hAnsi="Gill Sans MT"/>
                <w:sz w:val="16"/>
                <w:szCs w:val="16"/>
                <w:lang w:val="en-US"/>
              </w:rPr>
              <w:t>Spatial working memory strategy (score)</w:t>
            </w:r>
          </w:p>
        </w:tc>
      </w:tr>
      <w:tr w:rsidR="006B59B7" w14:paraId="10DE71C2" w14:textId="77777777" w:rsidTr="00071F59">
        <w:trPr>
          <w:trHeight w:val="259"/>
        </w:trPr>
        <w:tc>
          <w:tcPr>
            <w:tcW w:w="269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6335D0B1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</w:rPr>
            </w:pPr>
            <w:r>
              <w:rPr>
                <w:rFonts w:ascii="Gill Sans MT" w:hAnsi="Gill Sans MT"/>
                <w:b/>
                <w:bCs/>
                <w:sz w:val="16"/>
                <w:szCs w:val="16"/>
              </w:rPr>
              <w:t>Social cognition</w:t>
            </w:r>
          </w:p>
        </w:tc>
        <w:tc>
          <w:tcPr>
            <w:tcW w:w="311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2293FC0E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</w:rPr>
            </w:pPr>
            <w:r>
              <w:rPr>
                <w:rFonts w:ascii="Gill Sans MT" w:hAnsi="Gill Sans MT"/>
                <w:sz w:val="16"/>
                <w:szCs w:val="16"/>
              </w:rPr>
              <w:t> </w:t>
            </w:r>
          </w:p>
        </w:tc>
        <w:tc>
          <w:tcPr>
            <w:tcW w:w="425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22397230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</w:rPr>
            </w:pPr>
            <w:r>
              <w:rPr>
                <w:rFonts w:ascii="Gill Sans MT" w:hAnsi="Gill Sans MT"/>
                <w:sz w:val="16"/>
                <w:szCs w:val="16"/>
              </w:rPr>
              <w:t> </w:t>
            </w:r>
          </w:p>
        </w:tc>
      </w:tr>
      <w:tr w:rsidR="006B59B7" w14:paraId="23FA1466" w14:textId="77777777" w:rsidTr="00071F59">
        <w:trPr>
          <w:trHeight w:val="259"/>
        </w:trPr>
        <w:tc>
          <w:tcPr>
            <w:tcW w:w="2694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40BEDC8B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</w:rPr>
            </w:pPr>
            <w:r>
              <w:rPr>
                <w:rFonts w:ascii="Gill Sans MT" w:hAnsi="Gill Sans MT"/>
                <w:sz w:val="16"/>
                <w:szCs w:val="16"/>
              </w:rPr>
              <w:t xml:space="preserve">ERT: Emotion Recognition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751F9BC1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  <w:lang w:val="en-US"/>
              </w:rPr>
            </w:pPr>
            <w:r>
              <w:rPr>
                <w:rFonts w:ascii="Gill Sans MT" w:hAnsi="Gill Sans MT"/>
                <w:sz w:val="16"/>
                <w:szCs w:val="16"/>
                <w:lang w:val="en-US"/>
              </w:rPr>
              <w:t>Inference on basic emotional states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67" w:type="dxa"/>
              <w:bottom w:w="0" w:type="dxa"/>
              <w:right w:w="67" w:type="dxa"/>
            </w:tcMar>
            <w:vAlign w:val="center"/>
            <w:hideMark/>
          </w:tcPr>
          <w:p w14:paraId="58A74475" w14:textId="77777777" w:rsidR="006B59B7" w:rsidRDefault="006B59B7" w:rsidP="00071F59">
            <w:pPr>
              <w:rPr>
                <w:rFonts w:ascii="Gill Sans MT" w:hAnsi="Gill Sans MT"/>
                <w:sz w:val="16"/>
                <w:szCs w:val="16"/>
                <w:lang w:val="en-US"/>
              </w:rPr>
            </w:pPr>
            <w:r>
              <w:rPr>
                <w:rFonts w:ascii="Gill Sans MT" w:hAnsi="Gill Sans MT"/>
                <w:sz w:val="16"/>
                <w:szCs w:val="16"/>
                <w:lang w:val="en-US"/>
              </w:rPr>
              <w:t>Emotion recognition ability (correct choices) </w:t>
            </w:r>
          </w:p>
        </w:tc>
      </w:tr>
    </w:tbl>
    <w:p w14:paraId="151E7F21" w14:textId="77777777" w:rsidR="00A91650" w:rsidRDefault="00A91650"/>
    <w:p w14:paraId="68304ECF" w14:textId="77777777" w:rsidR="006B59B7" w:rsidRDefault="006B59B7"/>
    <w:p w14:paraId="292814F3" w14:textId="77777777" w:rsidR="006B59B7" w:rsidRDefault="006B59B7"/>
    <w:p w14:paraId="1D0332D3" w14:textId="77777777" w:rsidR="006B59B7" w:rsidRDefault="006B59B7"/>
    <w:p w14:paraId="6ED7BE03" w14:textId="77777777" w:rsidR="006B59B7" w:rsidRDefault="006B59B7" w:rsidP="006B59B7">
      <w:pPr>
        <w:jc w:val="both"/>
        <w:rPr>
          <w:rFonts w:ascii="Gill Sans MT" w:hAnsi="Gill Sans MT"/>
          <w:sz w:val="20"/>
          <w:szCs w:val="20"/>
          <w:lang w:val="en-US"/>
        </w:rPr>
      </w:pPr>
    </w:p>
    <w:p w14:paraId="7C30412A" w14:textId="77777777" w:rsidR="006B59B7" w:rsidRDefault="006B59B7" w:rsidP="006B59B7">
      <w:pPr>
        <w:jc w:val="both"/>
        <w:rPr>
          <w:rFonts w:ascii="Gill Sans MT" w:hAnsi="Gill Sans MT"/>
          <w:sz w:val="20"/>
          <w:szCs w:val="20"/>
          <w:lang w:val="en-US"/>
        </w:rPr>
      </w:pPr>
    </w:p>
    <w:p w14:paraId="6C62885F" w14:textId="77777777" w:rsidR="006B59B7" w:rsidRDefault="006B59B7" w:rsidP="006B59B7">
      <w:pPr>
        <w:jc w:val="both"/>
        <w:rPr>
          <w:rFonts w:ascii="Gill Sans MT" w:hAnsi="Gill Sans MT"/>
          <w:sz w:val="20"/>
          <w:szCs w:val="20"/>
          <w:lang w:val="en-US"/>
        </w:rPr>
      </w:pPr>
    </w:p>
    <w:p w14:paraId="4CD40828" w14:textId="77777777" w:rsidR="006B59B7" w:rsidRDefault="006B59B7" w:rsidP="006B59B7">
      <w:pPr>
        <w:jc w:val="both"/>
        <w:rPr>
          <w:rFonts w:ascii="Gill Sans MT" w:hAnsi="Gill Sans MT"/>
          <w:sz w:val="20"/>
          <w:szCs w:val="20"/>
          <w:lang w:val="en-US"/>
        </w:rPr>
      </w:pPr>
    </w:p>
    <w:p w14:paraId="144E4CB1" w14:textId="77777777" w:rsidR="006B59B7" w:rsidRDefault="006B59B7" w:rsidP="006B59B7">
      <w:pPr>
        <w:jc w:val="both"/>
        <w:rPr>
          <w:rFonts w:ascii="Gill Sans MT" w:hAnsi="Gill Sans MT"/>
          <w:sz w:val="20"/>
          <w:szCs w:val="20"/>
          <w:lang w:val="en-US"/>
        </w:rPr>
      </w:pPr>
    </w:p>
    <w:p w14:paraId="3F6D39D8" w14:textId="77777777" w:rsidR="006B59B7" w:rsidRDefault="006B59B7" w:rsidP="006B59B7">
      <w:pPr>
        <w:jc w:val="both"/>
        <w:rPr>
          <w:rFonts w:ascii="Gill Sans MT" w:hAnsi="Gill Sans MT"/>
          <w:sz w:val="20"/>
          <w:szCs w:val="20"/>
          <w:lang w:val="en-US"/>
        </w:rPr>
      </w:pPr>
    </w:p>
    <w:p w14:paraId="263CD1ED" w14:textId="77777777" w:rsidR="006B59B7" w:rsidRDefault="006B59B7" w:rsidP="006B59B7">
      <w:pPr>
        <w:jc w:val="both"/>
        <w:rPr>
          <w:rFonts w:ascii="Gill Sans MT" w:hAnsi="Gill Sans MT"/>
          <w:sz w:val="20"/>
          <w:szCs w:val="20"/>
          <w:lang w:val="en-US"/>
        </w:rPr>
      </w:pPr>
    </w:p>
    <w:p w14:paraId="031C7C31" w14:textId="77777777" w:rsidR="006B59B7" w:rsidRDefault="006B59B7" w:rsidP="006B59B7">
      <w:pPr>
        <w:jc w:val="both"/>
        <w:rPr>
          <w:rFonts w:ascii="Gill Sans MT" w:hAnsi="Gill Sans MT"/>
          <w:sz w:val="20"/>
          <w:szCs w:val="20"/>
          <w:lang w:val="en-US"/>
        </w:rPr>
      </w:pPr>
    </w:p>
    <w:p w14:paraId="6A1E371E" w14:textId="77777777" w:rsidR="006B59B7" w:rsidRDefault="006B59B7" w:rsidP="006B59B7">
      <w:pPr>
        <w:jc w:val="both"/>
        <w:rPr>
          <w:rFonts w:ascii="Gill Sans MT" w:hAnsi="Gill Sans MT"/>
          <w:sz w:val="20"/>
          <w:szCs w:val="20"/>
          <w:lang w:val="en-US"/>
        </w:rPr>
      </w:pPr>
    </w:p>
    <w:p w14:paraId="2FEDE7E6" w14:textId="77777777" w:rsidR="006B59B7" w:rsidRDefault="006B59B7" w:rsidP="006B59B7">
      <w:pPr>
        <w:jc w:val="both"/>
        <w:rPr>
          <w:rFonts w:ascii="Gill Sans MT" w:hAnsi="Gill Sans MT"/>
          <w:sz w:val="20"/>
          <w:szCs w:val="20"/>
          <w:lang w:val="en-US"/>
        </w:rPr>
      </w:pPr>
    </w:p>
    <w:p w14:paraId="1D185DDA" w14:textId="77777777" w:rsidR="006B59B7" w:rsidRDefault="006B59B7" w:rsidP="006B59B7">
      <w:pPr>
        <w:jc w:val="both"/>
        <w:rPr>
          <w:rFonts w:ascii="Gill Sans MT" w:hAnsi="Gill Sans MT"/>
          <w:sz w:val="20"/>
          <w:szCs w:val="20"/>
          <w:lang w:val="en-US"/>
        </w:rPr>
      </w:pPr>
    </w:p>
    <w:p w14:paraId="7122E357" w14:textId="77777777" w:rsidR="006B59B7" w:rsidRDefault="006B59B7" w:rsidP="006B59B7">
      <w:pPr>
        <w:jc w:val="both"/>
        <w:rPr>
          <w:rFonts w:ascii="Gill Sans MT" w:hAnsi="Gill Sans MT"/>
          <w:sz w:val="20"/>
          <w:szCs w:val="20"/>
          <w:lang w:val="en-US"/>
        </w:rPr>
      </w:pPr>
    </w:p>
    <w:p w14:paraId="416E73EA" w14:textId="77777777" w:rsidR="006B59B7" w:rsidRDefault="006B59B7" w:rsidP="006B59B7">
      <w:pPr>
        <w:jc w:val="both"/>
        <w:rPr>
          <w:rFonts w:ascii="Gill Sans MT" w:hAnsi="Gill Sans MT"/>
          <w:sz w:val="20"/>
          <w:szCs w:val="20"/>
          <w:lang w:val="en-US"/>
        </w:rPr>
      </w:pPr>
    </w:p>
    <w:p w14:paraId="5146B41D" w14:textId="77777777" w:rsidR="006B59B7" w:rsidRDefault="006B59B7" w:rsidP="006B59B7">
      <w:pPr>
        <w:jc w:val="both"/>
        <w:rPr>
          <w:rFonts w:ascii="Gill Sans MT" w:hAnsi="Gill Sans MT"/>
          <w:sz w:val="20"/>
          <w:szCs w:val="20"/>
          <w:lang w:val="en-US"/>
        </w:rPr>
      </w:pPr>
    </w:p>
    <w:p w14:paraId="4E5B84F8" w14:textId="77777777" w:rsidR="006B59B7" w:rsidRDefault="006B59B7" w:rsidP="006B59B7">
      <w:pPr>
        <w:jc w:val="both"/>
        <w:rPr>
          <w:rFonts w:ascii="Gill Sans MT" w:hAnsi="Gill Sans MT"/>
          <w:sz w:val="20"/>
          <w:szCs w:val="20"/>
          <w:lang w:val="en-US"/>
        </w:rPr>
      </w:pPr>
    </w:p>
    <w:p w14:paraId="797010C3" w14:textId="77777777" w:rsidR="006B59B7" w:rsidRDefault="006B59B7" w:rsidP="006B59B7">
      <w:pPr>
        <w:jc w:val="both"/>
        <w:rPr>
          <w:rFonts w:ascii="Gill Sans MT" w:hAnsi="Gill Sans MT"/>
          <w:sz w:val="20"/>
          <w:szCs w:val="20"/>
          <w:lang w:val="en-US"/>
        </w:rPr>
      </w:pPr>
    </w:p>
    <w:p w14:paraId="429F1D0E" w14:textId="77777777" w:rsidR="006B59B7" w:rsidRDefault="006B59B7" w:rsidP="006B59B7">
      <w:pPr>
        <w:jc w:val="both"/>
        <w:rPr>
          <w:rFonts w:ascii="Gill Sans MT" w:hAnsi="Gill Sans MT"/>
          <w:sz w:val="20"/>
          <w:szCs w:val="20"/>
          <w:lang w:val="en-US"/>
        </w:rPr>
      </w:pPr>
    </w:p>
    <w:p w14:paraId="13AA1036" w14:textId="77777777" w:rsidR="006B59B7" w:rsidRDefault="006B59B7" w:rsidP="006B59B7">
      <w:pPr>
        <w:jc w:val="both"/>
        <w:rPr>
          <w:rFonts w:ascii="Gill Sans MT" w:hAnsi="Gill Sans MT"/>
          <w:sz w:val="20"/>
          <w:szCs w:val="20"/>
          <w:lang w:val="en-US"/>
        </w:rPr>
      </w:pPr>
    </w:p>
    <w:p w14:paraId="75927F56" w14:textId="77777777" w:rsidR="006B59B7" w:rsidRDefault="006B59B7" w:rsidP="006B59B7">
      <w:pPr>
        <w:jc w:val="both"/>
        <w:rPr>
          <w:rFonts w:ascii="Gill Sans MT" w:hAnsi="Gill Sans MT"/>
          <w:sz w:val="20"/>
          <w:szCs w:val="20"/>
          <w:lang w:val="en-US"/>
        </w:rPr>
      </w:pPr>
    </w:p>
    <w:p w14:paraId="039899D2" w14:textId="77777777" w:rsidR="006B59B7" w:rsidRDefault="006B59B7" w:rsidP="006B59B7">
      <w:pPr>
        <w:jc w:val="both"/>
        <w:rPr>
          <w:rFonts w:ascii="Gill Sans MT" w:hAnsi="Gill Sans MT"/>
          <w:sz w:val="20"/>
          <w:szCs w:val="20"/>
          <w:lang w:val="en-US"/>
        </w:rPr>
      </w:pPr>
    </w:p>
    <w:p w14:paraId="2B938E6B" w14:textId="77777777" w:rsidR="006B59B7" w:rsidRDefault="006B59B7" w:rsidP="006B59B7">
      <w:pPr>
        <w:jc w:val="both"/>
        <w:rPr>
          <w:rFonts w:ascii="Gill Sans MT" w:hAnsi="Gill Sans MT"/>
          <w:sz w:val="20"/>
          <w:szCs w:val="20"/>
          <w:lang w:val="en-US"/>
        </w:rPr>
      </w:pPr>
    </w:p>
    <w:p w14:paraId="56951348" w14:textId="77777777" w:rsidR="006B59B7" w:rsidRDefault="006B59B7" w:rsidP="006B59B7">
      <w:pPr>
        <w:jc w:val="both"/>
        <w:rPr>
          <w:rFonts w:ascii="Gill Sans MT" w:hAnsi="Gill Sans MT"/>
          <w:sz w:val="20"/>
          <w:szCs w:val="20"/>
          <w:lang w:val="en-US"/>
        </w:rPr>
      </w:pPr>
    </w:p>
    <w:p w14:paraId="2B6A51AF" w14:textId="77777777" w:rsidR="006B59B7" w:rsidRDefault="006B59B7" w:rsidP="006B59B7">
      <w:pPr>
        <w:jc w:val="both"/>
        <w:rPr>
          <w:rFonts w:ascii="Gill Sans MT" w:hAnsi="Gill Sans MT"/>
          <w:sz w:val="20"/>
          <w:szCs w:val="20"/>
          <w:lang w:val="en-US"/>
        </w:rPr>
      </w:pPr>
    </w:p>
    <w:p w14:paraId="434B4F06" w14:textId="77777777" w:rsidR="006B59B7" w:rsidRDefault="006B59B7" w:rsidP="006B59B7">
      <w:pPr>
        <w:jc w:val="both"/>
        <w:rPr>
          <w:rFonts w:ascii="Gill Sans MT" w:hAnsi="Gill Sans MT"/>
          <w:sz w:val="20"/>
          <w:szCs w:val="20"/>
          <w:lang w:val="en-US"/>
        </w:rPr>
      </w:pPr>
    </w:p>
    <w:p w14:paraId="593A0169" w14:textId="77777777" w:rsidR="006B59B7" w:rsidRDefault="006B59B7" w:rsidP="006B59B7">
      <w:pPr>
        <w:jc w:val="both"/>
        <w:rPr>
          <w:rFonts w:ascii="Gill Sans MT" w:hAnsi="Gill Sans MT"/>
          <w:sz w:val="20"/>
          <w:szCs w:val="20"/>
          <w:lang w:val="en-US"/>
        </w:rPr>
      </w:pPr>
    </w:p>
    <w:p w14:paraId="5547C4B5" w14:textId="77777777" w:rsidR="006B59B7" w:rsidRDefault="006B59B7" w:rsidP="006B59B7">
      <w:pPr>
        <w:jc w:val="both"/>
        <w:rPr>
          <w:rFonts w:ascii="Gill Sans MT" w:hAnsi="Gill Sans MT"/>
          <w:sz w:val="20"/>
          <w:szCs w:val="20"/>
          <w:lang w:val="en-US"/>
        </w:rPr>
      </w:pPr>
    </w:p>
    <w:p w14:paraId="147B1418" w14:textId="77777777" w:rsidR="006B59B7" w:rsidRDefault="006B59B7" w:rsidP="006B59B7">
      <w:pPr>
        <w:jc w:val="both"/>
        <w:rPr>
          <w:rFonts w:ascii="Gill Sans MT" w:hAnsi="Gill Sans MT"/>
          <w:sz w:val="20"/>
          <w:szCs w:val="20"/>
          <w:lang w:val="en-US"/>
        </w:rPr>
      </w:pPr>
    </w:p>
    <w:p w14:paraId="389D8C1F" w14:textId="77777777" w:rsidR="006B59B7" w:rsidRDefault="006B59B7" w:rsidP="006B59B7">
      <w:pPr>
        <w:jc w:val="both"/>
        <w:rPr>
          <w:rFonts w:ascii="Gill Sans MT" w:hAnsi="Gill Sans MT"/>
          <w:sz w:val="20"/>
          <w:szCs w:val="20"/>
          <w:lang w:val="en-US"/>
        </w:rPr>
      </w:pPr>
    </w:p>
    <w:p w14:paraId="42715950" w14:textId="77777777" w:rsidR="006B59B7" w:rsidRDefault="006B59B7" w:rsidP="006B59B7">
      <w:pPr>
        <w:jc w:val="both"/>
        <w:rPr>
          <w:rFonts w:ascii="Gill Sans MT" w:hAnsi="Gill Sans MT"/>
          <w:sz w:val="20"/>
          <w:szCs w:val="20"/>
          <w:lang w:val="en-US"/>
        </w:rPr>
      </w:pPr>
    </w:p>
    <w:p w14:paraId="65B5572E" w14:textId="77777777" w:rsidR="006B59B7" w:rsidRDefault="006B59B7" w:rsidP="006B59B7">
      <w:pPr>
        <w:jc w:val="both"/>
        <w:rPr>
          <w:rFonts w:ascii="Gill Sans MT" w:hAnsi="Gill Sans MT"/>
          <w:sz w:val="20"/>
          <w:szCs w:val="20"/>
          <w:lang w:val="en-US"/>
        </w:rPr>
      </w:pPr>
    </w:p>
    <w:p w14:paraId="084043D1" w14:textId="77777777" w:rsidR="006B59B7" w:rsidRDefault="006B59B7" w:rsidP="006B59B7">
      <w:pPr>
        <w:jc w:val="both"/>
        <w:rPr>
          <w:rFonts w:ascii="Gill Sans MT" w:hAnsi="Gill Sans MT"/>
          <w:sz w:val="20"/>
          <w:szCs w:val="20"/>
          <w:lang w:val="en-US"/>
        </w:rPr>
      </w:pPr>
    </w:p>
    <w:p w14:paraId="6BE06BCB" w14:textId="77777777" w:rsidR="006B59B7" w:rsidRDefault="006B59B7" w:rsidP="006B59B7">
      <w:pPr>
        <w:jc w:val="both"/>
        <w:rPr>
          <w:rFonts w:ascii="Gill Sans MT" w:hAnsi="Gill Sans MT"/>
          <w:sz w:val="20"/>
          <w:szCs w:val="20"/>
          <w:lang w:val="en-US"/>
        </w:rPr>
      </w:pPr>
    </w:p>
    <w:p w14:paraId="228DA3B7" w14:textId="77777777" w:rsidR="006B59B7" w:rsidRDefault="006B59B7" w:rsidP="006B59B7">
      <w:pPr>
        <w:jc w:val="both"/>
        <w:rPr>
          <w:rFonts w:ascii="Gill Sans MT" w:hAnsi="Gill Sans MT"/>
          <w:sz w:val="20"/>
          <w:szCs w:val="20"/>
          <w:lang w:val="en-US"/>
        </w:rPr>
      </w:pPr>
    </w:p>
    <w:p w14:paraId="42122B51" w14:textId="77777777" w:rsidR="006B59B7" w:rsidRDefault="006B59B7" w:rsidP="006B59B7">
      <w:pPr>
        <w:jc w:val="both"/>
        <w:rPr>
          <w:rFonts w:ascii="Gill Sans MT" w:hAnsi="Gill Sans MT"/>
          <w:sz w:val="20"/>
          <w:szCs w:val="20"/>
          <w:lang w:val="en-US"/>
        </w:rPr>
      </w:pPr>
    </w:p>
    <w:p w14:paraId="04C23925" w14:textId="68BB1A18" w:rsidR="006B59B7" w:rsidRDefault="006B59B7" w:rsidP="006B59B7">
      <w:pPr>
        <w:jc w:val="both"/>
        <w:rPr>
          <w:rFonts w:ascii="Gill Sans MT" w:hAnsi="Gill Sans MT"/>
          <w:sz w:val="20"/>
          <w:szCs w:val="20"/>
          <w:lang w:val="en-US"/>
        </w:rPr>
      </w:pPr>
      <w:r>
        <w:rPr>
          <w:rFonts w:ascii="Gill Sans MT" w:hAnsi="Gill Sans MT"/>
          <w:sz w:val="20"/>
          <w:szCs w:val="20"/>
          <w:lang w:val="en-US"/>
        </w:rPr>
        <w:t xml:space="preserve">Table 1: Tabular overview of the neuropsychological domains assessed by the CANTAB </w:t>
      </w:r>
      <w:proofErr w:type="spellStart"/>
      <w:r>
        <w:rPr>
          <w:rFonts w:ascii="Gill Sans MT" w:hAnsi="Gill Sans MT"/>
          <w:sz w:val="20"/>
          <w:szCs w:val="20"/>
          <w:lang w:val="en-US"/>
        </w:rPr>
        <w:t>Connect</w:t>
      </w:r>
      <w:r>
        <w:rPr>
          <w:rFonts w:ascii="Gill Sans MT" w:hAnsi="Gill Sans MT"/>
          <w:sz w:val="20"/>
          <w:szCs w:val="20"/>
          <w:vertAlign w:val="superscript"/>
          <w:lang w:val="en-US"/>
        </w:rPr>
        <w:t>TM</w:t>
      </w:r>
      <w:proofErr w:type="spellEnd"/>
      <w:r>
        <w:rPr>
          <w:rFonts w:ascii="Gill Sans MT" w:hAnsi="Gill Sans MT"/>
          <w:sz w:val="20"/>
          <w:szCs w:val="20"/>
          <w:vertAlign w:val="superscript"/>
          <w:lang w:val="en-US"/>
        </w:rPr>
        <w:t xml:space="preserve"> </w:t>
      </w:r>
      <w:r>
        <w:rPr>
          <w:rFonts w:ascii="Gill Sans MT" w:hAnsi="Gill Sans MT"/>
          <w:sz w:val="20"/>
          <w:szCs w:val="20"/>
          <w:lang w:val="en-US"/>
        </w:rPr>
        <w:t>test applied in the study with their respective content and outcome measures</w:t>
      </w:r>
    </w:p>
    <w:p w14:paraId="2A16F4AB" w14:textId="77777777" w:rsidR="006B59B7" w:rsidRDefault="006B59B7" w:rsidP="006B59B7">
      <w:pPr>
        <w:rPr>
          <w:lang w:val="en-US"/>
        </w:rPr>
      </w:pPr>
    </w:p>
    <w:p w14:paraId="4DB50EC0" w14:textId="77777777" w:rsidR="006B59B7" w:rsidRDefault="006B59B7" w:rsidP="006B59B7">
      <w:pPr>
        <w:rPr>
          <w:lang w:val="en-US"/>
        </w:rPr>
      </w:pPr>
    </w:p>
    <w:p w14:paraId="3603B24B" w14:textId="77777777" w:rsidR="006B59B7" w:rsidRDefault="006B59B7" w:rsidP="006B59B7">
      <w:pPr>
        <w:rPr>
          <w:rFonts w:ascii="Gill Sans MT" w:hAnsi="Gill Sans MT"/>
          <w:b/>
          <w:bCs/>
        </w:rPr>
      </w:pPr>
      <w:r>
        <w:rPr>
          <w:rFonts w:ascii="Gill Sans MT" w:hAnsi="Gill Sans MT"/>
          <w:b/>
          <w:bCs/>
          <w:lang w:val="en-US"/>
        </w:rPr>
        <w:br w:type="page"/>
      </w:r>
      <w:r>
        <w:rPr>
          <w:rFonts w:ascii="Gill Sans MT" w:hAnsi="Gill Sans MT"/>
          <w:b/>
          <w:bCs/>
        </w:rPr>
        <w:lastRenderedPageBreak/>
        <w:t>Table 2</w:t>
      </w:r>
    </w:p>
    <w:tbl>
      <w:tblPr>
        <w:tblStyle w:val="TableGrid"/>
        <w:tblpPr w:leftFromText="141" w:rightFromText="141" w:vertAnchor="page" w:horzAnchor="margin" w:tblpY="2371"/>
        <w:tblW w:w="10436" w:type="dxa"/>
        <w:tblLayout w:type="fixed"/>
        <w:tblLook w:val="04A0" w:firstRow="1" w:lastRow="0" w:firstColumn="1" w:lastColumn="0" w:noHBand="0" w:noVBand="1"/>
      </w:tblPr>
      <w:tblGrid>
        <w:gridCol w:w="993"/>
        <w:gridCol w:w="4252"/>
        <w:gridCol w:w="425"/>
        <w:gridCol w:w="426"/>
        <w:gridCol w:w="1275"/>
        <w:gridCol w:w="1276"/>
        <w:gridCol w:w="851"/>
        <w:gridCol w:w="229"/>
        <w:gridCol w:w="709"/>
      </w:tblGrid>
      <w:tr w:rsidR="006B59B7" w14:paraId="6A3475FD" w14:textId="77777777" w:rsidTr="00071F59">
        <w:trPr>
          <w:trHeight w:val="395"/>
        </w:trPr>
        <w:tc>
          <w:tcPr>
            <w:tcW w:w="5245" w:type="dxa"/>
            <w:gridSpan w:val="2"/>
            <w:vMerge w:val="restart"/>
            <w:tcBorders>
              <w:top w:val="single" w:sz="18" w:space="0" w:color="auto"/>
              <w:left w:val="nil"/>
              <w:right w:val="nil"/>
            </w:tcBorders>
            <w:shd w:val="clear" w:color="auto" w:fill="auto"/>
          </w:tcPr>
          <w:p w14:paraId="46DBB938" w14:textId="77777777" w:rsidR="006B59B7" w:rsidRDefault="006B59B7" w:rsidP="00071F59">
            <w:pPr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gridSpan w:val="2"/>
            <w:vMerge w:val="restart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65D683E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sz w:val="16"/>
                <w:szCs w:val="16"/>
                <w:lang w:val="en-US"/>
              </w:rPr>
              <w:t>n (%)</w:t>
            </w:r>
          </w:p>
        </w:tc>
        <w:tc>
          <w:tcPr>
            <w:tcW w:w="1275" w:type="dxa"/>
            <w:vMerge w:val="restart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874F6A0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sz w:val="16"/>
                <w:szCs w:val="16"/>
                <w:lang w:val="en-US"/>
              </w:rPr>
              <w:t>mean ± SD</w:t>
            </w:r>
          </w:p>
        </w:tc>
        <w:tc>
          <w:tcPr>
            <w:tcW w:w="3065" w:type="dxa"/>
            <w:gridSpan w:val="4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A264BBD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sz w:val="16"/>
                <w:szCs w:val="16"/>
                <w:lang w:val="en-US"/>
              </w:rPr>
              <w:t>Outcome global cognition at 1yFU</w:t>
            </w:r>
          </w:p>
        </w:tc>
      </w:tr>
      <w:tr w:rsidR="006B59B7" w14:paraId="13E937B7" w14:textId="77777777" w:rsidTr="00071F59">
        <w:trPr>
          <w:trHeight w:val="373"/>
        </w:trPr>
        <w:tc>
          <w:tcPr>
            <w:tcW w:w="5245" w:type="dxa"/>
            <w:gridSpan w:val="2"/>
            <w:vMerge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799F4D10" w14:textId="77777777" w:rsidR="006B59B7" w:rsidRDefault="006B59B7" w:rsidP="00071F59">
            <w:pPr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gridSpan w:val="2"/>
            <w:vMerge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6F5C5D10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456B3190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  <w:tcBorders>
              <w:left w:val="nil"/>
              <w:bottom w:val="single" w:sz="18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C5939CE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sz w:val="16"/>
                <w:szCs w:val="16"/>
                <w:lang w:val="en-US"/>
              </w:rPr>
              <w:t>Multivariable coefficient c</w:t>
            </w:r>
          </w:p>
        </w:tc>
        <w:tc>
          <w:tcPr>
            <w:tcW w:w="1080" w:type="dxa"/>
            <w:gridSpan w:val="2"/>
            <w:tcBorders>
              <w:left w:val="double" w:sz="4" w:space="0" w:color="auto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460B5B2B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sz w:val="16"/>
                <w:szCs w:val="16"/>
                <w:lang w:val="en-US"/>
              </w:rPr>
              <w:t>Univariable coefficient rho</w:t>
            </w:r>
          </w:p>
        </w:tc>
        <w:tc>
          <w:tcPr>
            <w:tcW w:w="709" w:type="dxa"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3CB55777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sz w:val="16"/>
                <w:szCs w:val="16"/>
                <w:lang w:val="en-US"/>
              </w:rPr>
              <w:t xml:space="preserve">p </w:t>
            </w:r>
          </w:p>
        </w:tc>
      </w:tr>
      <w:tr w:rsidR="006B59B7" w14:paraId="1E32332E" w14:textId="77777777" w:rsidTr="00071F59">
        <w:trPr>
          <w:trHeight w:val="373"/>
        </w:trPr>
        <w:tc>
          <w:tcPr>
            <w:tcW w:w="993" w:type="dxa"/>
            <w:vMerge w:val="restart"/>
            <w:tcBorders>
              <w:top w:val="single" w:sz="18" w:space="0" w:color="auto"/>
              <w:left w:val="nil"/>
              <w:right w:val="nil"/>
            </w:tcBorders>
            <w:shd w:val="clear" w:color="auto" w:fill="auto"/>
          </w:tcPr>
          <w:p w14:paraId="750B25E5" w14:textId="77777777" w:rsidR="006B59B7" w:rsidRDefault="006B59B7" w:rsidP="00071F59">
            <w:pP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>General predictors</w:t>
            </w:r>
          </w:p>
        </w:tc>
        <w:tc>
          <w:tcPr>
            <w:tcW w:w="4252" w:type="dxa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7B9A7CB" w14:textId="77777777" w:rsidR="006B59B7" w:rsidRDefault="006B59B7" w:rsidP="00071F59">
            <w:pP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>Sex</w:t>
            </w:r>
          </w:p>
          <w:p w14:paraId="3866FC46" w14:textId="77777777" w:rsidR="006B59B7" w:rsidRDefault="006B59B7" w:rsidP="00071F59">
            <w:pPr>
              <w:ind w:left="311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Male</w:t>
            </w:r>
          </w:p>
          <w:p w14:paraId="61E8E7FD" w14:textId="77777777" w:rsidR="006B59B7" w:rsidRDefault="006B59B7" w:rsidP="00071F59">
            <w:pPr>
              <w:ind w:left="311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Female</w:t>
            </w:r>
          </w:p>
        </w:tc>
        <w:tc>
          <w:tcPr>
            <w:tcW w:w="851" w:type="dxa"/>
            <w:gridSpan w:val="2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F18B797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</w:p>
          <w:p w14:paraId="3247FE2A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36 (63.2)</w:t>
            </w:r>
          </w:p>
          <w:p w14:paraId="0EEE50BA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21 (36.8)</w:t>
            </w:r>
          </w:p>
        </w:tc>
        <w:tc>
          <w:tcPr>
            <w:tcW w:w="1275" w:type="dxa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79B9D46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nil"/>
              <w:right w:val="double" w:sz="4" w:space="0" w:color="auto"/>
            </w:tcBorders>
            <w:shd w:val="clear" w:color="auto" w:fill="auto"/>
            <w:vAlign w:val="center"/>
          </w:tcPr>
          <w:p w14:paraId="57ED7EFD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</w:t>
            </w:r>
          </w:p>
          <w:p w14:paraId="4D2D93B7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</w:p>
          <w:p w14:paraId="6888AB38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080" w:type="dxa"/>
            <w:gridSpan w:val="2"/>
            <w:tcBorders>
              <w:top w:val="single" w:sz="18" w:space="0" w:color="auto"/>
              <w:left w:val="double" w:sz="4" w:space="0" w:color="auto"/>
              <w:right w:val="nil"/>
            </w:tcBorders>
            <w:shd w:val="clear" w:color="auto" w:fill="auto"/>
            <w:vAlign w:val="center"/>
          </w:tcPr>
          <w:p w14:paraId="5E1D7815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-0.259</w:t>
            </w:r>
          </w:p>
          <w:p w14:paraId="2B949752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</w:p>
          <w:p w14:paraId="7E7DE885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F4E3E50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0.082</w:t>
            </w:r>
          </w:p>
          <w:p w14:paraId="37B9509D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</w:p>
          <w:p w14:paraId="5B5670CC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</w:p>
        </w:tc>
      </w:tr>
      <w:tr w:rsidR="006B59B7" w14:paraId="5B68F5C7" w14:textId="77777777" w:rsidTr="00071F59">
        <w:trPr>
          <w:trHeight w:val="373"/>
        </w:trPr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auto"/>
          </w:tcPr>
          <w:p w14:paraId="06E222DD" w14:textId="77777777" w:rsidR="006B59B7" w:rsidRDefault="006B59B7" w:rsidP="00071F59">
            <w:pP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425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C601FC6" w14:textId="77777777" w:rsidR="006B59B7" w:rsidRDefault="006B59B7" w:rsidP="00071F59">
            <w:pP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Age </w:t>
            </w: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(years)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EAFBE33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57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720B179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60.2 ± 8.15</w:t>
            </w:r>
          </w:p>
        </w:tc>
        <w:tc>
          <w:tcPr>
            <w:tcW w:w="1276" w:type="dxa"/>
            <w:tcBorders>
              <w:left w:val="nil"/>
              <w:right w:val="double" w:sz="4" w:space="0" w:color="auto"/>
            </w:tcBorders>
            <w:shd w:val="clear" w:color="auto" w:fill="auto"/>
            <w:vAlign w:val="center"/>
          </w:tcPr>
          <w:p w14:paraId="7C454E0A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FF0000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1080" w:type="dxa"/>
            <w:gridSpan w:val="2"/>
            <w:tcBorders>
              <w:left w:val="double" w:sz="4" w:space="0" w:color="auto"/>
              <w:right w:val="nil"/>
            </w:tcBorders>
            <w:shd w:val="clear" w:color="auto" w:fill="auto"/>
            <w:vAlign w:val="center"/>
          </w:tcPr>
          <w:p w14:paraId="09CFC2BB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FF0000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-0.246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26E4565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FF0000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0.099</w:t>
            </w:r>
          </w:p>
        </w:tc>
      </w:tr>
      <w:tr w:rsidR="006B59B7" w14:paraId="29A8E877" w14:textId="77777777" w:rsidTr="00071F59">
        <w:trPr>
          <w:trHeight w:val="373"/>
        </w:trPr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auto"/>
          </w:tcPr>
          <w:p w14:paraId="64A9B513" w14:textId="77777777" w:rsidR="006B59B7" w:rsidRDefault="006B59B7" w:rsidP="00071F59">
            <w:pP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425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D948C51" w14:textId="77777777" w:rsidR="006B59B7" w:rsidRDefault="006B59B7" w:rsidP="00071F59">
            <w:pP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Education level </w:t>
            </w: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(years)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6D7E747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57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3D05F31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15.4 ± 3.42</w:t>
            </w:r>
          </w:p>
        </w:tc>
        <w:tc>
          <w:tcPr>
            <w:tcW w:w="1276" w:type="dxa"/>
            <w:tcBorders>
              <w:left w:val="nil"/>
              <w:right w:val="double" w:sz="4" w:space="0" w:color="auto"/>
            </w:tcBorders>
            <w:shd w:val="clear" w:color="auto" w:fill="auto"/>
            <w:vAlign w:val="center"/>
          </w:tcPr>
          <w:p w14:paraId="2BE0B0D2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1080" w:type="dxa"/>
            <w:gridSpan w:val="2"/>
            <w:tcBorders>
              <w:left w:val="double" w:sz="4" w:space="0" w:color="auto"/>
              <w:right w:val="nil"/>
            </w:tcBorders>
            <w:shd w:val="clear" w:color="auto" w:fill="auto"/>
            <w:vAlign w:val="center"/>
          </w:tcPr>
          <w:p w14:paraId="65EC2FD8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0.093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0F45D38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0.538</w:t>
            </w:r>
          </w:p>
        </w:tc>
      </w:tr>
      <w:tr w:rsidR="006B59B7" w14:paraId="46FED0B9" w14:textId="77777777" w:rsidTr="00071F59">
        <w:trPr>
          <w:trHeight w:val="354"/>
        </w:trPr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auto"/>
          </w:tcPr>
          <w:p w14:paraId="4FEADCC5" w14:textId="77777777" w:rsidR="006B59B7" w:rsidRDefault="006B59B7" w:rsidP="00071F59">
            <w:pP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425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0244C9C" w14:textId="77777777" w:rsidR="006B59B7" w:rsidRDefault="006B59B7" w:rsidP="00071F59">
            <w:pP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Burden of comorbidities </w:t>
            </w: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(CKI)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B9BA463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57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CFE27C8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0.5 ± 0.73</w:t>
            </w:r>
          </w:p>
        </w:tc>
        <w:tc>
          <w:tcPr>
            <w:tcW w:w="1276" w:type="dxa"/>
            <w:tcBorders>
              <w:left w:val="nil"/>
              <w:right w:val="double" w:sz="4" w:space="0" w:color="auto"/>
            </w:tcBorders>
            <w:shd w:val="clear" w:color="auto" w:fill="auto"/>
            <w:vAlign w:val="center"/>
          </w:tcPr>
          <w:p w14:paraId="6D490640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1080" w:type="dxa"/>
            <w:gridSpan w:val="2"/>
            <w:tcBorders>
              <w:left w:val="double" w:sz="4" w:space="0" w:color="auto"/>
              <w:right w:val="nil"/>
            </w:tcBorders>
            <w:shd w:val="clear" w:color="auto" w:fill="auto"/>
            <w:vAlign w:val="center"/>
          </w:tcPr>
          <w:p w14:paraId="2581B7D1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-0.095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C759C6C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0.532</w:t>
            </w:r>
          </w:p>
        </w:tc>
      </w:tr>
      <w:tr w:rsidR="006B59B7" w14:paraId="5B84E8C5" w14:textId="77777777" w:rsidTr="00071F59">
        <w:trPr>
          <w:trHeight w:val="354"/>
        </w:trPr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auto"/>
          </w:tcPr>
          <w:p w14:paraId="389A1BDB" w14:textId="77777777" w:rsidR="006B59B7" w:rsidRDefault="006B59B7" w:rsidP="00071F59">
            <w:pP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425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B2B6173" w14:textId="77777777" w:rsidR="006B59B7" w:rsidRDefault="006B59B7" w:rsidP="00071F59">
            <w:pP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Body Mass Index </w:t>
            </w: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(BMI)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A4637CB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57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2D7375F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27.1 ± 5.17</w:t>
            </w:r>
          </w:p>
        </w:tc>
        <w:tc>
          <w:tcPr>
            <w:tcW w:w="1276" w:type="dxa"/>
            <w:tcBorders>
              <w:left w:val="nil"/>
              <w:right w:val="double" w:sz="4" w:space="0" w:color="auto"/>
            </w:tcBorders>
            <w:shd w:val="clear" w:color="auto" w:fill="auto"/>
            <w:vAlign w:val="center"/>
          </w:tcPr>
          <w:p w14:paraId="6573FC12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1080" w:type="dxa"/>
            <w:gridSpan w:val="2"/>
            <w:tcBorders>
              <w:left w:val="double" w:sz="4" w:space="0" w:color="auto"/>
              <w:right w:val="nil"/>
            </w:tcBorders>
            <w:shd w:val="clear" w:color="auto" w:fill="auto"/>
            <w:vAlign w:val="center"/>
          </w:tcPr>
          <w:p w14:paraId="2D9A2019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-0.018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CCE2598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0.907</w:t>
            </w:r>
          </w:p>
        </w:tc>
      </w:tr>
      <w:tr w:rsidR="006B59B7" w14:paraId="6C3C2D40" w14:textId="77777777" w:rsidTr="00071F59">
        <w:trPr>
          <w:trHeight w:val="354"/>
        </w:trPr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auto"/>
          </w:tcPr>
          <w:p w14:paraId="14E2C262" w14:textId="77777777" w:rsidR="006B59B7" w:rsidRDefault="006B59B7" w:rsidP="00071F59">
            <w:pP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425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A47E3E5" w14:textId="77777777" w:rsidR="006B59B7" w:rsidRDefault="006B59B7" w:rsidP="00071F59">
            <w:pP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Nutritional status </w:t>
            </w: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(MNA-SF)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2FEAE2C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57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F6C89A0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12.2 ± 2.02</w:t>
            </w:r>
          </w:p>
        </w:tc>
        <w:tc>
          <w:tcPr>
            <w:tcW w:w="1276" w:type="dxa"/>
            <w:tcBorders>
              <w:left w:val="nil"/>
              <w:right w:val="double" w:sz="4" w:space="0" w:color="auto"/>
            </w:tcBorders>
            <w:shd w:val="clear" w:color="auto" w:fill="auto"/>
            <w:vAlign w:val="center"/>
          </w:tcPr>
          <w:p w14:paraId="11E8AF72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1080" w:type="dxa"/>
            <w:gridSpan w:val="2"/>
            <w:tcBorders>
              <w:left w:val="double" w:sz="4" w:space="0" w:color="auto"/>
              <w:right w:val="nil"/>
            </w:tcBorders>
            <w:shd w:val="clear" w:color="auto" w:fill="auto"/>
            <w:vAlign w:val="center"/>
          </w:tcPr>
          <w:p w14:paraId="269F669B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-0.067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C301902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0.657</w:t>
            </w:r>
          </w:p>
        </w:tc>
      </w:tr>
      <w:tr w:rsidR="006B59B7" w14:paraId="67A92F96" w14:textId="77777777" w:rsidTr="00071F59">
        <w:trPr>
          <w:trHeight w:val="354"/>
        </w:trPr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auto"/>
          </w:tcPr>
          <w:p w14:paraId="5BA0F40C" w14:textId="77777777" w:rsidR="006B59B7" w:rsidRDefault="006B59B7" w:rsidP="00071F59">
            <w:pP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425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8BF5DAE" w14:textId="77777777" w:rsidR="006B59B7" w:rsidRDefault="006B59B7" w:rsidP="00071F59">
            <w:pP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>Depression screening</w:t>
            </w: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 xml:space="preserve"> (BDI-II)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079B692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55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85E017E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12.4 ± 8.01</w:t>
            </w:r>
          </w:p>
        </w:tc>
        <w:tc>
          <w:tcPr>
            <w:tcW w:w="1276" w:type="dxa"/>
            <w:tcBorders>
              <w:left w:val="nil"/>
              <w:right w:val="double" w:sz="4" w:space="0" w:color="auto"/>
            </w:tcBorders>
            <w:shd w:val="clear" w:color="auto" w:fill="auto"/>
            <w:vAlign w:val="center"/>
          </w:tcPr>
          <w:p w14:paraId="196BFB65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1080" w:type="dxa"/>
            <w:gridSpan w:val="2"/>
            <w:tcBorders>
              <w:left w:val="double" w:sz="4" w:space="0" w:color="auto"/>
              <w:right w:val="nil"/>
            </w:tcBorders>
            <w:shd w:val="clear" w:color="auto" w:fill="auto"/>
            <w:vAlign w:val="center"/>
          </w:tcPr>
          <w:p w14:paraId="5E980324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0.039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8BD77CA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0.802</w:t>
            </w:r>
          </w:p>
        </w:tc>
      </w:tr>
      <w:tr w:rsidR="006B59B7" w14:paraId="2202D74F" w14:textId="77777777" w:rsidTr="00071F59">
        <w:trPr>
          <w:trHeight w:val="354"/>
        </w:trPr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auto"/>
          </w:tcPr>
          <w:p w14:paraId="609377F7" w14:textId="77777777" w:rsidR="006B59B7" w:rsidRDefault="006B59B7" w:rsidP="00071F59">
            <w:pP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425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46E1CD8" w14:textId="77777777" w:rsidR="006B59B7" w:rsidRDefault="006B59B7" w:rsidP="00071F59">
            <w:pP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Apathy </w:t>
            </w: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(SAS)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F554356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54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5053546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14.9 ± 6.33</w:t>
            </w:r>
          </w:p>
        </w:tc>
        <w:tc>
          <w:tcPr>
            <w:tcW w:w="1276" w:type="dxa"/>
            <w:tcBorders>
              <w:left w:val="nil"/>
              <w:right w:val="double" w:sz="4" w:space="0" w:color="auto"/>
            </w:tcBorders>
            <w:shd w:val="clear" w:color="auto" w:fill="auto"/>
            <w:vAlign w:val="center"/>
          </w:tcPr>
          <w:p w14:paraId="13D9A203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1080" w:type="dxa"/>
            <w:gridSpan w:val="2"/>
            <w:tcBorders>
              <w:left w:val="double" w:sz="4" w:space="0" w:color="auto"/>
              <w:right w:val="nil"/>
            </w:tcBorders>
            <w:shd w:val="clear" w:color="auto" w:fill="auto"/>
            <w:vAlign w:val="center"/>
          </w:tcPr>
          <w:p w14:paraId="1F290FEE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-0.025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554D1D7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0.871</w:t>
            </w:r>
          </w:p>
        </w:tc>
      </w:tr>
      <w:tr w:rsidR="006B59B7" w14:paraId="144A4478" w14:textId="77777777" w:rsidTr="00071F59">
        <w:trPr>
          <w:trHeight w:val="354"/>
        </w:trPr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auto"/>
          </w:tcPr>
          <w:p w14:paraId="620ABFFF" w14:textId="77777777" w:rsidR="006B59B7" w:rsidRDefault="006B59B7" w:rsidP="00071F59">
            <w:pP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425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17492B8" w14:textId="77777777" w:rsidR="006B59B7" w:rsidRDefault="006B59B7" w:rsidP="00071F59">
            <w:pP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Need of support in </w:t>
            </w:r>
            <w:proofErr w:type="spellStart"/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>activites</w:t>
            </w:r>
            <w:proofErr w:type="spellEnd"/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 of daily living </w:t>
            </w: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(ADL)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02D8B11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55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E3CC611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15.2 ± 12.42</w:t>
            </w:r>
          </w:p>
        </w:tc>
        <w:tc>
          <w:tcPr>
            <w:tcW w:w="1276" w:type="dxa"/>
            <w:tcBorders>
              <w:left w:val="nil"/>
              <w:right w:val="double" w:sz="4" w:space="0" w:color="auto"/>
            </w:tcBorders>
            <w:shd w:val="clear" w:color="auto" w:fill="auto"/>
            <w:vAlign w:val="center"/>
          </w:tcPr>
          <w:p w14:paraId="2C87718A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FF0000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1080" w:type="dxa"/>
            <w:gridSpan w:val="2"/>
            <w:tcBorders>
              <w:left w:val="double" w:sz="4" w:space="0" w:color="auto"/>
              <w:right w:val="nil"/>
            </w:tcBorders>
            <w:shd w:val="clear" w:color="auto" w:fill="auto"/>
            <w:vAlign w:val="center"/>
          </w:tcPr>
          <w:p w14:paraId="631B8AA1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FF0000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-0.059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2A237FA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FF0000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0.699</w:t>
            </w:r>
          </w:p>
        </w:tc>
      </w:tr>
      <w:tr w:rsidR="006B59B7" w14:paraId="435A86BF" w14:textId="77777777" w:rsidTr="00071F59">
        <w:trPr>
          <w:trHeight w:val="354"/>
        </w:trPr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auto"/>
          </w:tcPr>
          <w:p w14:paraId="0031707C" w14:textId="77777777" w:rsidR="006B59B7" w:rsidRDefault="006B59B7" w:rsidP="00071F59">
            <w:pPr>
              <w:tabs>
                <w:tab w:val="left" w:pos="518"/>
              </w:tabs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425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3B50411" w14:textId="77777777" w:rsidR="006B59B7" w:rsidRDefault="006B59B7" w:rsidP="00071F59">
            <w:pPr>
              <w:tabs>
                <w:tab w:val="left" w:pos="518"/>
              </w:tabs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bookmarkStart w:id="0" w:name="_Hlk159506649"/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Preoperative inflammation level </w:t>
            </w: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 xml:space="preserve">(CRP in </w:t>
            </w:r>
            <w:r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μ</w:t>
            </w: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l)</w:t>
            </w:r>
            <w:bookmarkEnd w:id="0"/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269AA70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57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ABC5D9F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</w:rPr>
              <w:t>2.1 ± 3.44</w:t>
            </w:r>
          </w:p>
        </w:tc>
        <w:tc>
          <w:tcPr>
            <w:tcW w:w="1276" w:type="dxa"/>
            <w:tcBorders>
              <w:left w:val="nil"/>
              <w:right w:val="double" w:sz="4" w:space="0" w:color="auto"/>
            </w:tcBorders>
            <w:shd w:val="clear" w:color="auto" w:fill="auto"/>
            <w:vAlign w:val="center"/>
          </w:tcPr>
          <w:p w14:paraId="676062AB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sz w:val="16"/>
                <w:szCs w:val="16"/>
                <w:lang w:val="en-US"/>
              </w:rPr>
              <w:t>-0.068</w:t>
            </w:r>
          </w:p>
        </w:tc>
        <w:tc>
          <w:tcPr>
            <w:tcW w:w="1080" w:type="dxa"/>
            <w:gridSpan w:val="2"/>
            <w:tcBorders>
              <w:left w:val="double" w:sz="4" w:space="0" w:color="auto"/>
              <w:right w:val="nil"/>
            </w:tcBorders>
            <w:shd w:val="clear" w:color="auto" w:fill="auto"/>
            <w:vAlign w:val="center"/>
          </w:tcPr>
          <w:p w14:paraId="77B62604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-0.125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1DD56E0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0.408</w:t>
            </w:r>
          </w:p>
        </w:tc>
      </w:tr>
      <w:tr w:rsidR="006B59B7" w14:paraId="71E9F34B" w14:textId="77777777" w:rsidTr="00071F59">
        <w:trPr>
          <w:trHeight w:val="354"/>
        </w:trPr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auto"/>
          </w:tcPr>
          <w:p w14:paraId="02F03025" w14:textId="77777777" w:rsidR="006B59B7" w:rsidRDefault="006B59B7" w:rsidP="00071F59">
            <w:pPr>
              <w:tabs>
                <w:tab w:val="left" w:pos="518"/>
              </w:tabs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425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373BE5A" w14:textId="77777777" w:rsidR="006B59B7" w:rsidRDefault="006B59B7" w:rsidP="00071F59">
            <w:pPr>
              <w:tabs>
                <w:tab w:val="left" w:pos="518"/>
              </w:tabs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Blood serum neurofilament light chain </w:t>
            </w: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(</w:t>
            </w:r>
            <w:proofErr w:type="spellStart"/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NfL</w:t>
            </w:r>
            <w:proofErr w:type="spellEnd"/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 xml:space="preserve"> Z-Score)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A5A6468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21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8CAAEDE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0.9 ± 0.93</w:t>
            </w:r>
          </w:p>
        </w:tc>
        <w:tc>
          <w:tcPr>
            <w:tcW w:w="1276" w:type="dxa"/>
            <w:tcBorders>
              <w:left w:val="nil"/>
              <w:right w:val="double" w:sz="4" w:space="0" w:color="auto"/>
            </w:tcBorders>
            <w:shd w:val="clear" w:color="auto" w:fill="auto"/>
            <w:vAlign w:val="center"/>
          </w:tcPr>
          <w:p w14:paraId="32A34042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not included</w:t>
            </w:r>
          </w:p>
        </w:tc>
        <w:tc>
          <w:tcPr>
            <w:tcW w:w="1080" w:type="dxa"/>
            <w:gridSpan w:val="2"/>
            <w:tcBorders>
              <w:left w:val="double" w:sz="4" w:space="0" w:color="auto"/>
              <w:right w:val="nil"/>
            </w:tcBorders>
            <w:shd w:val="clear" w:color="auto" w:fill="auto"/>
            <w:vAlign w:val="center"/>
          </w:tcPr>
          <w:p w14:paraId="3BE4F400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-0.443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9717D8A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0.066</w:t>
            </w:r>
          </w:p>
        </w:tc>
      </w:tr>
      <w:tr w:rsidR="006B59B7" w14:paraId="5242610A" w14:textId="77777777" w:rsidTr="00071F59">
        <w:trPr>
          <w:trHeight w:val="354"/>
        </w:trPr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auto"/>
          </w:tcPr>
          <w:p w14:paraId="37276E1F" w14:textId="77777777" w:rsidR="006B59B7" w:rsidRDefault="006B59B7" w:rsidP="00071F59">
            <w:pPr>
              <w:tabs>
                <w:tab w:val="left" w:pos="518"/>
              </w:tabs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425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EB8680F" w14:textId="77777777" w:rsidR="006B59B7" w:rsidRDefault="006B59B7" w:rsidP="00071F59">
            <w:pPr>
              <w:tabs>
                <w:tab w:val="left" w:pos="518"/>
              </w:tabs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>CSF dementia markers</w:t>
            </w:r>
          </w:p>
          <w:p w14:paraId="037D0EA0" w14:textId="77777777" w:rsidR="006B59B7" w:rsidRDefault="006B59B7" w:rsidP="00071F59">
            <w:pPr>
              <w:tabs>
                <w:tab w:val="left" w:pos="518"/>
              </w:tabs>
              <w:ind w:left="311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Phospho</w:t>
            </w:r>
            <w:proofErr w:type="spellEnd"/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 xml:space="preserve"> TAU (</w:t>
            </w:r>
            <w:proofErr w:type="spellStart"/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pg</w:t>
            </w:r>
            <w:proofErr w:type="spellEnd"/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/ml)</w:t>
            </w:r>
          </w:p>
          <w:p w14:paraId="6FA6B74F" w14:textId="77777777" w:rsidR="006B59B7" w:rsidRDefault="006B59B7" w:rsidP="00071F59">
            <w:pPr>
              <w:tabs>
                <w:tab w:val="left" w:pos="518"/>
              </w:tabs>
              <w:ind w:left="311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Total TAU (</w:t>
            </w:r>
            <w:proofErr w:type="spellStart"/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pg</w:t>
            </w:r>
            <w:proofErr w:type="spellEnd"/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/ml)</w:t>
            </w:r>
          </w:p>
          <w:p w14:paraId="69D351D3" w14:textId="77777777" w:rsidR="006B59B7" w:rsidRDefault="006B59B7" w:rsidP="00071F59">
            <w:pPr>
              <w:tabs>
                <w:tab w:val="left" w:pos="518"/>
              </w:tabs>
              <w:ind w:left="311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 xml:space="preserve">Amyloid </w:t>
            </w:r>
            <w:r>
              <w:rPr>
                <w:rStyle w:val="Emphasis"/>
                <w:rFonts w:ascii="Calibri" w:hAnsi="Calibri" w:cs="Calibri"/>
                <w:sz w:val="16"/>
                <w:szCs w:val="16"/>
                <w:shd w:val="clear" w:color="auto" w:fill="FFFFFF"/>
              </w:rPr>
              <w:t>β</w:t>
            </w: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 xml:space="preserve"> 1-40 (</w:t>
            </w:r>
            <w:proofErr w:type="spellStart"/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pg</w:t>
            </w:r>
            <w:proofErr w:type="spellEnd"/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/ml)</w:t>
            </w:r>
          </w:p>
          <w:p w14:paraId="6AF6FCDE" w14:textId="77777777" w:rsidR="006B59B7" w:rsidRDefault="006B59B7" w:rsidP="00071F59">
            <w:pPr>
              <w:tabs>
                <w:tab w:val="left" w:pos="518"/>
              </w:tabs>
              <w:ind w:left="311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 xml:space="preserve">Amyloid </w:t>
            </w:r>
            <w:r>
              <w:rPr>
                <w:rStyle w:val="Emphasis"/>
                <w:rFonts w:ascii="Calibri" w:hAnsi="Calibri" w:cs="Calibri"/>
                <w:sz w:val="16"/>
                <w:szCs w:val="16"/>
                <w:shd w:val="clear" w:color="auto" w:fill="FFFFFF"/>
              </w:rPr>
              <w:t>β</w:t>
            </w: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 xml:space="preserve"> 1-42 (</w:t>
            </w:r>
            <w:proofErr w:type="spellStart"/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pg</w:t>
            </w:r>
            <w:proofErr w:type="spellEnd"/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/ml)</w:t>
            </w:r>
          </w:p>
          <w:p w14:paraId="204FBC19" w14:textId="77777777" w:rsidR="006B59B7" w:rsidRDefault="006B59B7" w:rsidP="00071F59">
            <w:pPr>
              <w:tabs>
                <w:tab w:val="left" w:pos="518"/>
              </w:tabs>
              <w:ind w:left="311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bookmarkStart w:id="1" w:name="_Hlk159506677"/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 xml:space="preserve">Amyloid </w:t>
            </w:r>
            <w:r>
              <w:rPr>
                <w:rStyle w:val="Emphasis"/>
                <w:rFonts w:ascii="Calibri" w:hAnsi="Calibri" w:cs="Calibri"/>
                <w:sz w:val="16"/>
                <w:szCs w:val="16"/>
                <w:shd w:val="clear" w:color="auto" w:fill="FFFFFF"/>
              </w:rPr>
              <w:t>β</w:t>
            </w: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 xml:space="preserve"> 1-42 / 1-40 ratio</w:t>
            </w:r>
          </w:p>
          <w:bookmarkEnd w:id="1"/>
          <w:p w14:paraId="2DEFD0D7" w14:textId="77777777" w:rsidR="006B59B7" w:rsidRDefault="006B59B7" w:rsidP="00071F59">
            <w:pPr>
              <w:tabs>
                <w:tab w:val="left" w:pos="518"/>
              </w:tabs>
              <w:ind w:left="311"/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 xml:space="preserve">Amyloid </w:t>
            </w:r>
            <w:r>
              <w:rPr>
                <w:rStyle w:val="Emphasis"/>
                <w:rFonts w:ascii="Calibri" w:hAnsi="Calibri" w:cs="Calibri"/>
                <w:sz w:val="16"/>
                <w:szCs w:val="16"/>
                <w:shd w:val="clear" w:color="auto" w:fill="FFFFFF"/>
              </w:rPr>
              <w:t>β</w:t>
            </w: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 xml:space="preserve"> 1-42 / total TAU ratio</w:t>
            </w:r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42BA610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</w:p>
          <w:p w14:paraId="798EAB78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23</w:t>
            </w:r>
          </w:p>
          <w:p w14:paraId="71551DDE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22</w:t>
            </w:r>
          </w:p>
          <w:p w14:paraId="6967B07A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23</w:t>
            </w:r>
          </w:p>
          <w:p w14:paraId="49EA28A3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22</w:t>
            </w:r>
          </w:p>
          <w:p w14:paraId="3725D9C5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23</w:t>
            </w:r>
          </w:p>
          <w:p w14:paraId="42202B44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19</w:t>
            </w:r>
          </w:p>
        </w:tc>
        <w:tc>
          <w:tcPr>
            <w:tcW w:w="170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7289B3B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</w:p>
          <w:p w14:paraId="1BD803DF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36.4 ± 19.86</w:t>
            </w:r>
          </w:p>
          <w:p w14:paraId="491948E5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256.6 ± 138.89</w:t>
            </w:r>
          </w:p>
          <w:p w14:paraId="6A0E4C96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10755.09 ± 3519.97</w:t>
            </w:r>
          </w:p>
          <w:p w14:paraId="419CF6B3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958.1 ± 282.22</w:t>
            </w:r>
          </w:p>
          <w:p w14:paraId="3DB1138F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0.1 ± 0.02</w:t>
            </w:r>
          </w:p>
          <w:p w14:paraId="4D482951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4.3 ± 1.39</w:t>
            </w:r>
          </w:p>
        </w:tc>
        <w:tc>
          <w:tcPr>
            <w:tcW w:w="1276" w:type="dxa"/>
            <w:tcBorders>
              <w:left w:val="nil"/>
              <w:right w:val="double" w:sz="4" w:space="0" w:color="auto"/>
            </w:tcBorders>
            <w:shd w:val="clear" w:color="auto" w:fill="auto"/>
            <w:vAlign w:val="center"/>
          </w:tcPr>
          <w:p w14:paraId="6465F67E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not included</w:t>
            </w:r>
          </w:p>
        </w:tc>
        <w:tc>
          <w:tcPr>
            <w:tcW w:w="1080" w:type="dxa"/>
            <w:gridSpan w:val="2"/>
            <w:tcBorders>
              <w:left w:val="double" w:sz="4" w:space="0" w:color="auto"/>
              <w:right w:val="nil"/>
            </w:tcBorders>
            <w:shd w:val="clear" w:color="auto" w:fill="auto"/>
            <w:vAlign w:val="center"/>
          </w:tcPr>
          <w:p w14:paraId="36AE3975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</w:p>
          <w:p w14:paraId="54DF16BE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-0.018</w:t>
            </w:r>
          </w:p>
          <w:p w14:paraId="0D785DAE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-0.072</w:t>
            </w:r>
          </w:p>
          <w:p w14:paraId="5DAE89D7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0.158</w:t>
            </w:r>
          </w:p>
          <w:p w14:paraId="0BEAEEB3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0.424</w:t>
            </w:r>
          </w:p>
          <w:p w14:paraId="4ED40A97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>0.455</w:t>
            </w:r>
          </w:p>
          <w:p w14:paraId="37A71A39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>0.501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0A5CE9B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</w:p>
          <w:p w14:paraId="13F3D83E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0.939</w:t>
            </w:r>
          </w:p>
          <w:p w14:paraId="0CBB8464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0.770</w:t>
            </w:r>
          </w:p>
          <w:p w14:paraId="10D296D8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0.506</w:t>
            </w:r>
          </w:p>
          <w:p w14:paraId="79F19DE1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0.071</w:t>
            </w:r>
          </w:p>
          <w:p w14:paraId="4542B088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>0.044*</w:t>
            </w:r>
          </w:p>
          <w:p w14:paraId="2A7B2B8C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>0.048*</w:t>
            </w:r>
          </w:p>
        </w:tc>
      </w:tr>
      <w:tr w:rsidR="006B59B7" w14:paraId="6F540C56" w14:textId="77777777" w:rsidTr="00071F59">
        <w:trPr>
          <w:trHeight w:val="354"/>
        </w:trPr>
        <w:tc>
          <w:tcPr>
            <w:tcW w:w="993" w:type="dxa"/>
            <w:vMerge w:val="restart"/>
            <w:tcBorders>
              <w:top w:val="single" w:sz="18" w:space="0" w:color="auto"/>
              <w:left w:val="nil"/>
              <w:right w:val="nil"/>
            </w:tcBorders>
            <w:shd w:val="clear" w:color="auto" w:fill="auto"/>
          </w:tcPr>
          <w:p w14:paraId="5791ABE6" w14:textId="77777777" w:rsidR="006B59B7" w:rsidRDefault="006B59B7" w:rsidP="00071F59">
            <w:pP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>PD-specific predictors</w:t>
            </w:r>
          </w:p>
        </w:tc>
        <w:tc>
          <w:tcPr>
            <w:tcW w:w="4252" w:type="dxa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A7C8CA5" w14:textId="77777777" w:rsidR="006B59B7" w:rsidRDefault="006B59B7" w:rsidP="00071F59">
            <w:pP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>Disease duration</w:t>
            </w: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 xml:space="preserve"> (in years)</w:t>
            </w:r>
          </w:p>
        </w:tc>
        <w:tc>
          <w:tcPr>
            <w:tcW w:w="851" w:type="dxa"/>
            <w:gridSpan w:val="2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72C539B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57</w:t>
            </w:r>
          </w:p>
        </w:tc>
        <w:tc>
          <w:tcPr>
            <w:tcW w:w="1275" w:type="dxa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A904DF5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10.5 ± 5.87</w:t>
            </w:r>
          </w:p>
        </w:tc>
        <w:tc>
          <w:tcPr>
            <w:tcW w:w="1276" w:type="dxa"/>
            <w:tcBorders>
              <w:top w:val="single" w:sz="18" w:space="0" w:color="auto"/>
              <w:left w:val="nil"/>
              <w:right w:val="double" w:sz="4" w:space="0" w:color="auto"/>
            </w:tcBorders>
            <w:shd w:val="clear" w:color="auto" w:fill="auto"/>
            <w:vAlign w:val="center"/>
          </w:tcPr>
          <w:p w14:paraId="7D0B7203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FF0000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1080" w:type="dxa"/>
            <w:gridSpan w:val="2"/>
            <w:tcBorders>
              <w:top w:val="single" w:sz="18" w:space="0" w:color="auto"/>
              <w:left w:val="double" w:sz="4" w:space="0" w:color="auto"/>
              <w:right w:val="nil"/>
            </w:tcBorders>
            <w:shd w:val="clear" w:color="auto" w:fill="auto"/>
            <w:vAlign w:val="center"/>
          </w:tcPr>
          <w:p w14:paraId="3B21DE44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FF0000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-0.155</w:t>
            </w:r>
          </w:p>
        </w:tc>
        <w:tc>
          <w:tcPr>
            <w:tcW w:w="709" w:type="dxa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D58B63D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FF0000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0.302</w:t>
            </w:r>
          </w:p>
        </w:tc>
      </w:tr>
      <w:tr w:rsidR="006B59B7" w14:paraId="3B54424D" w14:textId="77777777" w:rsidTr="00071F59">
        <w:trPr>
          <w:trHeight w:val="354"/>
        </w:trPr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auto"/>
          </w:tcPr>
          <w:p w14:paraId="066A38B4" w14:textId="77777777" w:rsidR="006B59B7" w:rsidRDefault="006B59B7" w:rsidP="00071F59">
            <w:pP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425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40E15CD" w14:textId="77777777" w:rsidR="006B59B7" w:rsidRDefault="006B59B7" w:rsidP="00071F59">
            <w:pP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>Motor predominance type</w:t>
            </w:r>
          </w:p>
          <w:p w14:paraId="1B672D18" w14:textId="77777777" w:rsidR="006B59B7" w:rsidRDefault="006B59B7" w:rsidP="00071F59">
            <w:pPr>
              <w:ind w:left="311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Tremor-dominant</w:t>
            </w:r>
          </w:p>
          <w:p w14:paraId="6039C077" w14:textId="77777777" w:rsidR="006B59B7" w:rsidRDefault="006B59B7" w:rsidP="00071F59">
            <w:pPr>
              <w:ind w:left="311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Akinetic-rigid</w:t>
            </w:r>
          </w:p>
          <w:p w14:paraId="229991C3" w14:textId="77777777" w:rsidR="006B59B7" w:rsidRDefault="006B59B7" w:rsidP="00071F59">
            <w:pPr>
              <w:ind w:left="311"/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Equivalent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879BB54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 xml:space="preserve"> </w:t>
            </w:r>
          </w:p>
          <w:p w14:paraId="71148F62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10 (17.5)</w:t>
            </w:r>
          </w:p>
          <w:p w14:paraId="3CCD84D5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28 (49.1)</w:t>
            </w:r>
          </w:p>
          <w:p w14:paraId="336DBE50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19 (33.3)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42AE239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  <w:tcBorders>
              <w:left w:val="nil"/>
              <w:right w:val="double" w:sz="4" w:space="0" w:color="auto"/>
            </w:tcBorders>
            <w:shd w:val="clear" w:color="auto" w:fill="auto"/>
            <w:vAlign w:val="center"/>
          </w:tcPr>
          <w:p w14:paraId="4C357268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</w:p>
          <w:p w14:paraId="3972E77C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</w:t>
            </w:r>
          </w:p>
          <w:p w14:paraId="08274283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</w:t>
            </w:r>
          </w:p>
          <w:p w14:paraId="652F537C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1080" w:type="dxa"/>
            <w:gridSpan w:val="2"/>
            <w:tcBorders>
              <w:left w:val="double" w:sz="4" w:space="0" w:color="auto"/>
              <w:right w:val="nil"/>
            </w:tcBorders>
            <w:shd w:val="clear" w:color="auto" w:fill="auto"/>
            <w:vAlign w:val="center"/>
          </w:tcPr>
          <w:p w14:paraId="63A2A937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highlight w:val="yellow"/>
                <w:lang w:val="en-US"/>
              </w:rPr>
            </w:pPr>
          </w:p>
          <w:p w14:paraId="724295C5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-0.183</w:t>
            </w:r>
          </w:p>
          <w:p w14:paraId="7F788AE4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0.118</w:t>
            </w:r>
          </w:p>
          <w:p w14:paraId="4E75556C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highlight w:val="yellow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0.029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65AEF2C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highlight w:val="yellow"/>
                <w:lang w:val="en-US"/>
              </w:rPr>
            </w:pPr>
          </w:p>
          <w:p w14:paraId="699623C7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0.224</w:t>
            </w:r>
          </w:p>
          <w:p w14:paraId="3FE77D5B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0.435</w:t>
            </w:r>
          </w:p>
          <w:p w14:paraId="2EC0F3C3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highlight w:val="yellow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0.848</w:t>
            </w:r>
          </w:p>
        </w:tc>
      </w:tr>
      <w:tr w:rsidR="006B59B7" w14:paraId="7B543A22" w14:textId="77777777" w:rsidTr="00071F59">
        <w:trPr>
          <w:trHeight w:val="354"/>
        </w:trPr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auto"/>
          </w:tcPr>
          <w:p w14:paraId="2A80623C" w14:textId="77777777" w:rsidR="006B59B7" w:rsidRDefault="006B59B7" w:rsidP="00071F59">
            <w:pP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425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A455E9B" w14:textId="77777777" w:rsidR="006B59B7" w:rsidRDefault="006B59B7" w:rsidP="00071F59">
            <w:pP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Levodopa equivalent daily dose </w:t>
            </w: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(LEDD in mg)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24B2CBC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57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9000CA0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1278.7 ± 341.03</w:t>
            </w:r>
          </w:p>
        </w:tc>
        <w:tc>
          <w:tcPr>
            <w:tcW w:w="1276" w:type="dxa"/>
            <w:tcBorders>
              <w:left w:val="nil"/>
              <w:right w:val="double" w:sz="4" w:space="0" w:color="auto"/>
            </w:tcBorders>
            <w:shd w:val="clear" w:color="auto" w:fill="auto"/>
            <w:vAlign w:val="center"/>
          </w:tcPr>
          <w:p w14:paraId="21F1385C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FF0000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1080" w:type="dxa"/>
            <w:gridSpan w:val="2"/>
            <w:tcBorders>
              <w:left w:val="double" w:sz="4" w:space="0" w:color="auto"/>
              <w:right w:val="nil"/>
            </w:tcBorders>
            <w:shd w:val="clear" w:color="auto" w:fill="auto"/>
            <w:vAlign w:val="center"/>
          </w:tcPr>
          <w:p w14:paraId="3E0BD9EB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FF0000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-0.047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7B3E48F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FF0000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0.757</w:t>
            </w:r>
          </w:p>
        </w:tc>
      </w:tr>
      <w:tr w:rsidR="006B59B7" w14:paraId="6E84FF4E" w14:textId="77777777" w:rsidTr="00071F59">
        <w:trPr>
          <w:trHeight w:val="354"/>
        </w:trPr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auto"/>
          </w:tcPr>
          <w:p w14:paraId="694711AD" w14:textId="77777777" w:rsidR="006B59B7" w:rsidRDefault="006B59B7" w:rsidP="00071F59">
            <w:pP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425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67E0644" w14:textId="77777777" w:rsidR="006B59B7" w:rsidRDefault="006B59B7" w:rsidP="00071F59">
            <w:pP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>Genetic background</w:t>
            </w:r>
          </w:p>
          <w:p w14:paraId="0BC3588A" w14:textId="77777777" w:rsidR="006B59B7" w:rsidRDefault="006B59B7" w:rsidP="00071F59">
            <w:pPr>
              <w:ind w:left="311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negative</w:t>
            </w:r>
          </w:p>
          <w:p w14:paraId="602866F2" w14:textId="77777777" w:rsidR="006B59B7" w:rsidRDefault="006B59B7" w:rsidP="00071F59">
            <w:pPr>
              <w:ind w:left="311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GBA</w:t>
            </w:r>
          </w:p>
          <w:p w14:paraId="09023054" w14:textId="77777777" w:rsidR="006B59B7" w:rsidRDefault="006B59B7" w:rsidP="00071F59">
            <w:pPr>
              <w:ind w:left="311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LRRK2</w:t>
            </w:r>
          </w:p>
          <w:p w14:paraId="3404B4E6" w14:textId="77777777" w:rsidR="006B59B7" w:rsidRDefault="006B59B7" w:rsidP="00071F59">
            <w:pPr>
              <w:ind w:left="311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PARK2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39C9FBE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 xml:space="preserve"> </w:t>
            </w:r>
          </w:p>
          <w:p w14:paraId="1AA8FABE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43 (75.4)</w:t>
            </w:r>
          </w:p>
          <w:p w14:paraId="5FA7FFC5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6 (10.5)</w:t>
            </w:r>
          </w:p>
          <w:p w14:paraId="4B0C23F9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4 (7.0)</w:t>
            </w:r>
          </w:p>
          <w:p w14:paraId="2BCCE784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1 (1.8)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EDA878B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  <w:tcBorders>
              <w:left w:val="nil"/>
              <w:right w:val="double" w:sz="4" w:space="0" w:color="auto"/>
            </w:tcBorders>
            <w:shd w:val="clear" w:color="auto" w:fill="auto"/>
            <w:vAlign w:val="center"/>
          </w:tcPr>
          <w:p w14:paraId="508EE278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</w:p>
          <w:p w14:paraId="149302EB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</w:t>
            </w:r>
          </w:p>
          <w:p w14:paraId="66E3A55F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</w:t>
            </w:r>
          </w:p>
          <w:p w14:paraId="464C0999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</w:t>
            </w:r>
          </w:p>
          <w:p w14:paraId="6E19157C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1080" w:type="dxa"/>
            <w:gridSpan w:val="2"/>
            <w:tcBorders>
              <w:left w:val="double" w:sz="4" w:space="0" w:color="auto"/>
              <w:right w:val="nil"/>
            </w:tcBorders>
            <w:shd w:val="clear" w:color="auto" w:fill="auto"/>
            <w:vAlign w:val="center"/>
          </w:tcPr>
          <w:p w14:paraId="535A2D42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</w:p>
          <w:p w14:paraId="45871684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0.077</w:t>
            </w:r>
          </w:p>
          <w:p w14:paraId="6A77A21D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0.068</w:t>
            </w:r>
          </w:p>
          <w:p w14:paraId="0A931C6A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-0.068</w:t>
            </w:r>
          </w:p>
          <w:p w14:paraId="48B5B4DF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-0.260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DE8A8D9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</w:p>
          <w:p w14:paraId="61A284DE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0.618</w:t>
            </w:r>
          </w:p>
          <w:p w14:paraId="32D01230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0.660</w:t>
            </w:r>
          </w:p>
          <w:p w14:paraId="73569799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0.661</w:t>
            </w:r>
          </w:p>
          <w:p w14:paraId="5C02B274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0.088</w:t>
            </w:r>
          </w:p>
        </w:tc>
      </w:tr>
      <w:tr w:rsidR="006B59B7" w14:paraId="64947A55" w14:textId="77777777" w:rsidTr="00071F59">
        <w:trPr>
          <w:trHeight w:val="354"/>
        </w:trPr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auto"/>
          </w:tcPr>
          <w:p w14:paraId="7F433424" w14:textId="77777777" w:rsidR="006B59B7" w:rsidRDefault="006B59B7" w:rsidP="00071F59">
            <w:pP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425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0343CFE" w14:textId="77777777" w:rsidR="006B59B7" w:rsidRDefault="006B59B7" w:rsidP="00071F59">
            <w:pP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Non-motor symptom severity </w:t>
            </w: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(MDS-UPDRS I)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F14B61C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55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89B4835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10.0 ± 5.86</w:t>
            </w:r>
          </w:p>
        </w:tc>
        <w:tc>
          <w:tcPr>
            <w:tcW w:w="1276" w:type="dxa"/>
            <w:tcBorders>
              <w:left w:val="nil"/>
              <w:right w:val="double" w:sz="4" w:space="0" w:color="auto"/>
            </w:tcBorders>
            <w:shd w:val="clear" w:color="auto" w:fill="auto"/>
            <w:vAlign w:val="center"/>
          </w:tcPr>
          <w:p w14:paraId="582DF2CB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1080" w:type="dxa"/>
            <w:gridSpan w:val="2"/>
            <w:tcBorders>
              <w:left w:val="double" w:sz="4" w:space="0" w:color="auto"/>
              <w:right w:val="nil"/>
            </w:tcBorders>
            <w:shd w:val="clear" w:color="auto" w:fill="auto"/>
            <w:vAlign w:val="center"/>
          </w:tcPr>
          <w:p w14:paraId="75C831E8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0.091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C2F7B28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0.553</w:t>
            </w:r>
          </w:p>
        </w:tc>
      </w:tr>
      <w:tr w:rsidR="006B59B7" w14:paraId="070156A6" w14:textId="77777777" w:rsidTr="00071F59">
        <w:trPr>
          <w:trHeight w:val="354"/>
        </w:trPr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auto"/>
          </w:tcPr>
          <w:p w14:paraId="2F25EFB0" w14:textId="77777777" w:rsidR="006B59B7" w:rsidRDefault="006B59B7" w:rsidP="00071F59">
            <w:pP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425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D69007D" w14:textId="77777777" w:rsidR="006B59B7" w:rsidRDefault="006B59B7" w:rsidP="00071F59">
            <w:pP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Non-motor symptom severity </w:t>
            </w: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(MDS-UPDRS II)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044952D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55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21BAA0E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11.9 ± 6.51</w:t>
            </w:r>
          </w:p>
        </w:tc>
        <w:tc>
          <w:tcPr>
            <w:tcW w:w="1276" w:type="dxa"/>
            <w:tcBorders>
              <w:left w:val="nil"/>
              <w:right w:val="double" w:sz="4" w:space="0" w:color="auto"/>
            </w:tcBorders>
            <w:shd w:val="clear" w:color="auto" w:fill="auto"/>
            <w:vAlign w:val="center"/>
          </w:tcPr>
          <w:p w14:paraId="7A57923B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FF0000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1080" w:type="dxa"/>
            <w:gridSpan w:val="2"/>
            <w:tcBorders>
              <w:left w:val="double" w:sz="4" w:space="0" w:color="auto"/>
              <w:right w:val="nil"/>
            </w:tcBorders>
            <w:shd w:val="clear" w:color="auto" w:fill="auto"/>
            <w:vAlign w:val="center"/>
          </w:tcPr>
          <w:p w14:paraId="0C91D5A7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FF0000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-0.213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1BE2795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FF0000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0.160</w:t>
            </w:r>
          </w:p>
        </w:tc>
      </w:tr>
      <w:tr w:rsidR="006B59B7" w14:paraId="5A630B88" w14:textId="77777777" w:rsidTr="00071F59">
        <w:trPr>
          <w:trHeight w:val="354"/>
        </w:trPr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auto"/>
          </w:tcPr>
          <w:p w14:paraId="5965D7C6" w14:textId="77777777" w:rsidR="006B59B7" w:rsidRDefault="006B59B7" w:rsidP="00071F59">
            <w:pP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425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313ACFC" w14:textId="77777777" w:rsidR="006B59B7" w:rsidRDefault="006B59B7" w:rsidP="00071F59">
            <w:pP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>Motor symptom severity with medication</w:t>
            </w:r>
          </w:p>
          <w:p w14:paraId="14E00229" w14:textId="77777777" w:rsidR="006B59B7" w:rsidRDefault="006B59B7" w:rsidP="00071F59">
            <w:pP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(MDS-UPDRS III MedON)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0BFA4BA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57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31F5881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25.0 ± 12.29</w:t>
            </w:r>
          </w:p>
        </w:tc>
        <w:tc>
          <w:tcPr>
            <w:tcW w:w="1276" w:type="dxa"/>
            <w:tcBorders>
              <w:left w:val="nil"/>
              <w:right w:val="double" w:sz="4" w:space="0" w:color="auto"/>
            </w:tcBorders>
            <w:shd w:val="clear" w:color="auto" w:fill="auto"/>
            <w:vAlign w:val="center"/>
          </w:tcPr>
          <w:p w14:paraId="6492F3C0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1080" w:type="dxa"/>
            <w:gridSpan w:val="2"/>
            <w:tcBorders>
              <w:left w:val="double" w:sz="4" w:space="0" w:color="auto"/>
              <w:right w:val="nil"/>
            </w:tcBorders>
            <w:shd w:val="clear" w:color="auto" w:fill="auto"/>
            <w:vAlign w:val="center"/>
          </w:tcPr>
          <w:p w14:paraId="749DF101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-0.005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A33A58D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0.974</w:t>
            </w:r>
          </w:p>
        </w:tc>
      </w:tr>
      <w:tr w:rsidR="006B59B7" w14:paraId="1026FA0E" w14:textId="77777777" w:rsidTr="00071F59">
        <w:trPr>
          <w:trHeight w:val="354"/>
        </w:trPr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auto"/>
          </w:tcPr>
          <w:p w14:paraId="24BE3D2B" w14:textId="77777777" w:rsidR="006B59B7" w:rsidRDefault="006B59B7" w:rsidP="00071F59">
            <w:pP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425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13D6F84" w14:textId="77777777" w:rsidR="006B59B7" w:rsidRDefault="006B59B7" w:rsidP="00071F59">
            <w:pP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>Motor symptom severity without medication</w:t>
            </w:r>
          </w:p>
          <w:p w14:paraId="1CEBED14" w14:textId="77777777" w:rsidR="006B59B7" w:rsidRDefault="006B59B7" w:rsidP="00071F59">
            <w:pP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 xml:space="preserve">(MDS-UPDRS III </w:t>
            </w:r>
            <w:proofErr w:type="spellStart"/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MedOFF</w:t>
            </w:r>
            <w:proofErr w:type="spellEnd"/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)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1F2CEBE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57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AF20485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53.9 ± 15.32</w:t>
            </w:r>
          </w:p>
        </w:tc>
        <w:tc>
          <w:tcPr>
            <w:tcW w:w="1276" w:type="dxa"/>
            <w:tcBorders>
              <w:left w:val="nil"/>
              <w:right w:val="double" w:sz="4" w:space="0" w:color="auto"/>
            </w:tcBorders>
            <w:shd w:val="clear" w:color="auto" w:fill="auto"/>
            <w:vAlign w:val="center"/>
          </w:tcPr>
          <w:p w14:paraId="31A456AE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1080" w:type="dxa"/>
            <w:gridSpan w:val="2"/>
            <w:tcBorders>
              <w:left w:val="double" w:sz="4" w:space="0" w:color="auto"/>
              <w:right w:val="nil"/>
            </w:tcBorders>
            <w:shd w:val="clear" w:color="auto" w:fill="auto"/>
            <w:vAlign w:val="center"/>
          </w:tcPr>
          <w:p w14:paraId="089E2E80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0.028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76A9D72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0.853</w:t>
            </w:r>
          </w:p>
        </w:tc>
      </w:tr>
      <w:tr w:rsidR="006B59B7" w14:paraId="6E552852" w14:textId="77777777" w:rsidTr="00071F59">
        <w:trPr>
          <w:trHeight w:val="354"/>
        </w:trPr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auto"/>
          </w:tcPr>
          <w:p w14:paraId="4253A42E" w14:textId="77777777" w:rsidR="006B59B7" w:rsidRDefault="006B59B7" w:rsidP="00071F59">
            <w:pP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425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DCE624A" w14:textId="77777777" w:rsidR="006B59B7" w:rsidRDefault="006B59B7" w:rsidP="00071F59">
            <w:pP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Severity of fluctuations </w:t>
            </w: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(MDS-UPDRS IV)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19D61BD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52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DBB539E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7.6 ± 4.67</w:t>
            </w:r>
          </w:p>
        </w:tc>
        <w:tc>
          <w:tcPr>
            <w:tcW w:w="1276" w:type="dxa"/>
            <w:tcBorders>
              <w:left w:val="nil"/>
              <w:right w:val="double" w:sz="4" w:space="0" w:color="auto"/>
            </w:tcBorders>
            <w:shd w:val="clear" w:color="auto" w:fill="auto"/>
            <w:vAlign w:val="center"/>
          </w:tcPr>
          <w:p w14:paraId="7683CAEF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>-0.110</w:t>
            </w:r>
          </w:p>
        </w:tc>
        <w:tc>
          <w:tcPr>
            <w:tcW w:w="1080" w:type="dxa"/>
            <w:gridSpan w:val="2"/>
            <w:tcBorders>
              <w:left w:val="double" w:sz="4" w:space="0" w:color="auto"/>
              <w:right w:val="nil"/>
            </w:tcBorders>
            <w:shd w:val="clear" w:color="auto" w:fill="auto"/>
            <w:vAlign w:val="center"/>
          </w:tcPr>
          <w:p w14:paraId="390D1A4D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-0.148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6B6CFF8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0.344</w:t>
            </w:r>
          </w:p>
        </w:tc>
      </w:tr>
      <w:tr w:rsidR="006B59B7" w14:paraId="2E678E42" w14:textId="77777777" w:rsidTr="00071F59">
        <w:trPr>
          <w:trHeight w:val="354"/>
        </w:trPr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auto"/>
          </w:tcPr>
          <w:p w14:paraId="53F8B9B7" w14:textId="77777777" w:rsidR="006B59B7" w:rsidRDefault="006B59B7" w:rsidP="00071F59">
            <w:pP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425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7F978ED" w14:textId="77777777" w:rsidR="006B59B7" w:rsidRDefault="006B59B7" w:rsidP="00071F59">
            <w:pP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Quality of life </w:t>
            </w: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(PDQ-39 PDSI in %)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8A0CE9A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56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C22ADC2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32.6 ± 10.72</w:t>
            </w:r>
          </w:p>
        </w:tc>
        <w:tc>
          <w:tcPr>
            <w:tcW w:w="1276" w:type="dxa"/>
            <w:tcBorders>
              <w:left w:val="nil"/>
              <w:right w:val="double" w:sz="4" w:space="0" w:color="auto"/>
            </w:tcBorders>
            <w:shd w:val="clear" w:color="auto" w:fill="auto"/>
            <w:vAlign w:val="center"/>
          </w:tcPr>
          <w:p w14:paraId="7970ADB6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1080" w:type="dxa"/>
            <w:gridSpan w:val="2"/>
            <w:tcBorders>
              <w:left w:val="double" w:sz="4" w:space="0" w:color="auto"/>
              <w:right w:val="nil"/>
            </w:tcBorders>
            <w:shd w:val="clear" w:color="auto" w:fill="auto"/>
            <w:vAlign w:val="center"/>
          </w:tcPr>
          <w:p w14:paraId="72C50ED5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-0.041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CD6FAFE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0.789</w:t>
            </w:r>
          </w:p>
        </w:tc>
      </w:tr>
      <w:tr w:rsidR="006B59B7" w14:paraId="4F002E64" w14:textId="77777777" w:rsidTr="00071F59">
        <w:trPr>
          <w:trHeight w:val="354"/>
        </w:trPr>
        <w:tc>
          <w:tcPr>
            <w:tcW w:w="993" w:type="dxa"/>
            <w:vMerge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55C9455A" w14:textId="77777777" w:rsidR="006B59B7" w:rsidRDefault="006B59B7" w:rsidP="00071F59">
            <w:pP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4252" w:type="dxa"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2576838F" w14:textId="77777777" w:rsidR="006B59B7" w:rsidRDefault="006B59B7" w:rsidP="00071F59">
            <w:pP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Impulsivity </w:t>
            </w: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(QUIP-RS)</w:t>
            </w:r>
          </w:p>
        </w:tc>
        <w:tc>
          <w:tcPr>
            <w:tcW w:w="851" w:type="dxa"/>
            <w:gridSpan w:val="2"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4EA1D413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54</w:t>
            </w:r>
          </w:p>
        </w:tc>
        <w:tc>
          <w:tcPr>
            <w:tcW w:w="1275" w:type="dxa"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3151AF8D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8.6 ± 10.37</w:t>
            </w:r>
          </w:p>
        </w:tc>
        <w:tc>
          <w:tcPr>
            <w:tcW w:w="1276" w:type="dxa"/>
            <w:tcBorders>
              <w:left w:val="nil"/>
              <w:bottom w:val="single" w:sz="18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5C8751D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1080" w:type="dxa"/>
            <w:gridSpan w:val="2"/>
            <w:tcBorders>
              <w:left w:val="double" w:sz="4" w:space="0" w:color="auto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1641988D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0.014</w:t>
            </w:r>
          </w:p>
        </w:tc>
        <w:tc>
          <w:tcPr>
            <w:tcW w:w="709" w:type="dxa"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6D8629D8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0.927</w:t>
            </w:r>
          </w:p>
        </w:tc>
      </w:tr>
      <w:tr w:rsidR="006B59B7" w14:paraId="2F578E72" w14:textId="77777777" w:rsidTr="00071F59">
        <w:trPr>
          <w:trHeight w:val="585"/>
        </w:trPr>
        <w:tc>
          <w:tcPr>
            <w:tcW w:w="993" w:type="dxa"/>
            <w:vMerge w:val="restart"/>
            <w:tcBorders>
              <w:top w:val="single" w:sz="18" w:space="0" w:color="auto"/>
              <w:left w:val="nil"/>
              <w:right w:val="nil"/>
            </w:tcBorders>
            <w:shd w:val="clear" w:color="auto" w:fill="auto"/>
          </w:tcPr>
          <w:p w14:paraId="550093F5" w14:textId="77777777" w:rsidR="006B59B7" w:rsidRDefault="006B59B7" w:rsidP="00071F59">
            <w:pP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>Cognitive predictors</w:t>
            </w:r>
          </w:p>
        </w:tc>
        <w:tc>
          <w:tcPr>
            <w:tcW w:w="4252" w:type="dxa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23911D9" w14:textId="77777777" w:rsidR="006B59B7" w:rsidRDefault="006B59B7" w:rsidP="00071F59">
            <w:pP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>Impairment in classic neuropsychology test set</w:t>
            </w:r>
          </w:p>
          <w:p w14:paraId="326E5E44" w14:textId="77777777" w:rsidR="006B59B7" w:rsidRDefault="006B59B7" w:rsidP="00071F59">
            <w:pPr>
              <w:rPr>
                <w:rFonts w:ascii="Gill Sans MT" w:hAnsi="Gill Sans MT" w:cstheme="minorHAnsi"/>
                <w:b/>
                <w:bCs/>
                <w:color w:val="000000" w:themeColor="text1"/>
                <w:sz w:val="2"/>
                <w:szCs w:val="2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(number of deteriorated domains)</w:t>
            </w:r>
          </w:p>
        </w:tc>
        <w:tc>
          <w:tcPr>
            <w:tcW w:w="851" w:type="dxa"/>
            <w:gridSpan w:val="2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F232587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56</w:t>
            </w:r>
          </w:p>
        </w:tc>
        <w:tc>
          <w:tcPr>
            <w:tcW w:w="1275" w:type="dxa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263892F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1.8 ± 1.34</w:t>
            </w:r>
          </w:p>
        </w:tc>
        <w:tc>
          <w:tcPr>
            <w:tcW w:w="1276" w:type="dxa"/>
            <w:tcBorders>
              <w:top w:val="single" w:sz="18" w:space="0" w:color="auto"/>
              <w:left w:val="nil"/>
              <w:right w:val="double" w:sz="4" w:space="0" w:color="auto"/>
            </w:tcBorders>
            <w:shd w:val="clear" w:color="auto" w:fill="auto"/>
            <w:vAlign w:val="center"/>
          </w:tcPr>
          <w:p w14:paraId="0F927B16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>-0.196</w:t>
            </w:r>
          </w:p>
        </w:tc>
        <w:tc>
          <w:tcPr>
            <w:tcW w:w="1080" w:type="dxa"/>
            <w:gridSpan w:val="2"/>
            <w:tcBorders>
              <w:top w:val="single" w:sz="18" w:space="0" w:color="auto"/>
              <w:left w:val="double" w:sz="4" w:space="0" w:color="auto"/>
              <w:right w:val="nil"/>
            </w:tcBorders>
            <w:shd w:val="clear" w:color="auto" w:fill="auto"/>
            <w:vAlign w:val="center"/>
          </w:tcPr>
          <w:p w14:paraId="0188B883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-0.163</w:t>
            </w:r>
          </w:p>
        </w:tc>
        <w:tc>
          <w:tcPr>
            <w:tcW w:w="709" w:type="dxa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51B31EF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0.286</w:t>
            </w:r>
          </w:p>
        </w:tc>
      </w:tr>
      <w:tr w:rsidR="006B59B7" w14:paraId="11ED0C0A" w14:textId="77777777" w:rsidTr="00071F59">
        <w:trPr>
          <w:trHeight w:val="354"/>
        </w:trPr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auto"/>
          </w:tcPr>
          <w:p w14:paraId="4D006ABA" w14:textId="77777777" w:rsidR="006B59B7" w:rsidRDefault="006B59B7" w:rsidP="00071F59">
            <w:pP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425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40B4E12" w14:textId="77777777" w:rsidR="006B59B7" w:rsidRDefault="006B59B7" w:rsidP="00071F59">
            <w:pP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CANTAB </w:t>
            </w:r>
            <w:proofErr w:type="spellStart"/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>Connect</w:t>
            </w: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vertAlign w:val="superscript"/>
                <w:lang w:val="en-US"/>
              </w:rPr>
              <w:t>TM</w:t>
            </w:r>
            <w:proofErr w:type="spellEnd"/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0BEBC9D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056B618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  <w:tcBorders>
              <w:left w:val="nil"/>
              <w:right w:val="double" w:sz="4" w:space="0" w:color="auto"/>
            </w:tcBorders>
            <w:shd w:val="clear" w:color="auto" w:fill="auto"/>
            <w:vAlign w:val="center"/>
          </w:tcPr>
          <w:p w14:paraId="69946F23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080" w:type="dxa"/>
            <w:gridSpan w:val="2"/>
            <w:tcBorders>
              <w:left w:val="double" w:sz="4" w:space="0" w:color="auto"/>
              <w:right w:val="nil"/>
            </w:tcBorders>
            <w:shd w:val="clear" w:color="auto" w:fill="auto"/>
            <w:vAlign w:val="center"/>
          </w:tcPr>
          <w:p w14:paraId="7E78894C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13824EA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</w:p>
        </w:tc>
      </w:tr>
      <w:tr w:rsidR="006B59B7" w14:paraId="4D4A4319" w14:textId="77777777" w:rsidTr="00071F59">
        <w:trPr>
          <w:trHeight w:val="354"/>
        </w:trPr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auto"/>
          </w:tcPr>
          <w:p w14:paraId="4DF385D1" w14:textId="77777777" w:rsidR="006B59B7" w:rsidRDefault="006B59B7" w:rsidP="00071F59">
            <w:pPr>
              <w:ind w:left="169"/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425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26186E2" w14:textId="77777777" w:rsidR="006B59B7" w:rsidRDefault="006B59B7" w:rsidP="00071F59">
            <w:pPr>
              <w:ind w:left="169"/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>Attention and motor speed</w:t>
            </w:r>
          </w:p>
          <w:p w14:paraId="42804B6B" w14:textId="77777777" w:rsidR="006B59B7" w:rsidRDefault="006B59B7" w:rsidP="00071F59">
            <w:pPr>
              <w:ind w:left="311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MOT: Reaction time (msec)</w:t>
            </w:r>
          </w:p>
          <w:p w14:paraId="4EDA0E01" w14:textId="77777777" w:rsidR="006B59B7" w:rsidRDefault="006B59B7" w:rsidP="00071F59">
            <w:pPr>
              <w:ind w:left="311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RTI: Reaction time with 1 stimulus (msec)</w:t>
            </w:r>
          </w:p>
          <w:p w14:paraId="1E5816CE" w14:textId="77777777" w:rsidR="006B59B7" w:rsidRDefault="006B59B7" w:rsidP="00071F59">
            <w:pPr>
              <w:ind w:left="311"/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RTI: Reaction time with 5 different stimuli (msec)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46F9987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</w:p>
          <w:p w14:paraId="3861AED4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57</w:t>
            </w:r>
          </w:p>
          <w:p w14:paraId="167CCC3E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57</w:t>
            </w:r>
          </w:p>
          <w:p w14:paraId="4CB4161A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57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3C0CA66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</w:p>
          <w:p w14:paraId="06217490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1019.0 ± 337.11</w:t>
            </w:r>
          </w:p>
          <w:p w14:paraId="4C81730E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381.4 ± 64.51</w:t>
            </w:r>
          </w:p>
          <w:p w14:paraId="1D27C983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436.1 ± 72.84</w:t>
            </w:r>
          </w:p>
        </w:tc>
        <w:tc>
          <w:tcPr>
            <w:tcW w:w="1276" w:type="dxa"/>
            <w:tcBorders>
              <w:left w:val="nil"/>
              <w:right w:val="double" w:sz="4" w:space="0" w:color="auto"/>
            </w:tcBorders>
            <w:shd w:val="clear" w:color="auto" w:fill="auto"/>
            <w:vAlign w:val="center"/>
          </w:tcPr>
          <w:p w14:paraId="1A6A6FDF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</w:p>
          <w:p w14:paraId="00528A38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0.043</w:t>
            </w:r>
          </w:p>
          <w:p w14:paraId="798D2F67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</w:t>
            </w:r>
          </w:p>
          <w:p w14:paraId="386070F1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1080" w:type="dxa"/>
            <w:gridSpan w:val="2"/>
            <w:tcBorders>
              <w:left w:val="double" w:sz="4" w:space="0" w:color="auto"/>
              <w:right w:val="nil"/>
            </w:tcBorders>
            <w:shd w:val="clear" w:color="auto" w:fill="auto"/>
            <w:vAlign w:val="center"/>
          </w:tcPr>
          <w:p w14:paraId="66D98C6A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</w:p>
          <w:p w14:paraId="42ECA78F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0.194</w:t>
            </w:r>
          </w:p>
          <w:p w14:paraId="0BE4E5C1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0.003</w:t>
            </w:r>
          </w:p>
          <w:p w14:paraId="674ED78E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-0.043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6B05680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</w:p>
          <w:p w14:paraId="45F34644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0.196</w:t>
            </w:r>
          </w:p>
          <w:p w14:paraId="20DB6969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0.985</w:t>
            </w:r>
          </w:p>
          <w:p w14:paraId="1C67984B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0.779</w:t>
            </w:r>
          </w:p>
        </w:tc>
      </w:tr>
      <w:tr w:rsidR="006B59B7" w14:paraId="4CF0C50D" w14:textId="77777777" w:rsidTr="00071F59">
        <w:trPr>
          <w:trHeight w:val="101"/>
        </w:trPr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auto"/>
          </w:tcPr>
          <w:p w14:paraId="34FCE55B" w14:textId="77777777" w:rsidR="006B59B7" w:rsidRDefault="006B59B7" w:rsidP="00071F59">
            <w:pPr>
              <w:ind w:left="169"/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425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4F7B4A4" w14:textId="77777777" w:rsidR="006B59B7" w:rsidRDefault="006B59B7" w:rsidP="00071F59">
            <w:pPr>
              <w:ind w:left="169"/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>Visual learning</w:t>
            </w:r>
          </w:p>
          <w:p w14:paraId="0DD9D697" w14:textId="77777777" w:rsidR="006B59B7" w:rsidRDefault="006B59B7" w:rsidP="00071F59">
            <w:pPr>
              <w:ind w:left="311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PRM: Correct patterns immediate recall (%)</w:t>
            </w:r>
          </w:p>
          <w:p w14:paraId="790A1E9E" w14:textId="77777777" w:rsidR="006B59B7" w:rsidRDefault="006B59B7" w:rsidP="00071F59">
            <w:pPr>
              <w:ind w:left="311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PRM: Correct patterns delayed recall (%)</w:t>
            </w:r>
          </w:p>
          <w:p w14:paraId="14458358" w14:textId="77777777" w:rsidR="006B59B7" w:rsidRDefault="006B59B7" w:rsidP="00071F59">
            <w:pPr>
              <w:ind w:left="311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PAL: Impairment associative learning (errors)</w:t>
            </w:r>
          </w:p>
          <w:p w14:paraId="49CC88D5" w14:textId="77777777" w:rsidR="006B59B7" w:rsidRDefault="006B59B7" w:rsidP="00071F59">
            <w:pPr>
              <w:ind w:left="311"/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PAL: Correct pairs (number)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6AA2041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</w:p>
          <w:p w14:paraId="07A44565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57</w:t>
            </w:r>
          </w:p>
          <w:p w14:paraId="4406D6C2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54</w:t>
            </w:r>
          </w:p>
          <w:p w14:paraId="5569AA9D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57</w:t>
            </w:r>
          </w:p>
          <w:p w14:paraId="51C33694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57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911BB09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</w:p>
          <w:p w14:paraId="484117FE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85.4 ± 11.59</w:t>
            </w:r>
          </w:p>
          <w:p w14:paraId="04424F4F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73.7 ± 14.32</w:t>
            </w:r>
          </w:p>
          <w:p w14:paraId="7EE9299D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28.6 ± 18.48</w:t>
            </w:r>
          </w:p>
          <w:p w14:paraId="51EE7AC6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8.2 ± 4.46</w:t>
            </w:r>
          </w:p>
        </w:tc>
        <w:tc>
          <w:tcPr>
            <w:tcW w:w="1276" w:type="dxa"/>
            <w:tcBorders>
              <w:left w:val="nil"/>
              <w:right w:val="double" w:sz="4" w:space="0" w:color="auto"/>
            </w:tcBorders>
            <w:shd w:val="clear" w:color="auto" w:fill="auto"/>
            <w:vAlign w:val="center"/>
          </w:tcPr>
          <w:p w14:paraId="44E8D8D1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</w:p>
          <w:p w14:paraId="33D2B06E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</w:t>
            </w:r>
          </w:p>
          <w:p w14:paraId="34C73205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</w:t>
            </w:r>
          </w:p>
          <w:p w14:paraId="58D6BD49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</w:t>
            </w:r>
          </w:p>
          <w:p w14:paraId="412880B2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shd w:val="clear" w:color="auto" w:fill="D9D9D9" w:themeFill="background1" w:themeFillShade="D9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1080" w:type="dxa"/>
            <w:gridSpan w:val="2"/>
            <w:tcBorders>
              <w:left w:val="double" w:sz="4" w:space="0" w:color="auto"/>
              <w:right w:val="nil"/>
            </w:tcBorders>
            <w:shd w:val="clear" w:color="auto" w:fill="auto"/>
            <w:vAlign w:val="center"/>
          </w:tcPr>
          <w:p w14:paraId="49DE0B13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</w:p>
          <w:p w14:paraId="665BACA5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-0.083</w:t>
            </w:r>
          </w:p>
          <w:p w14:paraId="65FB207D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-0.124</w:t>
            </w:r>
          </w:p>
          <w:p w14:paraId="6E1A407C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0.053</w:t>
            </w:r>
          </w:p>
          <w:p w14:paraId="0028D687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0.015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9BAA7B9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</w:p>
          <w:p w14:paraId="48C14444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0.583</w:t>
            </w:r>
          </w:p>
          <w:p w14:paraId="3964C7AF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0.428</w:t>
            </w:r>
          </w:p>
          <w:p w14:paraId="6A4D5C63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0.727</w:t>
            </w:r>
          </w:p>
          <w:p w14:paraId="34DE3DAC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0.923</w:t>
            </w:r>
          </w:p>
        </w:tc>
      </w:tr>
      <w:tr w:rsidR="006B59B7" w14:paraId="6604B29E" w14:textId="77777777" w:rsidTr="00071F59">
        <w:trPr>
          <w:trHeight w:val="722"/>
        </w:trPr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auto"/>
          </w:tcPr>
          <w:p w14:paraId="4BC46E32" w14:textId="77777777" w:rsidR="006B59B7" w:rsidRDefault="006B59B7" w:rsidP="00071F59">
            <w:pPr>
              <w:ind w:left="169"/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425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9C45246" w14:textId="77777777" w:rsidR="006B59B7" w:rsidRDefault="006B59B7" w:rsidP="00071F59">
            <w:pPr>
              <w:ind w:left="169"/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>Memory and working memory</w:t>
            </w:r>
          </w:p>
          <w:p w14:paraId="0B9526AB" w14:textId="77777777" w:rsidR="006B59B7" w:rsidRDefault="006B59B7" w:rsidP="00071F59">
            <w:pPr>
              <w:ind w:left="311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SSP:</w:t>
            </w: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Items in correct sequence</w:t>
            </w:r>
          </w:p>
          <w:p w14:paraId="73F91C6D" w14:textId="77777777" w:rsidR="006B59B7" w:rsidRDefault="006B59B7" w:rsidP="00071F59">
            <w:pPr>
              <w:ind w:left="311"/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SSP: Items in correct backward sequence</w:t>
            </w:r>
          </w:p>
          <w:p w14:paraId="36C4652E" w14:textId="77777777" w:rsidR="006B59B7" w:rsidRDefault="006B59B7" w:rsidP="00071F59">
            <w:pPr>
              <w:ind w:left="311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VRM: Words remembered in free recall</w:t>
            </w:r>
          </w:p>
          <w:p w14:paraId="276A58A0" w14:textId="77777777" w:rsidR="006B59B7" w:rsidRDefault="006B59B7" w:rsidP="00071F59">
            <w:pPr>
              <w:ind w:left="311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VRM: Words identified in immediate recognition</w:t>
            </w:r>
          </w:p>
          <w:p w14:paraId="35D6AD78" w14:textId="77777777" w:rsidR="006B59B7" w:rsidRDefault="006B59B7" w:rsidP="00071F59">
            <w:pPr>
              <w:ind w:left="311"/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VRM:</w:t>
            </w: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Words identified in delayed recognition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7C9A90B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</w:p>
          <w:p w14:paraId="5E66B34E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56</w:t>
            </w:r>
          </w:p>
          <w:p w14:paraId="24F9ACE7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56</w:t>
            </w:r>
          </w:p>
          <w:p w14:paraId="196ACD2C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57</w:t>
            </w:r>
          </w:p>
          <w:p w14:paraId="314DCDC1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57</w:t>
            </w:r>
          </w:p>
          <w:p w14:paraId="10DB2481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55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21435F7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</w:p>
          <w:p w14:paraId="1C671B0D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5.2 ± 1.24</w:t>
            </w:r>
          </w:p>
          <w:p w14:paraId="3A857ECA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5.1 ± 1.11</w:t>
            </w:r>
          </w:p>
          <w:p w14:paraId="2E5DE6A6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3.9 ± 2.93</w:t>
            </w:r>
          </w:p>
          <w:p w14:paraId="63662AEB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28.0 ± 4.15</w:t>
            </w:r>
          </w:p>
          <w:p w14:paraId="6189778C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26.9 ± 4.30</w:t>
            </w:r>
          </w:p>
        </w:tc>
        <w:tc>
          <w:tcPr>
            <w:tcW w:w="1276" w:type="dxa"/>
            <w:tcBorders>
              <w:left w:val="nil"/>
              <w:right w:val="double" w:sz="4" w:space="0" w:color="auto"/>
            </w:tcBorders>
            <w:shd w:val="clear" w:color="auto" w:fill="auto"/>
            <w:vAlign w:val="center"/>
          </w:tcPr>
          <w:p w14:paraId="71BC3190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</w:p>
          <w:p w14:paraId="5BC65D3E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>0.042</w:t>
            </w:r>
          </w:p>
          <w:p w14:paraId="63F3FE25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>0.302</w:t>
            </w:r>
          </w:p>
          <w:p w14:paraId="2269BD7D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</w:t>
            </w:r>
          </w:p>
          <w:p w14:paraId="4D973B67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</w:t>
            </w:r>
          </w:p>
          <w:p w14:paraId="3DCEB3D6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851" w:type="dxa"/>
            <w:tcBorders>
              <w:left w:val="double" w:sz="4" w:space="0" w:color="auto"/>
              <w:right w:val="nil"/>
            </w:tcBorders>
            <w:shd w:val="clear" w:color="auto" w:fill="auto"/>
            <w:vAlign w:val="center"/>
          </w:tcPr>
          <w:p w14:paraId="3DD5F547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</w:p>
          <w:p w14:paraId="542F8B25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0.283</w:t>
            </w:r>
          </w:p>
          <w:p w14:paraId="3EF9E8ED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>0.499</w:t>
            </w:r>
          </w:p>
          <w:p w14:paraId="1469A7D0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-0.154</w:t>
            </w:r>
          </w:p>
          <w:p w14:paraId="345796A1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-0.271</w:t>
            </w:r>
          </w:p>
          <w:p w14:paraId="1F3A5D95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-0.160</w:t>
            </w:r>
          </w:p>
        </w:tc>
        <w:tc>
          <w:tcPr>
            <w:tcW w:w="938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D24CE5C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b/>
                <w:bCs/>
                <w:sz w:val="16"/>
                <w:szCs w:val="16"/>
                <w:lang w:val="en-US"/>
              </w:rPr>
            </w:pPr>
          </w:p>
          <w:p w14:paraId="280D5FDD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0.059</w:t>
            </w:r>
          </w:p>
          <w:p w14:paraId="24235CDB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sz w:val="16"/>
                <w:szCs w:val="16"/>
                <w:lang w:val="en-US"/>
              </w:rPr>
              <w:t>&lt;0.001**</w:t>
            </w:r>
          </w:p>
          <w:p w14:paraId="7BAE008B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0.306</w:t>
            </w:r>
          </w:p>
          <w:p w14:paraId="5D57BD2B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0.068</w:t>
            </w:r>
          </w:p>
          <w:p w14:paraId="0A011163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0.295</w:t>
            </w:r>
          </w:p>
        </w:tc>
      </w:tr>
      <w:tr w:rsidR="006B59B7" w14:paraId="40D0A015" w14:textId="77777777" w:rsidTr="00071F59">
        <w:trPr>
          <w:trHeight w:val="354"/>
        </w:trPr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auto"/>
          </w:tcPr>
          <w:p w14:paraId="5D454551" w14:textId="77777777" w:rsidR="006B59B7" w:rsidRDefault="006B59B7" w:rsidP="00071F59">
            <w:pPr>
              <w:tabs>
                <w:tab w:val="left" w:pos="518"/>
              </w:tabs>
              <w:ind w:left="169"/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425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581202C" w14:textId="77777777" w:rsidR="006B59B7" w:rsidRDefault="006B59B7" w:rsidP="00071F59">
            <w:pPr>
              <w:tabs>
                <w:tab w:val="left" w:pos="518"/>
              </w:tabs>
              <w:ind w:left="169"/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>Executive functions</w:t>
            </w:r>
          </w:p>
          <w:p w14:paraId="05BC1978" w14:textId="77777777" w:rsidR="006B59B7" w:rsidRDefault="006B59B7" w:rsidP="00071F59">
            <w:pPr>
              <w:ind w:left="311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MTT:</w:t>
            </w: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Impairment in multitasking (errors)</w:t>
            </w:r>
          </w:p>
          <w:p w14:paraId="1C29D023" w14:textId="77777777" w:rsidR="006B59B7" w:rsidRDefault="006B59B7" w:rsidP="00071F59">
            <w:pPr>
              <w:ind w:left="311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MTT:</w:t>
            </w: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Multitasking time (msec)</w:t>
            </w:r>
          </w:p>
          <w:p w14:paraId="0B228365" w14:textId="77777777" w:rsidR="006B59B7" w:rsidRDefault="006B59B7" w:rsidP="00071F59">
            <w:pPr>
              <w:ind w:left="311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MTT:</w:t>
            </w: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Incongruency costs (msec)</w:t>
            </w:r>
          </w:p>
          <w:p w14:paraId="46176167" w14:textId="77777777" w:rsidR="006B59B7" w:rsidRDefault="006B59B7" w:rsidP="00071F59">
            <w:pPr>
              <w:tabs>
                <w:tab w:val="left" w:pos="518"/>
              </w:tabs>
              <w:ind w:left="311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MTT: Multitasking costs (msec)</w:t>
            </w:r>
          </w:p>
          <w:p w14:paraId="0A00909A" w14:textId="77777777" w:rsidR="006B59B7" w:rsidRDefault="006B59B7" w:rsidP="00071F59">
            <w:pPr>
              <w:tabs>
                <w:tab w:val="left" w:pos="518"/>
              </w:tabs>
              <w:ind w:left="311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SWM: Repetitive errors</w:t>
            </w:r>
          </w:p>
          <w:p w14:paraId="52B811CD" w14:textId="77777777" w:rsidR="006B59B7" w:rsidRDefault="006B59B7" w:rsidP="00071F59">
            <w:pPr>
              <w:tabs>
                <w:tab w:val="left" w:pos="518"/>
              </w:tabs>
              <w:ind w:left="311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SWM: Strategy (score)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A8FC59A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</w:p>
          <w:p w14:paraId="789CA6DE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57</w:t>
            </w:r>
          </w:p>
          <w:p w14:paraId="2CBA91A7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57</w:t>
            </w:r>
          </w:p>
          <w:p w14:paraId="0C728904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57</w:t>
            </w:r>
          </w:p>
          <w:p w14:paraId="20FF0DA9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57</w:t>
            </w:r>
          </w:p>
          <w:p w14:paraId="73BBD080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57</w:t>
            </w:r>
          </w:p>
          <w:p w14:paraId="073AC2FA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57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456A9B0" w14:textId="77777777" w:rsidR="006B59B7" w:rsidRDefault="006B59B7" w:rsidP="00071F59">
            <w:pPr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</w:p>
          <w:p w14:paraId="3BB8BFF8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16.8 ± 17.84</w:t>
            </w:r>
          </w:p>
          <w:p w14:paraId="39A970D3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843.1 ± 170.59</w:t>
            </w:r>
          </w:p>
          <w:p w14:paraId="345A1F6D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89.1 ± 69.77</w:t>
            </w:r>
          </w:p>
          <w:p w14:paraId="00746B19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305.2 ± 169.73</w:t>
            </w:r>
          </w:p>
          <w:p w14:paraId="0D3D5109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9.5 ± 1.83</w:t>
            </w:r>
          </w:p>
          <w:p w14:paraId="045A8D88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19.3 ± 7.36</w:t>
            </w:r>
          </w:p>
        </w:tc>
        <w:tc>
          <w:tcPr>
            <w:tcW w:w="1276" w:type="dxa"/>
            <w:tcBorders>
              <w:left w:val="nil"/>
              <w:right w:val="double" w:sz="4" w:space="0" w:color="auto"/>
            </w:tcBorders>
            <w:shd w:val="clear" w:color="auto" w:fill="auto"/>
            <w:vAlign w:val="center"/>
          </w:tcPr>
          <w:p w14:paraId="20F44F6C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</w:p>
          <w:p w14:paraId="5797961F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</w:t>
            </w:r>
          </w:p>
          <w:p w14:paraId="6D670813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>-0.144</w:t>
            </w:r>
          </w:p>
          <w:p w14:paraId="24ADBD23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>0.012</w:t>
            </w:r>
          </w:p>
          <w:p w14:paraId="383DA17C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</w:t>
            </w:r>
          </w:p>
          <w:p w14:paraId="2F68ED9C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</w:t>
            </w:r>
          </w:p>
          <w:p w14:paraId="67705229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1080" w:type="dxa"/>
            <w:gridSpan w:val="2"/>
            <w:tcBorders>
              <w:left w:val="double" w:sz="4" w:space="0" w:color="auto"/>
              <w:right w:val="nil"/>
            </w:tcBorders>
            <w:shd w:val="clear" w:color="auto" w:fill="auto"/>
            <w:vAlign w:val="center"/>
          </w:tcPr>
          <w:p w14:paraId="5B0CDC97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</w:p>
          <w:p w14:paraId="177763B3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-0.114</w:t>
            </w:r>
          </w:p>
          <w:p w14:paraId="5A389182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-0.190</w:t>
            </w:r>
          </w:p>
          <w:p w14:paraId="47330D01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0.102</w:t>
            </w:r>
          </w:p>
          <w:p w14:paraId="0C86C4F8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-0.007</w:t>
            </w:r>
          </w:p>
          <w:p w14:paraId="293F1D43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-0.254</w:t>
            </w:r>
          </w:p>
          <w:p w14:paraId="75524B88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-0.074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128A973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</w:p>
          <w:p w14:paraId="3FF98329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0.449</w:t>
            </w:r>
          </w:p>
          <w:p w14:paraId="62298266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0.206</w:t>
            </w:r>
          </w:p>
          <w:p w14:paraId="6D7C8055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0.499</w:t>
            </w:r>
          </w:p>
          <w:p w14:paraId="5C5431B1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0.965</w:t>
            </w:r>
          </w:p>
          <w:p w14:paraId="25033409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0.089</w:t>
            </w:r>
          </w:p>
          <w:p w14:paraId="06F003DB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0.625</w:t>
            </w:r>
          </w:p>
        </w:tc>
      </w:tr>
      <w:tr w:rsidR="006B59B7" w14:paraId="7D1FFEBD" w14:textId="77777777" w:rsidTr="00071F59">
        <w:trPr>
          <w:trHeight w:val="354"/>
        </w:trPr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auto"/>
          </w:tcPr>
          <w:p w14:paraId="1E9A0FF6" w14:textId="77777777" w:rsidR="006B59B7" w:rsidRDefault="006B59B7" w:rsidP="00071F59">
            <w:pPr>
              <w:ind w:left="169"/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425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7630B0A" w14:textId="77777777" w:rsidR="006B59B7" w:rsidRDefault="006B59B7" w:rsidP="00071F59">
            <w:pPr>
              <w:ind w:left="169"/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>Social cognition</w:t>
            </w:r>
          </w:p>
          <w:p w14:paraId="4DAB3ABA" w14:textId="77777777" w:rsidR="006B59B7" w:rsidRDefault="006B59B7" w:rsidP="00071F59">
            <w:pPr>
              <w:tabs>
                <w:tab w:val="left" w:pos="518"/>
              </w:tabs>
              <w:ind w:left="311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ERT: Emotion recognition ability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CF8BEF9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57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DC32249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23.5 ± 5.81</w:t>
            </w:r>
          </w:p>
        </w:tc>
        <w:tc>
          <w:tcPr>
            <w:tcW w:w="1276" w:type="dxa"/>
            <w:tcBorders>
              <w:left w:val="nil"/>
              <w:right w:val="double" w:sz="4" w:space="0" w:color="auto"/>
            </w:tcBorders>
            <w:shd w:val="clear" w:color="auto" w:fill="auto"/>
            <w:vAlign w:val="center"/>
          </w:tcPr>
          <w:p w14:paraId="32071D77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1080" w:type="dxa"/>
            <w:gridSpan w:val="2"/>
            <w:tcBorders>
              <w:left w:val="double" w:sz="4" w:space="0" w:color="auto"/>
              <w:right w:val="nil"/>
            </w:tcBorders>
            <w:shd w:val="clear" w:color="auto" w:fill="auto"/>
            <w:vAlign w:val="center"/>
          </w:tcPr>
          <w:p w14:paraId="56023AFE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0.074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E9DF72B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0.627</w:t>
            </w:r>
          </w:p>
        </w:tc>
      </w:tr>
      <w:tr w:rsidR="006B59B7" w14:paraId="62E36BFA" w14:textId="77777777" w:rsidTr="00071F59">
        <w:trPr>
          <w:trHeight w:val="354"/>
        </w:trPr>
        <w:tc>
          <w:tcPr>
            <w:tcW w:w="993" w:type="dxa"/>
            <w:vMerge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4F7C9BDC" w14:textId="77777777" w:rsidR="006B59B7" w:rsidRDefault="006B59B7" w:rsidP="00071F59">
            <w:pPr>
              <w:tabs>
                <w:tab w:val="left" w:pos="518"/>
              </w:tabs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4252" w:type="dxa"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7A7422DB" w14:textId="77777777" w:rsidR="006B59B7" w:rsidRDefault="006B59B7" w:rsidP="00071F59">
            <w:pPr>
              <w:tabs>
                <w:tab w:val="left" w:pos="518"/>
              </w:tabs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>Theory of Mind (</w:t>
            </w:r>
            <w:proofErr w:type="spellStart"/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>ToM</w:t>
            </w:r>
            <w:proofErr w:type="spellEnd"/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>) Yoni Task</w:t>
            </w:r>
          </w:p>
          <w:p w14:paraId="546A26E4" w14:textId="77777777" w:rsidR="006B59B7" w:rsidRDefault="006B59B7" w:rsidP="00071F59">
            <w:pPr>
              <w:tabs>
                <w:tab w:val="left" w:pos="518"/>
              </w:tabs>
              <w:ind w:left="311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 xml:space="preserve">Cognitive </w:t>
            </w:r>
            <w:proofErr w:type="spellStart"/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ToM</w:t>
            </w:r>
            <w:proofErr w:type="spellEnd"/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 xml:space="preserve"> (% correct)</w:t>
            </w:r>
          </w:p>
          <w:p w14:paraId="0762D212" w14:textId="77777777" w:rsidR="006B59B7" w:rsidRDefault="006B59B7" w:rsidP="00071F59">
            <w:pPr>
              <w:tabs>
                <w:tab w:val="left" w:pos="518"/>
              </w:tabs>
              <w:ind w:left="311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 xml:space="preserve">Affective </w:t>
            </w:r>
            <w:proofErr w:type="spellStart"/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ToM</w:t>
            </w:r>
            <w:proofErr w:type="spellEnd"/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 xml:space="preserve"> (% correct)</w:t>
            </w:r>
          </w:p>
          <w:p w14:paraId="7521BCD3" w14:textId="77777777" w:rsidR="006B59B7" w:rsidRDefault="006B59B7" w:rsidP="00071F59">
            <w:pPr>
              <w:tabs>
                <w:tab w:val="left" w:pos="518"/>
              </w:tabs>
              <w:ind w:left="311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Control condition (% correct)</w:t>
            </w:r>
          </w:p>
        </w:tc>
        <w:tc>
          <w:tcPr>
            <w:tcW w:w="851" w:type="dxa"/>
            <w:gridSpan w:val="2"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2A55E503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</w:p>
          <w:p w14:paraId="3C3F6F65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39</w:t>
            </w:r>
          </w:p>
          <w:p w14:paraId="68A13E38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39</w:t>
            </w:r>
          </w:p>
          <w:p w14:paraId="0CDCE3F5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39</w:t>
            </w:r>
          </w:p>
        </w:tc>
        <w:tc>
          <w:tcPr>
            <w:tcW w:w="1275" w:type="dxa"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1121D9EA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</w:p>
          <w:p w14:paraId="5AB1AA6B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77 ± 19</w:t>
            </w:r>
          </w:p>
          <w:p w14:paraId="6CE39E7D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75 ± 22</w:t>
            </w:r>
          </w:p>
          <w:p w14:paraId="73441685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76 ± 21</w:t>
            </w:r>
          </w:p>
        </w:tc>
        <w:tc>
          <w:tcPr>
            <w:tcW w:w="1276" w:type="dxa"/>
            <w:tcBorders>
              <w:left w:val="nil"/>
              <w:bottom w:val="single" w:sz="18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620E8ED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</w:p>
          <w:p w14:paraId="07948246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</w:t>
            </w:r>
          </w:p>
          <w:p w14:paraId="6756776B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</w:t>
            </w:r>
          </w:p>
          <w:p w14:paraId="7B30225A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1080" w:type="dxa"/>
            <w:gridSpan w:val="2"/>
            <w:tcBorders>
              <w:left w:val="double" w:sz="4" w:space="0" w:color="auto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00A2D8C6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</w:p>
          <w:p w14:paraId="0262E3FF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0.155</w:t>
            </w:r>
          </w:p>
          <w:p w14:paraId="26D16CBB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0.012</w:t>
            </w:r>
          </w:p>
          <w:p w14:paraId="4B44FEA9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0.081</w:t>
            </w:r>
          </w:p>
        </w:tc>
        <w:tc>
          <w:tcPr>
            <w:tcW w:w="709" w:type="dxa"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30EA77D8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</w:p>
          <w:p w14:paraId="2E045E8E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0.390</w:t>
            </w:r>
          </w:p>
          <w:p w14:paraId="78AC3331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0.946</w:t>
            </w:r>
          </w:p>
          <w:p w14:paraId="0134D531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0.655</w:t>
            </w:r>
          </w:p>
        </w:tc>
      </w:tr>
      <w:tr w:rsidR="006B59B7" w14:paraId="5C566F8E" w14:textId="77777777" w:rsidTr="00071F59">
        <w:trPr>
          <w:trHeight w:val="354"/>
        </w:trPr>
        <w:tc>
          <w:tcPr>
            <w:tcW w:w="993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14:paraId="49B231FC" w14:textId="77777777" w:rsidR="006B59B7" w:rsidRDefault="006B59B7" w:rsidP="00071F59">
            <w:pPr>
              <w:tabs>
                <w:tab w:val="left" w:pos="518"/>
              </w:tabs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>Imaging parameters</w:t>
            </w:r>
          </w:p>
        </w:tc>
        <w:tc>
          <w:tcPr>
            <w:tcW w:w="4252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4345F85" w14:textId="77777777" w:rsidR="006B59B7" w:rsidRDefault="006B59B7" w:rsidP="00071F59">
            <w:pPr>
              <w:tabs>
                <w:tab w:val="left" w:pos="518"/>
              </w:tabs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Volume of </w:t>
            </w:r>
            <w:proofErr w:type="spellStart"/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>Ncl</w:t>
            </w:r>
            <w:proofErr w:type="spellEnd"/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. basalis </w:t>
            </w:r>
            <w:proofErr w:type="spellStart"/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>Meynert</w:t>
            </w:r>
            <w:proofErr w:type="spellEnd"/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(cm</w:t>
            </w: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vertAlign w:val="superscript"/>
                <w:lang w:val="en-US"/>
              </w:rPr>
              <w:t>3</w:t>
            </w: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)</w:t>
            </w:r>
          </w:p>
        </w:tc>
        <w:tc>
          <w:tcPr>
            <w:tcW w:w="851" w:type="dxa"/>
            <w:gridSpan w:val="2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8415C63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52</w:t>
            </w:r>
          </w:p>
        </w:tc>
        <w:tc>
          <w:tcPr>
            <w:tcW w:w="1275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E823174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0.777 ± 0.088</w:t>
            </w:r>
          </w:p>
        </w:tc>
        <w:tc>
          <w:tcPr>
            <w:tcW w:w="1276" w:type="dxa"/>
            <w:tcBorders>
              <w:left w:val="nil"/>
              <w:bottom w:val="single" w:sz="8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3B03A21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1080" w:type="dxa"/>
            <w:gridSpan w:val="2"/>
            <w:tcBorders>
              <w:left w:val="double" w:sz="4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AB30217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0.125</w:t>
            </w:r>
          </w:p>
        </w:tc>
        <w:tc>
          <w:tcPr>
            <w:tcW w:w="709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0642118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0.423</w:t>
            </w:r>
          </w:p>
        </w:tc>
      </w:tr>
      <w:tr w:rsidR="006B59B7" w14:paraId="3EEB4228" w14:textId="77777777" w:rsidTr="00071F59">
        <w:trPr>
          <w:trHeight w:val="354"/>
        </w:trPr>
        <w:tc>
          <w:tcPr>
            <w:tcW w:w="993" w:type="dxa"/>
            <w:vMerge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7B02929E" w14:textId="77777777" w:rsidR="006B59B7" w:rsidRDefault="006B59B7" w:rsidP="00071F59">
            <w:pPr>
              <w:tabs>
                <w:tab w:val="left" w:pos="518"/>
              </w:tabs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4252" w:type="dxa"/>
            <w:tcBorders>
              <w:top w:val="single" w:sz="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2CBFB727" w14:textId="77777777" w:rsidR="006B59B7" w:rsidRDefault="006B59B7" w:rsidP="00071F59">
            <w:pPr>
              <w:tabs>
                <w:tab w:val="left" w:pos="518"/>
              </w:tabs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Volume of Ch1-3 </w:t>
            </w: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(cm</w:t>
            </w: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vertAlign w:val="superscript"/>
                <w:lang w:val="en-US"/>
              </w:rPr>
              <w:t>3</w:t>
            </w: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)</w:t>
            </w:r>
          </w:p>
        </w:tc>
        <w:tc>
          <w:tcPr>
            <w:tcW w:w="851" w:type="dxa"/>
            <w:gridSpan w:val="2"/>
            <w:tcBorders>
              <w:top w:val="single" w:sz="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51E22178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52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6B2ACB50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0.879 ± 0.107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18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3C6AA48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  <w:tc>
          <w:tcPr>
            <w:tcW w:w="1080" w:type="dxa"/>
            <w:gridSpan w:val="2"/>
            <w:tcBorders>
              <w:top w:val="single" w:sz="8" w:space="0" w:color="auto"/>
              <w:left w:val="double" w:sz="4" w:space="0" w:color="auto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577F6D7D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0.250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4E982C60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0.106</w:t>
            </w:r>
          </w:p>
        </w:tc>
      </w:tr>
      <w:tr w:rsidR="006B59B7" w14:paraId="3A2EA83A" w14:textId="77777777" w:rsidTr="00071F59">
        <w:trPr>
          <w:trHeight w:val="572"/>
        </w:trPr>
        <w:tc>
          <w:tcPr>
            <w:tcW w:w="993" w:type="dxa"/>
            <w:vMerge w:val="restart"/>
            <w:tcBorders>
              <w:top w:val="single" w:sz="18" w:space="0" w:color="auto"/>
              <w:left w:val="nil"/>
              <w:right w:val="nil"/>
            </w:tcBorders>
            <w:shd w:val="clear" w:color="auto" w:fill="auto"/>
          </w:tcPr>
          <w:p w14:paraId="6255C5DB" w14:textId="77777777" w:rsidR="006B59B7" w:rsidRDefault="006B59B7" w:rsidP="00071F59">
            <w:pPr>
              <w:tabs>
                <w:tab w:val="left" w:pos="518"/>
              </w:tabs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>Peri-operative predictors</w:t>
            </w:r>
          </w:p>
        </w:tc>
        <w:tc>
          <w:tcPr>
            <w:tcW w:w="4252" w:type="dxa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F944DC9" w14:textId="77777777" w:rsidR="006B59B7" w:rsidRDefault="006B59B7" w:rsidP="00071F59">
            <w:pPr>
              <w:tabs>
                <w:tab w:val="left" w:pos="518"/>
              </w:tabs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>EEG parameters</w:t>
            </w:r>
          </w:p>
          <w:p w14:paraId="4778C8B9" w14:textId="77777777" w:rsidR="006B59B7" w:rsidRDefault="006B59B7" w:rsidP="00071F59">
            <w:pPr>
              <w:tabs>
                <w:tab w:val="left" w:pos="518"/>
              </w:tabs>
              <w:ind w:left="311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Alpha Peak</w:t>
            </w:r>
          </w:p>
          <w:p w14:paraId="7FB93D97" w14:textId="77777777" w:rsidR="006B59B7" w:rsidRDefault="006B59B7" w:rsidP="00071F59">
            <w:pPr>
              <w:tabs>
                <w:tab w:val="left" w:pos="518"/>
              </w:tabs>
              <w:ind w:left="311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Spatial edge frequency (SEF 95%)</w:t>
            </w:r>
          </w:p>
          <w:p w14:paraId="007CC8A3" w14:textId="77777777" w:rsidR="006B59B7" w:rsidRDefault="006B59B7" w:rsidP="00071F59">
            <w:pPr>
              <w:tabs>
                <w:tab w:val="left" w:pos="518"/>
              </w:tabs>
              <w:ind w:left="311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Burst suppression ratio</w:t>
            </w:r>
          </w:p>
        </w:tc>
        <w:tc>
          <w:tcPr>
            <w:tcW w:w="851" w:type="dxa"/>
            <w:gridSpan w:val="2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E29D594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</w:p>
          <w:p w14:paraId="35F369BB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40</w:t>
            </w:r>
          </w:p>
          <w:p w14:paraId="562BFD81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40</w:t>
            </w:r>
          </w:p>
          <w:p w14:paraId="70A91E25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10</w:t>
            </w:r>
          </w:p>
        </w:tc>
        <w:tc>
          <w:tcPr>
            <w:tcW w:w="1275" w:type="dxa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2F65AF1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</w:p>
          <w:p w14:paraId="600B9FCC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9.1 ± 1.95</w:t>
            </w:r>
          </w:p>
          <w:p w14:paraId="38FE438E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25.2 ± 1.89</w:t>
            </w:r>
          </w:p>
          <w:p w14:paraId="0D726E63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0.004 ± 0.01</w:t>
            </w:r>
          </w:p>
        </w:tc>
        <w:tc>
          <w:tcPr>
            <w:tcW w:w="1276" w:type="dxa"/>
            <w:tcBorders>
              <w:top w:val="single" w:sz="18" w:space="0" w:color="auto"/>
              <w:left w:val="nil"/>
              <w:right w:val="double" w:sz="4" w:space="0" w:color="auto"/>
            </w:tcBorders>
            <w:shd w:val="clear" w:color="auto" w:fill="auto"/>
            <w:vAlign w:val="center"/>
          </w:tcPr>
          <w:p w14:paraId="7A019099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</w:p>
          <w:p w14:paraId="2915261C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</w:t>
            </w:r>
          </w:p>
          <w:p w14:paraId="2B63C2A3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</w:t>
            </w:r>
          </w:p>
          <w:p w14:paraId="2D2E9F1D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not included</w:t>
            </w:r>
          </w:p>
        </w:tc>
        <w:tc>
          <w:tcPr>
            <w:tcW w:w="1080" w:type="dxa"/>
            <w:gridSpan w:val="2"/>
            <w:tcBorders>
              <w:top w:val="single" w:sz="18" w:space="0" w:color="auto"/>
              <w:left w:val="double" w:sz="4" w:space="0" w:color="auto"/>
              <w:right w:val="nil"/>
            </w:tcBorders>
            <w:shd w:val="clear" w:color="auto" w:fill="auto"/>
            <w:vAlign w:val="center"/>
          </w:tcPr>
          <w:p w14:paraId="709AE257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</w:p>
          <w:p w14:paraId="00EA1666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0.002</w:t>
            </w:r>
          </w:p>
          <w:p w14:paraId="2F6A0506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-0.195</w:t>
            </w:r>
          </w:p>
          <w:p w14:paraId="114F72FA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-0.302</w:t>
            </w:r>
          </w:p>
        </w:tc>
        <w:tc>
          <w:tcPr>
            <w:tcW w:w="709" w:type="dxa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FFA9DDA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</w:p>
          <w:p w14:paraId="3C8678CB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0.990</w:t>
            </w:r>
          </w:p>
          <w:p w14:paraId="0DD4D59C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0.292</w:t>
            </w:r>
          </w:p>
          <w:p w14:paraId="391372FA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0.098</w:t>
            </w:r>
          </w:p>
        </w:tc>
      </w:tr>
      <w:tr w:rsidR="006B59B7" w14:paraId="688700DA" w14:textId="77777777" w:rsidTr="00071F59">
        <w:trPr>
          <w:trHeight w:val="354"/>
        </w:trPr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auto"/>
          </w:tcPr>
          <w:p w14:paraId="2AF896E2" w14:textId="77777777" w:rsidR="006B59B7" w:rsidRDefault="006B59B7" w:rsidP="00071F59">
            <w:pPr>
              <w:tabs>
                <w:tab w:val="left" w:pos="518"/>
              </w:tabs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425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DC11F77" w14:textId="77777777" w:rsidR="006B59B7" w:rsidRDefault="006B59B7" w:rsidP="00071F59">
            <w:pPr>
              <w:tabs>
                <w:tab w:val="left" w:pos="518"/>
              </w:tabs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>Doses of sedatives</w:t>
            </w:r>
          </w:p>
          <w:p w14:paraId="14E0D706" w14:textId="77777777" w:rsidR="006B59B7" w:rsidRDefault="006B59B7" w:rsidP="00071F59">
            <w:pPr>
              <w:tabs>
                <w:tab w:val="left" w:pos="518"/>
              </w:tabs>
              <w:ind w:left="169"/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>Surgery 1</w:t>
            </w:r>
          </w:p>
          <w:p w14:paraId="10A5BCE7" w14:textId="77777777" w:rsidR="006B59B7" w:rsidRDefault="006B59B7" w:rsidP="00071F59">
            <w:pPr>
              <w:tabs>
                <w:tab w:val="left" w:pos="518"/>
              </w:tabs>
              <w:ind w:left="311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lastRenderedPageBreak/>
              <w:t>Propofol (mg/kg body weight)</w:t>
            </w:r>
          </w:p>
          <w:p w14:paraId="414C947A" w14:textId="77777777" w:rsidR="006B59B7" w:rsidRDefault="006B59B7" w:rsidP="00071F59">
            <w:pPr>
              <w:tabs>
                <w:tab w:val="left" w:pos="518"/>
              </w:tabs>
              <w:ind w:left="311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Remifentanil (</w:t>
            </w:r>
            <w:proofErr w:type="gramStart"/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µg</w:t>
            </w:r>
            <w:proofErr w:type="gramEnd"/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/kg body weight)</w:t>
            </w:r>
          </w:p>
          <w:p w14:paraId="31E8ECC1" w14:textId="77777777" w:rsidR="006B59B7" w:rsidRDefault="006B59B7" w:rsidP="00071F59">
            <w:pPr>
              <w:tabs>
                <w:tab w:val="left" w:pos="518"/>
              </w:tabs>
              <w:ind w:left="311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Fentanyl (µg/kg body weight)</w:t>
            </w:r>
          </w:p>
          <w:p w14:paraId="4FCF792F" w14:textId="77777777" w:rsidR="006B59B7" w:rsidRDefault="006B59B7" w:rsidP="00071F59">
            <w:pPr>
              <w:tabs>
                <w:tab w:val="left" w:pos="518"/>
              </w:tabs>
              <w:ind w:left="169"/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color w:val="000000" w:themeColor="text1"/>
                <w:sz w:val="16"/>
                <w:szCs w:val="16"/>
                <w:lang w:val="en-US"/>
              </w:rPr>
              <w:t>Surgery 2</w:t>
            </w:r>
          </w:p>
          <w:p w14:paraId="6568EE71" w14:textId="77777777" w:rsidR="006B59B7" w:rsidRDefault="006B59B7" w:rsidP="00071F59">
            <w:pPr>
              <w:tabs>
                <w:tab w:val="left" w:pos="518"/>
              </w:tabs>
              <w:ind w:left="311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Propofol (mg/kg body weight)</w:t>
            </w:r>
          </w:p>
          <w:p w14:paraId="05905440" w14:textId="77777777" w:rsidR="006B59B7" w:rsidRDefault="006B59B7" w:rsidP="00071F59">
            <w:pPr>
              <w:tabs>
                <w:tab w:val="left" w:pos="518"/>
              </w:tabs>
              <w:ind w:left="311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Remifentanil (</w:t>
            </w:r>
            <w:proofErr w:type="gramStart"/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µg</w:t>
            </w:r>
            <w:proofErr w:type="gramEnd"/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/kg body weight)</w:t>
            </w:r>
          </w:p>
          <w:p w14:paraId="0CFCBDA5" w14:textId="77777777" w:rsidR="006B59B7" w:rsidRDefault="006B59B7" w:rsidP="00071F59">
            <w:pPr>
              <w:tabs>
                <w:tab w:val="left" w:pos="518"/>
              </w:tabs>
              <w:ind w:left="311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Fentanyl (µg/kg body weight)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70424BA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</w:p>
          <w:p w14:paraId="5501DFD7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</w:p>
          <w:p w14:paraId="43F52701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lastRenderedPageBreak/>
              <w:t>43</w:t>
            </w:r>
          </w:p>
          <w:p w14:paraId="2EE61A6B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51</w:t>
            </w:r>
          </w:p>
          <w:p w14:paraId="4C905888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3</w:t>
            </w:r>
          </w:p>
          <w:p w14:paraId="58A13531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</w:p>
          <w:p w14:paraId="3B828632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56</w:t>
            </w:r>
          </w:p>
          <w:p w14:paraId="19630D80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27</w:t>
            </w:r>
          </w:p>
          <w:p w14:paraId="0809991B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31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3435DB9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</w:p>
          <w:p w14:paraId="7A6F75E5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</w:p>
          <w:p w14:paraId="210ABD6A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lastRenderedPageBreak/>
              <w:t>31.9 ± 16.75</w:t>
            </w:r>
          </w:p>
          <w:p w14:paraId="341162A7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77.1 ± 59.61</w:t>
            </w:r>
          </w:p>
          <w:p w14:paraId="1A025DAA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37.9 ± 60.09</w:t>
            </w:r>
          </w:p>
          <w:p w14:paraId="67CFF0B0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</w:p>
          <w:p w14:paraId="2F51770A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13.2 ± 7.42</w:t>
            </w:r>
          </w:p>
          <w:p w14:paraId="63509213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30.9 ± 17.41</w:t>
            </w:r>
          </w:p>
          <w:p w14:paraId="2500BBC5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5.6 ± 1.58</w:t>
            </w:r>
          </w:p>
        </w:tc>
        <w:tc>
          <w:tcPr>
            <w:tcW w:w="1276" w:type="dxa"/>
            <w:tcBorders>
              <w:left w:val="nil"/>
              <w:right w:val="double" w:sz="4" w:space="0" w:color="auto"/>
            </w:tcBorders>
            <w:shd w:val="clear" w:color="auto" w:fill="auto"/>
            <w:vAlign w:val="center"/>
          </w:tcPr>
          <w:p w14:paraId="28303861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</w:p>
          <w:p w14:paraId="5CEFA379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</w:p>
          <w:p w14:paraId="705F48AC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lastRenderedPageBreak/>
              <w:t>0</w:t>
            </w:r>
          </w:p>
          <w:p w14:paraId="1273E805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</w:t>
            </w:r>
          </w:p>
          <w:p w14:paraId="0398D346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 xml:space="preserve">not included </w:t>
            </w:r>
          </w:p>
          <w:p w14:paraId="18EDD489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</w:p>
          <w:p w14:paraId="76FF56C5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</w:t>
            </w:r>
          </w:p>
          <w:p w14:paraId="3CB0BCF3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 xml:space="preserve">not included </w:t>
            </w:r>
          </w:p>
          <w:p w14:paraId="634D9A01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not included</w:t>
            </w:r>
          </w:p>
        </w:tc>
        <w:tc>
          <w:tcPr>
            <w:tcW w:w="1080" w:type="dxa"/>
            <w:gridSpan w:val="2"/>
            <w:tcBorders>
              <w:left w:val="double" w:sz="4" w:space="0" w:color="auto"/>
              <w:right w:val="nil"/>
            </w:tcBorders>
            <w:shd w:val="clear" w:color="auto" w:fill="auto"/>
            <w:vAlign w:val="center"/>
          </w:tcPr>
          <w:p w14:paraId="331A0F80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</w:p>
          <w:p w14:paraId="09D17400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</w:p>
          <w:p w14:paraId="435BD6F4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lastRenderedPageBreak/>
              <w:t>-0.064</w:t>
            </w:r>
          </w:p>
          <w:p w14:paraId="355215E6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-0.071</w:t>
            </w:r>
          </w:p>
          <w:p w14:paraId="291EE86E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-1.000</w:t>
            </w:r>
          </w:p>
          <w:p w14:paraId="21C78F91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</w:p>
          <w:p w14:paraId="7FDB6BB6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0.003</w:t>
            </w:r>
          </w:p>
          <w:p w14:paraId="1FC0349B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-0.209</w:t>
            </w:r>
          </w:p>
          <w:p w14:paraId="2BAEF228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-0.029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18CA5D2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</w:p>
          <w:p w14:paraId="3BC25975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</w:p>
          <w:p w14:paraId="29EEB433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lastRenderedPageBreak/>
              <w:t>0.722</w:t>
            </w:r>
          </w:p>
          <w:p w14:paraId="4583C212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0.665</w:t>
            </w:r>
          </w:p>
          <w:p w14:paraId="6AB9198F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FF0000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FF0000"/>
                <w:sz w:val="16"/>
                <w:szCs w:val="16"/>
                <w:lang w:val="en-US"/>
              </w:rPr>
              <w:t>-</w:t>
            </w:r>
          </w:p>
          <w:p w14:paraId="5A1667CD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</w:p>
          <w:p w14:paraId="2899100C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0.983</w:t>
            </w:r>
          </w:p>
          <w:p w14:paraId="13095768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0.337</w:t>
            </w:r>
          </w:p>
          <w:p w14:paraId="686AE95A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0.894</w:t>
            </w:r>
          </w:p>
        </w:tc>
      </w:tr>
      <w:tr w:rsidR="006B59B7" w14:paraId="647C70E0" w14:textId="77777777" w:rsidTr="00071F59">
        <w:trPr>
          <w:trHeight w:val="354"/>
        </w:trPr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auto"/>
          </w:tcPr>
          <w:p w14:paraId="1E389F43" w14:textId="77777777" w:rsidR="006B59B7" w:rsidRDefault="006B59B7" w:rsidP="00071F59">
            <w:pPr>
              <w:tabs>
                <w:tab w:val="left" w:pos="518"/>
              </w:tabs>
              <w:rPr>
                <w:rFonts w:ascii="Gill Sans MT" w:hAnsi="Gill Sans MT" w:cstheme="minorHAnsi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425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D428EAD" w14:textId="77777777" w:rsidR="006B59B7" w:rsidRDefault="006B59B7" w:rsidP="00071F59">
            <w:pPr>
              <w:tabs>
                <w:tab w:val="left" w:pos="518"/>
              </w:tabs>
              <w:rPr>
                <w:rFonts w:ascii="Gill Sans MT" w:hAnsi="Gill Sans MT" w:cstheme="minorHAnsi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sz w:val="16"/>
                <w:szCs w:val="16"/>
                <w:lang w:val="en-US"/>
              </w:rPr>
              <w:t xml:space="preserve">Dopaminergic medication </w:t>
            </w:r>
            <w:proofErr w:type="gramStart"/>
            <w:r>
              <w:rPr>
                <w:rFonts w:ascii="Gill Sans MT" w:hAnsi="Gill Sans MT" w:cstheme="minorHAnsi"/>
                <w:b/>
                <w:bCs/>
                <w:sz w:val="16"/>
                <w:szCs w:val="16"/>
                <w:lang w:val="en-US"/>
              </w:rPr>
              <w:t>pause</w:t>
            </w:r>
            <w:proofErr w:type="gramEnd"/>
            <w:r>
              <w:rPr>
                <w:rFonts w:ascii="Gill Sans MT" w:hAnsi="Gill Sans MT" w:cstheme="minorHAnsi"/>
                <w:b/>
                <w:bCs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(hours)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D686BAB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57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9F783D2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</w:rPr>
              <w:t xml:space="preserve">15.8 </w:t>
            </w:r>
            <w:r>
              <w:rPr>
                <w:rFonts w:ascii="Gill Sans MT" w:hAnsi="Gill Sans MT" w:cstheme="minorHAnsi"/>
                <w:sz w:val="16"/>
                <w:szCs w:val="16"/>
              </w:rPr>
              <w:t>± 6.38</w:t>
            </w:r>
          </w:p>
        </w:tc>
        <w:tc>
          <w:tcPr>
            <w:tcW w:w="1276" w:type="dxa"/>
            <w:tcBorders>
              <w:left w:val="nil"/>
              <w:right w:val="double" w:sz="4" w:space="0" w:color="auto"/>
            </w:tcBorders>
            <w:shd w:val="clear" w:color="auto" w:fill="auto"/>
            <w:vAlign w:val="center"/>
          </w:tcPr>
          <w:p w14:paraId="1788DD24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1080" w:type="dxa"/>
            <w:gridSpan w:val="2"/>
            <w:tcBorders>
              <w:left w:val="double" w:sz="4" w:space="0" w:color="auto"/>
              <w:right w:val="nil"/>
            </w:tcBorders>
            <w:shd w:val="clear" w:color="auto" w:fill="auto"/>
            <w:vAlign w:val="center"/>
          </w:tcPr>
          <w:p w14:paraId="78987D59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-0.002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D0DC648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0.991</w:t>
            </w:r>
          </w:p>
        </w:tc>
      </w:tr>
      <w:tr w:rsidR="006B59B7" w14:paraId="4DD3FB28" w14:textId="77777777" w:rsidTr="00071F59">
        <w:trPr>
          <w:trHeight w:val="354"/>
        </w:trPr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auto"/>
          </w:tcPr>
          <w:p w14:paraId="15032E79" w14:textId="77777777" w:rsidR="006B59B7" w:rsidRDefault="006B59B7" w:rsidP="00071F59">
            <w:pPr>
              <w:tabs>
                <w:tab w:val="left" w:pos="518"/>
              </w:tabs>
              <w:rPr>
                <w:rFonts w:ascii="Gill Sans MT" w:hAnsi="Gill Sans MT" w:cstheme="minorHAnsi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425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61A9D6B" w14:textId="77777777" w:rsidR="006B59B7" w:rsidRDefault="006B59B7" w:rsidP="00071F59">
            <w:pPr>
              <w:tabs>
                <w:tab w:val="left" w:pos="518"/>
              </w:tabs>
              <w:rPr>
                <w:rFonts w:ascii="Gill Sans MT" w:hAnsi="Gill Sans MT" w:cstheme="minorHAnsi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sz w:val="16"/>
                <w:szCs w:val="16"/>
                <w:lang w:val="en-US"/>
              </w:rPr>
              <w:t xml:space="preserve">Duration of surgery 1 </w:t>
            </w: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(minutes)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615D3F5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57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E713FC8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</w:rPr>
              <w:t xml:space="preserve">360.6 </w:t>
            </w:r>
            <w:r>
              <w:rPr>
                <w:rFonts w:ascii="Gill Sans MT" w:hAnsi="Gill Sans MT" w:cstheme="minorHAnsi"/>
                <w:sz w:val="16"/>
                <w:szCs w:val="16"/>
              </w:rPr>
              <w:t>± 47.26</w:t>
            </w:r>
          </w:p>
        </w:tc>
        <w:tc>
          <w:tcPr>
            <w:tcW w:w="1276" w:type="dxa"/>
            <w:tcBorders>
              <w:left w:val="nil"/>
              <w:right w:val="double" w:sz="4" w:space="0" w:color="auto"/>
            </w:tcBorders>
            <w:shd w:val="clear" w:color="auto" w:fill="auto"/>
            <w:vAlign w:val="center"/>
          </w:tcPr>
          <w:p w14:paraId="59A8DD6E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1080" w:type="dxa"/>
            <w:gridSpan w:val="2"/>
            <w:tcBorders>
              <w:left w:val="double" w:sz="4" w:space="0" w:color="auto"/>
              <w:right w:val="nil"/>
            </w:tcBorders>
            <w:shd w:val="clear" w:color="auto" w:fill="auto"/>
            <w:vAlign w:val="center"/>
          </w:tcPr>
          <w:p w14:paraId="3E43B5E1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-0.076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6A54850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0.618</w:t>
            </w:r>
          </w:p>
        </w:tc>
      </w:tr>
      <w:tr w:rsidR="006B59B7" w14:paraId="149B19F7" w14:textId="77777777" w:rsidTr="00071F59">
        <w:trPr>
          <w:trHeight w:val="354"/>
        </w:trPr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auto"/>
          </w:tcPr>
          <w:p w14:paraId="5856FC0E" w14:textId="77777777" w:rsidR="006B59B7" w:rsidRDefault="006B59B7" w:rsidP="00071F59">
            <w:pPr>
              <w:tabs>
                <w:tab w:val="left" w:pos="518"/>
              </w:tabs>
              <w:rPr>
                <w:rFonts w:ascii="Gill Sans MT" w:hAnsi="Gill Sans MT" w:cstheme="minorHAnsi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425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C108CB7" w14:textId="77777777" w:rsidR="006B59B7" w:rsidRDefault="006B59B7" w:rsidP="00071F59">
            <w:pPr>
              <w:tabs>
                <w:tab w:val="left" w:pos="518"/>
              </w:tabs>
              <w:rPr>
                <w:rFonts w:ascii="Gill Sans MT" w:hAnsi="Gill Sans MT" w:cstheme="minorHAnsi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sz w:val="16"/>
                <w:szCs w:val="16"/>
                <w:lang w:val="en-US"/>
              </w:rPr>
              <w:t xml:space="preserve">Duration of surgery 2 </w:t>
            </w: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(minutes)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1F303F9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56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2EC49D7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</w:rPr>
              <w:t xml:space="preserve">115.7 </w:t>
            </w:r>
            <w:r>
              <w:rPr>
                <w:rFonts w:ascii="Gill Sans MT" w:hAnsi="Gill Sans MT" w:cstheme="minorHAnsi"/>
                <w:sz w:val="16"/>
                <w:szCs w:val="16"/>
              </w:rPr>
              <w:t>± 30.91</w:t>
            </w:r>
          </w:p>
        </w:tc>
        <w:tc>
          <w:tcPr>
            <w:tcW w:w="1276" w:type="dxa"/>
            <w:tcBorders>
              <w:left w:val="nil"/>
              <w:right w:val="double" w:sz="4" w:space="0" w:color="auto"/>
            </w:tcBorders>
            <w:shd w:val="clear" w:color="auto" w:fill="auto"/>
            <w:vAlign w:val="center"/>
          </w:tcPr>
          <w:p w14:paraId="5DD98389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1080" w:type="dxa"/>
            <w:gridSpan w:val="2"/>
            <w:tcBorders>
              <w:left w:val="double" w:sz="4" w:space="0" w:color="auto"/>
              <w:right w:val="nil"/>
            </w:tcBorders>
            <w:shd w:val="clear" w:color="auto" w:fill="auto"/>
            <w:vAlign w:val="center"/>
          </w:tcPr>
          <w:p w14:paraId="7C981514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-0.130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16D9932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0.396</w:t>
            </w:r>
          </w:p>
        </w:tc>
      </w:tr>
      <w:tr w:rsidR="006B59B7" w14:paraId="0495EDAD" w14:textId="77777777" w:rsidTr="00071F59">
        <w:trPr>
          <w:trHeight w:val="354"/>
        </w:trPr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14:paraId="1D3FC384" w14:textId="77777777" w:rsidR="006B59B7" w:rsidRDefault="006B59B7" w:rsidP="00071F59">
            <w:pPr>
              <w:tabs>
                <w:tab w:val="left" w:pos="518"/>
              </w:tabs>
              <w:rPr>
                <w:rFonts w:ascii="Gill Sans MT" w:hAnsi="Gill Sans MT" w:cstheme="minorHAnsi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425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23C6DEE" w14:textId="77777777" w:rsidR="006B59B7" w:rsidRDefault="006B59B7" w:rsidP="00071F59">
            <w:pPr>
              <w:tabs>
                <w:tab w:val="left" w:pos="518"/>
              </w:tabs>
              <w:rPr>
                <w:rFonts w:ascii="Gill Sans MT" w:hAnsi="Gill Sans MT" w:cstheme="minorHAnsi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sz w:val="16"/>
                <w:szCs w:val="16"/>
                <w:lang w:val="en-US"/>
              </w:rPr>
              <w:t xml:space="preserve">Duration of postoperative delirium </w:t>
            </w: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(days)</w:t>
            </w:r>
          </w:p>
        </w:tc>
        <w:tc>
          <w:tcPr>
            <w:tcW w:w="85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352082B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57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D10491E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 xml:space="preserve">7.5 </w:t>
            </w:r>
            <w:r>
              <w:rPr>
                <w:rFonts w:ascii="Gill Sans MT" w:hAnsi="Gill Sans MT" w:cstheme="minorHAnsi"/>
                <w:sz w:val="16"/>
                <w:szCs w:val="16"/>
              </w:rPr>
              <w:t>± 6.4</w:t>
            </w:r>
          </w:p>
        </w:tc>
        <w:tc>
          <w:tcPr>
            <w:tcW w:w="1276" w:type="dxa"/>
            <w:tcBorders>
              <w:left w:val="nil"/>
              <w:right w:val="double" w:sz="4" w:space="0" w:color="auto"/>
            </w:tcBorders>
            <w:shd w:val="clear" w:color="auto" w:fill="auto"/>
            <w:vAlign w:val="center"/>
          </w:tcPr>
          <w:p w14:paraId="44D1C22A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sz w:val="16"/>
                <w:szCs w:val="16"/>
                <w:lang w:val="en-US"/>
              </w:rPr>
              <w:t>-0.211</w:t>
            </w:r>
          </w:p>
        </w:tc>
        <w:tc>
          <w:tcPr>
            <w:tcW w:w="1080" w:type="dxa"/>
            <w:gridSpan w:val="2"/>
            <w:tcBorders>
              <w:left w:val="double" w:sz="4" w:space="0" w:color="auto"/>
              <w:right w:val="nil"/>
            </w:tcBorders>
            <w:shd w:val="clear" w:color="auto" w:fill="auto"/>
            <w:vAlign w:val="center"/>
          </w:tcPr>
          <w:p w14:paraId="3E129CED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-0.117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B1AF781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0.439</w:t>
            </w:r>
          </w:p>
        </w:tc>
      </w:tr>
      <w:tr w:rsidR="006B59B7" w14:paraId="52989BCD" w14:textId="77777777" w:rsidTr="00071F59">
        <w:trPr>
          <w:trHeight w:val="354"/>
        </w:trPr>
        <w:tc>
          <w:tcPr>
            <w:tcW w:w="99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6CBC936" w14:textId="77777777" w:rsidR="006B59B7" w:rsidRDefault="006B59B7" w:rsidP="00071F59">
            <w:pPr>
              <w:tabs>
                <w:tab w:val="left" w:pos="518"/>
              </w:tabs>
              <w:rPr>
                <w:rFonts w:ascii="Gill Sans MT" w:hAnsi="Gill Sans MT" w:cstheme="minorHAnsi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425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F2DB68" w14:textId="77777777" w:rsidR="006B59B7" w:rsidRDefault="006B59B7" w:rsidP="00071F59">
            <w:pPr>
              <w:tabs>
                <w:tab w:val="left" w:pos="518"/>
              </w:tabs>
              <w:rPr>
                <w:rFonts w:ascii="Gill Sans MT" w:hAnsi="Gill Sans MT" w:cstheme="minorHAnsi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b/>
                <w:bCs/>
                <w:sz w:val="16"/>
                <w:szCs w:val="16"/>
                <w:lang w:val="en-US"/>
              </w:rPr>
              <w:t xml:space="preserve">Severity of postoperative delirium </w:t>
            </w: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(Nu-DESC points)</w:t>
            </w:r>
          </w:p>
        </w:tc>
        <w:tc>
          <w:tcPr>
            <w:tcW w:w="851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D806DD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57</w:t>
            </w:r>
          </w:p>
        </w:tc>
        <w:tc>
          <w:tcPr>
            <w:tcW w:w="127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8C1D34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 xml:space="preserve">2.8 </w:t>
            </w:r>
            <w:r>
              <w:rPr>
                <w:rFonts w:ascii="Gill Sans MT" w:hAnsi="Gill Sans MT" w:cstheme="minorHAnsi"/>
                <w:sz w:val="16"/>
                <w:szCs w:val="16"/>
              </w:rPr>
              <w:t>± 1.0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D495AB0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0</w:t>
            </w:r>
          </w:p>
        </w:tc>
        <w:tc>
          <w:tcPr>
            <w:tcW w:w="1080" w:type="dxa"/>
            <w:gridSpan w:val="2"/>
            <w:tcBorders>
              <w:left w:val="doub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228E316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color w:val="000000" w:themeColor="text1"/>
                <w:sz w:val="16"/>
                <w:szCs w:val="16"/>
                <w:lang w:val="en-US"/>
              </w:rPr>
              <w:t>-0.064</w:t>
            </w: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9C91F8" w14:textId="77777777" w:rsidR="006B59B7" w:rsidRDefault="006B59B7" w:rsidP="00071F59">
            <w:pPr>
              <w:jc w:val="center"/>
              <w:rPr>
                <w:rFonts w:ascii="Gill Sans MT" w:hAnsi="Gill Sans MT" w:cstheme="minorHAnsi"/>
                <w:sz w:val="16"/>
                <w:szCs w:val="16"/>
                <w:lang w:val="en-US"/>
              </w:rPr>
            </w:pPr>
            <w:r>
              <w:rPr>
                <w:rFonts w:ascii="Gill Sans MT" w:hAnsi="Gill Sans MT" w:cstheme="minorHAnsi"/>
                <w:sz w:val="16"/>
                <w:szCs w:val="16"/>
                <w:lang w:val="en-US"/>
              </w:rPr>
              <w:t>0.672</w:t>
            </w:r>
          </w:p>
        </w:tc>
      </w:tr>
    </w:tbl>
    <w:p w14:paraId="439DF6F7" w14:textId="77777777" w:rsidR="006B59B7" w:rsidRDefault="006B59B7" w:rsidP="006B59B7">
      <w:pPr>
        <w:rPr>
          <w:rFonts w:ascii="Gill Sans MT" w:hAnsi="Gill Sans MT"/>
          <w:sz w:val="20"/>
          <w:szCs w:val="20"/>
          <w:lang w:val="en-US"/>
        </w:rPr>
      </w:pPr>
    </w:p>
    <w:p w14:paraId="7269679A" w14:textId="77777777" w:rsidR="006B59B7" w:rsidRDefault="006B59B7" w:rsidP="006B59B7">
      <w:pPr>
        <w:rPr>
          <w:rFonts w:ascii="Gill Sans MT" w:hAnsi="Gill Sans MT"/>
          <w:sz w:val="20"/>
          <w:szCs w:val="20"/>
          <w:lang w:val="en-US"/>
        </w:rPr>
      </w:pPr>
    </w:p>
    <w:p w14:paraId="4F015D00" w14:textId="77777777" w:rsidR="006B59B7" w:rsidRDefault="006B59B7" w:rsidP="006B59B7">
      <w:pPr>
        <w:rPr>
          <w:rFonts w:ascii="Gill Sans MT" w:hAnsi="Gill Sans MT"/>
          <w:sz w:val="20"/>
          <w:szCs w:val="20"/>
          <w:lang w:val="en-US"/>
        </w:rPr>
      </w:pPr>
    </w:p>
    <w:p w14:paraId="436A080C" w14:textId="77777777" w:rsidR="006B59B7" w:rsidRDefault="006B59B7" w:rsidP="006B59B7">
      <w:pPr>
        <w:rPr>
          <w:rFonts w:ascii="Gill Sans MT" w:hAnsi="Gill Sans MT"/>
          <w:sz w:val="20"/>
          <w:szCs w:val="20"/>
          <w:lang w:val="en-US"/>
        </w:rPr>
      </w:pPr>
    </w:p>
    <w:p w14:paraId="4784221C" w14:textId="77777777" w:rsidR="006B59B7" w:rsidRDefault="006B59B7" w:rsidP="006B59B7">
      <w:pPr>
        <w:rPr>
          <w:rFonts w:ascii="Gill Sans MT" w:hAnsi="Gill Sans MT"/>
          <w:sz w:val="20"/>
          <w:szCs w:val="20"/>
          <w:lang w:val="en-US"/>
        </w:rPr>
      </w:pPr>
    </w:p>
    <w:p w14:paraId="0C51F692" w14:textId="77777777" w:rsidR="006B59B7" w:rsidRDefault="006B59B7" w:rsidP="006B59B7">
      <w:pPr>
        <w:rPr>
          <w:rFonts w:ascii="Gill Sans MT" w:hAnsi="Gill Sans MT"/>
          <w:sz w:val="20"/>
          <w:szCs w:val="20"/>
          <w:lang w:val="en-US"/>
        </w:rPr>
      </w:pPr>
    </w:p>
    <w:p w14:paraId="54E7DDDC" w14:textId="77777777" w:rsidR="006B59B7" w:rsidRDefault="006B59B7" w:rsidP="006B59B7">
      <w:pPr>
        <w:rPr>
          <w:rFonts w:ascii="Gill Sans MT" w:hAnsi="Gill Sans MT"/>
          <w:sz w:val="20"/>
          <w:szCs w:val="20"/>
          <w:lang w:val="en-US"/>
        </w:rPr>
      </w:pPr>
    </w:p>
    <w:p w14:paraId="069C9364" w14:textId="77777777" w:rsidR="006B59B7" w:rsidRDefault="006B59B7" w:rsidP="006B59B7">
      <w:pPr>
        <w:rPr>
          <w:rFonts w:ascii="Gill Sans MT" w:hAnsi="Gill Sans MT"/>
          <w:sz w:val="20"/>
          <w:szCs w:val="20"/>
          <w:lang w:val="en-US"/>
        </w:rPr>
      </w:pPr>
    </w:p>
    <w:p w14:paraId="05ADB9E4" w14:textId="77777777" w:rsidR="006B59B7" w:rsidRDefault="006B59B7" w:rsidP="006B59B7">
      <w:pPr>
        <w:rPr>
          <w:rFonts w:ascii="Gill Sans MT" w:hAnsi="Gill Sans MT"/>
          <w:sz w:val="20"/>
          <w:szCs w:val="20"/>
          <w:lang w:val="en-US"/>
        </w:rPr>
      </w:pPr>
    </w:p>
    <w:p w14:paraId="30980BC8" w14:textId="77777777" w:rsidR="006B59B7" w:rsidRDefault="006B59B7" w:rsidP="006B59B7">
      <w:pPr>
        <w:rPr>
          <w:rFonts w:ascii="Gill Sans MT" w:hAnsi="Gill Sans MT"/>
          <w:sz w:val="20"/>
          <w:szCs w:val="20"/>
          <w:lang w:val="en-US"/>
        </w:rPr>
      </w:pPr>
    </w:p>
    <w:p w14:paraId="6FB059F2" w14:textId="77777777" w:rsidR="006B59B7" w:rsidRDefault="006B59B7" w:rsidP="006B59B7">
      <w:pPr>
        <w:rPr>
          <w:rFonts w:ascii="Gill Sans MT" w:hAnsi="Gill Sans MT"/>
          <w:sz w:val="20"/>
          <w:szCs w:val="20"/>
          <w:lang w:val="en-US"/>
        </w:rPr>
      </w:pPr>
    </w:p>
    <w:p w14:paraId="15932D26" w14:textId="77777777" w:rsidR="006B59B7" w:rsidRDefault="006B59B7" w:rsidP="006B59B7">
      <w:pPr>
        <w:rPr>
          <w:rFonts w:ascii="Gill Sans MT" w:hAnsi="Gill Sans MT"/>
          <w:sz w:val="20"/>
          <w:szCs w:val="20"/>
          <w:lang w:val="en-US"/>
        </w:rPr>
      </w:pPr>
    </w:p>
    <w:p w14:paraId="59D8E751" w14:textId="77777777" w:rsidR="006B59B7" w:rsidRDefault="006B59B7" w:rsidP="006B59B7">
      <w:pPr>
        <w:rPr>
          <w:rFonts w:ascii="Gill Sans MT" w:hAnsi="Gill Sans MT"/>
          <w:sz w:val="20"/>
          <w:szCs w:val="20"/>
          <w:lang w:val="en-US"/>
        </w:rPr>
      </w:pPr>
    </w:p>
    <w:p w14:paraId="2F606C93" w14:textId="77777777" w:rsidR="006B59B7" w:rsidRDefault="006B59B7" w:rsidP="006B59B7">
      <w:pPr>
        <w:rPr>
          <w:rFonts w:ascii="Gill Sans MT" w:hAnsi="Gill Sans MT"/>
          <w:sz w:val="20"/>
          <w:szCs w:val="20"/>
          <w:lang w:val="en-US"/>
        </w:rPr>
      </w:pPr>
    </w:p>
    <w:p w14:paraId="198A715B" w14:textId="77777777" w:rsidR="006B59B7" w:rsidRDefault="006B59B7" w:rsidP="006B59B7">
      <w:pPr>
        <w:rPr>
          <w:rFonts w:ascii="Gill Sans MT" w:hAnsi="Gill Sans MT"/>
          <w:sz w:val="20"/>
          <w:szCs w:val="20"/>
          <w:lang w:val="en-US"/>
        </w:rPr>
      </w:pPr>
    </w:p>
    <w:p w14:paraId="6F14CAC0" w14:textId="77777777" w:rsidR="006B59B7" w:rsidRDefault="006B59B7" w:rsidP="006B59B7">
      <w:pPr>
        <w:rPr>
          <w:rFonts w:ascii="Gill Sans MT" w:hAnsi="Gill Sans MT"/>
          <w:sz w:val="20"/>
          <w:szCs w:val="20"/>
          <w:lang w:val="en-US"/>
        </w:rPr>
      </w:pPr>
    </w:p>
    <w:p w14:paraId="1E18465D" w14:textId="6F2B66D4" w:rsidR="006B59B7" w:rsidRDefault="006B59B7" w:rsidP="006B59B7">
      <w:pPr>
        <w:rPr>
          <w:rFonts w:ascii="Gill Sans MT" w:hAnsi="Gill Sans MT"/>
          <w:sz w:val="20"/>
          <w:szCs w:val="20"/>
          <w:lang w:val="en-US"/>
        </w:rPr>
      </w:pPr>
      <w:r>
        <w:rPr>
          <w:rFonts w:ascii="Gill Sans MT" w:hAnsi="Gill Sans MT"/>
          <w:sz w:val="20"/>
          <w:szCs w:val="20"/>
          <w:lang w:val="en-US"/>
        </w:rPr>
        <w:t xml:space="preserve">Table 2: Results of all assessed possible predictors of cognition one year after DBS-surgery (1yFU) reported as mean ± standard deviation (SD) with respective numbers (n) or percentages (%). Predictive values are reported as coefficients c from the multivariable regularized regression model and additionally from univariable Spearman correlations (rho) with their respective uncorrected p-values. *p&lt;0.05 (two-sided, uncorrected) **p&lt;0.005 (two-sided, uncorrected). </w:t>
      </w:r>
    </w:p>
    <w:p w14:paraId="24500F17" w14:textId="77777777" w:rsidR="006B59B7" w:rsidRDefault="006B59B7" w:rsidP="006B59B7">
      <w:pPr>
        <w:rPr>
          <w:rFonts w:ascii="Gill Sans MT" w:hAnsi="Gill Sans MT"/>
          <w:sz w:val="20"/>
          <w:szCs w:val="20"/>
          <w:lang w:val="en-US"/>
        </w:rPr>
      </w:pPr>
    </w:p>
    <w:p w14:paraId="0455D208" w14:textId="75D3E323" w:rsidR="006B59B7" w:rsidRPr="006B59B7" w:rsidRDefault="006B59B7" w:rsidP="006B59B7">
      <w:pPr>
        <w:rPr>
          <w:rFonts w:ascii="Gill Sans MT" w:hAnsi="Gill Sans MT"/>
          <w:sz w:val="20"/>
          <w:szCs w:val="20"/>
          <w:lang w:val="en-US"/>
        </w:rPr>
      </w:pPr>
      <w:r>
        <w:rPr>
          <w:rFonts w:ascii="Gill Sans MT" w:hAnsi="Gill Sans MT"/>
          <w:sz w:val="20"/>
          <w:szCs w:val="20"/>
          <w:lang w:val="en-US"/>
        </w:rPr>
        <w:t xml:space="preserve">Abbreviations: CKI - Charlson Comorbidity Index, MNA-SF - Mini Nutritional Index - short form, BDI-II - Beck Depression Inventory - version 2, SAS - </w:t>
      </w:r>
      <w:proofErr w:type="spellStart"/>
      <w:r>
        <w:rPr>
          <w:rFonts w:ascii="Gill Sans MT" w:hAnsi="Gill Sans MT"/>
          <w:sz w:val="20"/>
          <w:szCs w:val="20"/>
          <w:lang w:val="en-US"/>
        </w:rPr>
        <w:t>Starkstein</w:t>
      </w:r>
      <w:proofErr w:type="spellEnd"/>
      <w:r>
        <w:rPr>
          <w:rFonts w:ascii="Gill Sans MT" w:hAnsi="Gill Sans MT"/>
          <w:sz w:val="20"/>
          <w:szCs w:val="20"/>
          <w:lang w:val="en-US"/>
        </w:rPr>
        <w:t xml:space="preserve"> Apathy Scale, CRP - C-reactive protein, MDS-UPDRS - Unified Parkinson’s Disease Rating Scale by the Movement Disorder Society, PDQ-39 - Parkinson’s Disease Questionnaire, PDSI - </w:t>
      </w:r>
      <w:r>
        <w:rPr>
          <w:rFonts w:ascii="Gill Sans MT" w:hAnsi="Gill Sans MT"/>
          <w:sz w:val="20"/>
          <w:szCs w:val="20"/>
          <w:shd w:val="clear" w:color="auto" w:fill="FFFFFF"/>
          <w:lang w:val="en-US"/>
        </w:rPr>
        <w:t xml:space="preserve">Parkinson's Disease Summary Index, QUIP-RS - Questionnaire for Impulsive-Compulsive Disorders in Parkinson’s Disease–Rating Scale, </w:t>
      </w:r>
      <w:r>
        <w:rPr>
          <w:rFonts w:ascii="Gill Sans MT" w:hAnsi="Gill Sans MT"/>
          <w:sz w:val="20"/>
          <w:szCs w:val="20"/>
          <w:lang w:val="en-US"/>
        </w:rPr>
        <w:t xml:space="preserve">MOT - Motor Screening Task, RTI - Reaction Time test, PRM - Pattern Recognition Memory test, PAL - Paired Associates Learning task, SSP - Spatial Span task, VRM - Verbal Recognition Memory test, MTT - Multitasking Test, SWM - Spatial Working Memory test, ERT - Emotion Recognition task, </w:t>
      </w:r>
      <w:r>
        <w:rPr>
          <w:rFonts w:ascii="Gill Sans MT" w:hAnsi="Gill Sans MT"/>
          <w:sz w:val="20"/>
          <w:szCs w:val="20"/>
          <w:shd w:val="clear" w:color="auto" w:fill="FFFFFF"/>
          <w:lang w:val="en-US"/>
        </w:rPr>
        <w:t>Nu-DESC - Nursing Delirium Screening Scale</w:t>
      </w:r>
    </w:p>
    <w:sectPr w:rsidR="006B59B7" w:rsidRPr="006B59B7" w:rsidSect="006B59B7">
      <w:pgSz w:w="16838" w:h="23811" w:code="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9B7"/>
    <w:rsid w:val="000E2EDD"/>
    <w:rsid w:val="00320891"/>
    <w:rsid w:val="006B59B7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339318"/>
  <w15:chartTrackingRefBased/>
  <w15:docId w15:val="{4EA0E13F-9944-41D5-A6E6-50EAACE4E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59B7"/>
    <w:pPr>
      <w:spacing w:after="0" w:line="240" w:lineRule="auto"/>
    </w:pPr>
    <w:rPr>
      <w:rFonts w:ascii="Times New Roman" w:eastAsia="Times New Roman" w:hAnsi="Times New Roman" w:cs="Times New Roman"/>
      <w:kern w:val="0"/>
      <w:lang w:val="de-DE" w:eastAsia="de-D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B59B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59B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59B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59B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59B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59B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59B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59B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59B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59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59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59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59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59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59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59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59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59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59B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B59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59B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B59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59B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B59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59B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B59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59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59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59B7"/>
    <w:rPr>
      <w:b/>
      <w:bCs/>
      <w:smallCaps/>
      <w:color w:val="0F4761" w:themeColor="accent1" w:themeShade="BF"/>
      <w:spacing w:val="5"/>
    </w:rPr>
  </w:style>
  <w:style w:type="character" w:styleId="Emphasis">
    <w:name w:val="Emphasis"/>
    <w:basedOn w:val="DefaultParagraphFont"/>
    <w:uiPriority w:val="20"/>
    <w:qFormat/>
    <w:rsid w:val="006B59B7"/>
    <w:rPr>
      <w:i/>
      <w:iCs/>
    </w:rPr>
  </w:style>
  <w:style w:type="table" w:styleId="TableGrid">
    <w:name w:val="Table Grid"/>
    <w:basedOn w:val="TableNormal"/>
    <w:uiPriority w:val="39"/>
    <w:rsid w:val="006B59B7"/>
    <w:pPr>
      <w:spacing w:after="0" w:line="240" w:lineRule="auto"/>
    </w:pPr>
    <w:rPr>
      <w:kern w:val="0"/>
      <w:lang w:val="de-D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1241</Words>
  <Characters>7078</Characters>
  <Application>Microsoft Office Word</Application>
  <DocSecurity>0</DocSecurity>
  <Lines>58</Lines>
  <Paragraphs>16</Paragraphs>
  <ScaleCrop>false</ScaleCrop>
  <Company/>
  <LinksUpToDate>false</LinksUpToDate>
  <CharactersWithSpaces>8303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2025-07-03T08:16:00Z</dcterms:created>
  <dcterms:modified xsi:type="dcterms:W3CDTF">2025-07-03T08:18:00Z</dcterms:modified>
</cp:coreProperties>
</file>