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76EBF" w14:textId="77777777" w:rsidR="003B026F" w:rsidRPr="004741A2" w:rsidRDefault="003B026F" w:rsidP="003B026F">
      <w:pPr>
        <w:rPr>
          <w:kern w:val="0"/>
          <w:sz w:val="22"/>
          <w:szCs w:val="22"/>
          <w14:ligatures w14:val="none"/>
        </w:rPr>
      </w:pPr>
      <w:bookmarkStart w:id="0" w:name="_Hlk179976480"/>
      <w:r>
        <w:t>Table 1: Relative risk of negative post-residency indicators</w:t>
      </w:r>
    </w:p>
    <w:p w14:paraId="08F05694" w14:textId="77777777" w:rsidR="003B026F" w:rsidRDefault="003B026F" w:rsidP="003B026F">
      <w:pPr>
        <w:ind w:firstLine="720"/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168"/>
        <w:gridCol w:w="1655"/>
        <w:gridCol w:w="1655"/>
        <w:gridCol w:w="1656"/>
        <w:gridCol w:w="1655"/>
        <w:gridCol w:w="1656"/>
      </w:tblGrid>
      <w:tr w:rsidR="003B026F" w:rsidRPr="00A20024" w14:paraId="466E5746" w14:textId="77777777" w:rsidTr="001E4B29">
        <w:trPr>
          <w:trHeight w:val="1142"/>
        </w:trPr>
        <w:tc>
          <w:tcPr>
            <w:tcW w:w="1168" w:type="dxa"/>
          </w:tcPr>
          <w:p w14:paraId="07362BCC" w14:textId="77777777" w:rsidR="003B026F" w:rsidRPr="00A20024" w:rsidRDefault="003B026F" w:rsidP="001E4B29">
            <w:pPr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 w:rsidRPr="00A20024">
              <w:rPr>
                <w:rFonts w:cstheme="minorHAnsi"/>
                <w:kern w:val="0"/>
                <w:sz w:val="18"/>
                <w:szCs w:val="18"/>
                <w14:ligatures w14:val="none"/>
              </w:rPr>
              <w:t>Cohort</w:t>
            </w: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 xml:space="preserve">        (# problems)</w:t>
            </w:r>
          </w:p>
        </w:tc>
        <w:tc>
          <w:tcPr>
            <w:tcW w:w="1655" w:type="dxa"/>
          </w:tcPr>
          <w:p w14:paraId="443AD989" w14:textId="77777777" w:rsidR="003B026F" w:rsidRPr="00A20024" w:rsidRDefault="003B026F" w:rsidP="001E4B29">
            <w:pPr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 xml:space="preserve"> Had negative post residency indicators other than board failure</w:t>
            </w:r>
          </w:p>
        </w:tc>
        <w:tc>
          <w:tcPr>
            <w:tcW w:w="1655" w:type="dxa"/>
          </w:tcPr>
          <w:p w14:paraId="20B8233E" w14:textId="77777777" w:rsidR="003B026F" w:rsidRPr="00A20024" w:rsidRDefault="003B026F" w:rsidP="001E4B29">
            <w:pPr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Did not sustain a full career’s practice (15 years after graduation or still in practice.)</w:t>
            </w:r>
          </w:p>
        </w:tc>
        <w:tc>
          <w:tcPr>
            <w:tcW w:w="1656" w:type="dxa"/>
          </w:tcPr>
          <w:p w14:paraId="532CC1D0" w14:textId="77777777" w:rsidR="003B026F" w:rsidRPr="00A20024" w:rsidRDefault="003B026F" w:rsidP="001E4B29">
            <w:pPr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Had negative online comments</w:t>
            </w:r>
          </w:p>
        </w:tc>
        <w:tc>
          <w:tcPr>
            <w:tcW w:w="1655" w:type="dxa"/>
          </w:tcPr>
          <w:p w14:paraId="77141C8E" w14:textId="77777777" w:rsidR="003B026F" w:rsidRPr="00A20024" w:rsidRDefault="003B026F" w:rsidP="001E4B29">
            <w:pPr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First time failure of qualifying exam.</w:t>
            </w:r>
          </w:p>
        </w:tc>
        <w:tc>
          <w:tcPr>
            <w:tcW w:w="1656" w:type="dxa"/>
          </w:tcPr>
          <w:p w14:paraId="5998652D" w14:textId="77777777" w:rsidR="003B026F" w:rsidRPr="00A20024" w:rsidRDefault="003B026F" w:rsidP="001E4B29">
            <w:pPr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First time failure of certifying exam.</w:t>
            </w:r>
          </w:p>
        </w:tc>
      </w:tr>
      <w:tr w:rsidR="003B026F" w:rsidRPr="00A20024" w14:paraId="1114FBE4" w14:textId="77777777" w:rsidTr="001E4B29">
        <w:tc>
          <w:tcPr>
            <w:tcW w:w="1168" w:type="dxa"/>
          </w:tcPr>
          <w:p w14:paraId="1216EFCD" w14:textId="77777777" w:rsidR="003B026F" w:rsidRPr="00A20024" w:rsidRDefault="003B026F" w:rsidP="001E4B29">
            <w:pPr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0 (n=60)</w:t>
            </w:r>
          </w:p>
        </w:tc>
        <w:tc>
          <w:tcPr>
            <w:tcW w:w="1655" w:type="dxa"/>
          </w:tcPr>
          <w:p w14:paraId="14FA3702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7 (53)</w:t>
            </w:r>
          </w:p>
        </w:tc>
        <w:tc>
          <w:tcPr>
            <w:tcW w:w="1655" w:type="dxa"/>
          </w:tcPr>
          <w:p w14:paraId="5E1D0FA8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2 (58)</w:t>
            </w:r>
          </w:p>
        </w:tc>
        <w:tc>
          <w:tcPr>
            <w:tcW w:w="1656" w:type="dxa"/>
          </w:tcPr>
          <w:p w14:paraId="1BEE8842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5 (55)</w:t>
            </w:r>
          </w:p>
        </w:tc>
        <w:tc>
          <w:tcPr>
            <w:tcW w:w="1655" w:type="dxa"/>
          </w:tcPr>
          <w:p w14:paraId="28EE18DB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1 (59)</w:t>
            </w:r>
          </w:p>
        </w:tc>
        <w:tc>
          <w:tcPr>
            <w:tcW w:w="1656" w:type="dxa"/>
          </w:tcPr>
          <w:p w14:paraId="513C4AF8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9 (51)</w:t>
            </w:r>
          </w:p>
        </w:tc>
      </w:tr>
      <w:tr w:rsidR="003B026F" w:rsidRPr="00A20024" w14:paraId="44DB3800" w14:textId="77777777" w:rsidTr="001E4B29">
        <w:tc>
          <w:tcPr>
            <w:tcW w:w="1168" w:type="dxa"/>
          </w:tcPr>
          <w:p w14:paraId="6D100D9A" w14:textId="77777777" w:rsidR="003B026F" w:rsidRPr="00A20024" w:rsidRDefault="003B026F" w:rsidP="001E4B29">
            <w:pPr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1-4 (n=24)</w:t>
            </w:r>
          </w:p>
        </w:tc>
        <w:tc>
          <w:tcPr>
            <w:tcW w:w="1655" w:type="dxa"/>
          </w:tcPr>
          <w:p w14:paraId="1BE6BA7E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4 (20)</w:t>
            </w:r>
          </w:p>
        </w:tc>
        <w:tc>
          <w:tcPr>
            <w:tcW w:w="1655" w:type="dxa"/>
          </w:tcPr>
          <w:p w14:paraId="7D8D3CD3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1 (23)</w:t>
            </w:r>
          </w:p>
        </w:tc>
        <w:tc>
          <w:tcPr>
            <w:tcW w:w="1656" w:type="dxa"/>
          </w:tcPr>
          <w:p w14:paraId="2E636EAD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6 (18)</w:t>
            </w:r>
          </w:p>
        </w:tc>
        <w:tc>
          <w:tcPr>
            <w:tcW w:w="1655" w:type="dxa"/>
          </w:tcPr>
          <w:p w14:paraId="3799BEC9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3 (21)</w:t>
            </w:r>
          </w:p>
        </w:tc>
        <w:tc>
          <w:tcPr>
            <w:tcW w:w="1656" w:type="dxa"/>
          </w:tcPr>
          <w:p w14:paraId="2038F9FE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5 (19)</w:t>
            </w:r>
          </w:p>
        </w:tc>
      </w:tr>
      <w:tr w:rsidR="003B026F" w:rsidRPr="00A20024" w14:paraId="57D253EC" w14:textId="77777777" w:rsidTr="001E4B29">
        <w:tc>
          <w:tcPr>
            <w:tcW w:w="1168" w:type="dxa"/>
          </w:tcPr>
          <w:p w14:paraId="290030B8" w14:textId="77777777" w:rsidR="003B026F" w:rsidRPr="00A20024" w:rsidRDefault="003B026F" w:rsidP="001E4B29">
            <w:pPr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 w:rsidRPr="00A20024">
              <w:rPr>
                <w:rFonts w:cstheme="minorHAnsi"/>
                <w:kern w:val="0"/>
                <w:sz w:val="18"/>
                <w:szCs w:val="18"/>
                <w:u w:val="single"/>
                <w14:ligatures w14:val="none"/>
              </w:rPr>
              <w:t>&gt;</w:t>
            </w: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20024">
              <w:rPr>
                <w:rFonts w:cstheme="minorHAnsi"/>
                <w:kern w:val="0"/>
                <w:sz w:val="18"/>
                <w:szCs w:val="18"/>
                <w14:ligatures w14:val="none"/>
              </w:rPr>
              <w:t>5 (n=20)</w:t>
            </w:r>
          </w:p>
        </w:tc>
        <w:tc>
          <w:tcPr>
            <w:tcW w:w="1655" w:type="dxa"/>
          </w:tcPr>
          <w:p w14:paraId="0759B8B9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13 (7)</w:t>
            </w:r>
          </w:p>
        </w:tc>
        <w:tc>
          <w:tcPr>
            <w:tcW w:w="1655" w:type="dxa"/>
          </w:tcPr>
          <w:p w14:paraId="18103553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6 (14)</w:t>
            </w:r>
          </w:p>
        </w:tc>
        <w:tc>
          <w:tcPr>
            <w:tcW w:w="1656" w:type="dxa"/>
          </w:tcPr>
          <w:p w14:paraId="40DA79C2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7 (13)</w:t>
            </w:r>
          </w:p>
        </w:tc>
        <w:tc>
          <w:tcPr>
            <w:tcW w:w="1655" w:type="dxa"/>
          </w:tcPr>
          <w:p w14:paraId="187DE1B1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10 (10)</w:t>
            </w:r>
          </w:p>
        </w:tc>
        <w:tc>
          <w:tcPr>
            <w:tcW w:w="1656" w:type="dxa"/>
          </w:tcPr>
          <w:p w14:paraId="30481174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9 (11)</w:t>
            </w:r>
          </w:p>
        </w:tc>
      </w:tr>
      <w:tr w:rsidR="003B026F" w:rsidRPr="00A20024" w14:paraId="48E36F9A" w14:textId="77777777" w:rsidTr="001E4B29">
        <w:tc>
          <w:tcPr>
            <w:tcW w:w="1168" w:type="dxa"/>
          </w:tcPr>
          <w:p w14:paraId="3AEA7B32" w14:textId="77777777" w:rsidR="003B026F" w:rsidRPr="00A20024" w:rsidRDefault="003B026F" w:rsidP="001E4B29">
            <w:pPr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0 vs. 1-4</w:t>
            </w:r>
          </w:p>
        </w:tc>
        <w:tc>
          <w:tcPr>
            <w:tcW w:w="1655" w:type="dxa"/>
          </w:tcPr>
          <w:p w14:paraId="50850DAC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1.43 (p =.54)</w:t>
            </w:r>
          </w:p>
        </w:tc>
        <w:tc>
          <w:tcPr>
            <w:tcW w:w="1655" w:type="dxa"/>
          </w:tcPr>
          <w:p w14:paraId="1B6A5787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1.25 (p =.85)</w:t>
            </w:r>
          </w:p>
        </w:tc>
        <w:tc>
          <w:tcPr>
            <w:tcW w:w="1656" w:type="dxa"/>
          </w:tcPr>
          <w:p w14:paraId="59AC99ED" w14:textId="77777777" w:rsidR="003B026F" w:rsidRPr="00061407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:highlight w:val="yellow"/>
                <w14:ligatures w14:val="none"/>
              </w:rPr>
            </w:pPr>
            <w:r w:rsidRPr="00061407">
              <w:rPr>
                <w:rFonts w:cstheme="minorHAnsi"/>
                <w:kern w:val="0"/>
                <w:sz w:val="18"/>
                <w:szCs w:val="18"/>
                <w:highlight w:val="yellow"/>
                <w14:ligatures w14:val="none"/>
              </w:rPr>
              <w:t>3 (p =.048) *</w:t>
            </w:r>
          </w:p>
        </w:tc>
        <w:tc>
          <w:tcPr>
            <w:tcW w:w="1655" w:type="dxa"/>
          </w:tcPr>
          <w:p w14:paraId="4D9A08AA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7.5 (p =.074)</w:t>
            </w:r>
          </w:p>
        </w:tc>
        <w:tc>
          <w:tcPr>
            <w:tcW w:w="1656" w:type="dxa"/>
          </w:tcPr>
          <w:p w14:paraId="294B4D5B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1.39 (p =.514)</w:t>
            </w:r>
          </w:p>
        </w:tc>
      </w:tr>
      <w:tr w:rsidR="003B026F" w:rsidRPr="00061407" w14:paraId="2DD615BC" w14:textId="77777777" w:rsidTr="001E4B29">
        <w:tc>
          <w:tcPr>
            <w:tcW w:w="1168" w:type="dxa"/>
          </w:tcPr>
          <w:p w14:paraId="583D5517" w14:textId="77777777" w:rsidR="003B026F" w:rsidRPr="00A20024" w:rsidRDefault="003B026F" w:rsidP="001E4B29">
            <w:pPr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 xml:space="preserve">0 vs. </w:t>
            </w:r>
            <w:r>
              <w:rPr>
                <w:rFonts w:cstheme="minorHAnsi"/>
                <w:kern w:val="0"/>
                <w:sz w:val="18"/>
                <w:szCs w:val="18"/>
                <w:u w:val="single"/>
                <w14:ligatures w14:val="none"/>
              </w:rPr>
              <w:t>&gt;</w:t>
            </w: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 xml:space="preserve"> 5</w:t>
            </w:r>
          </w:p>
        </w:tc>
        <w:tc>
          <w:tcPr>
            <w:tcW w:w="1655" w:type="dxa"/>
          </w:tcPr>
          <w:p w14:paraId="43F62DA5" w14:textId="77777777" w:rsidR="003B026F" w:rsidRPr="00061407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:highlight w:val="yellow"/>
                <w14:ligatures w14:val="none"/>
              </w:rPr>
            </w:pPr>
            <w:r w:rsidRPr="00061407">
              <w:rPr>
                <w:rFonts w:cstheme="minorHAnsi"/>
                <w:kern w:val="0"/>
                <w:sz w:val="18"/>
                <w:szCs w:val="18"/>
                <w:highlight w:val="yellow"/>
                <w14:ligatures w14:val="none"/>
              </w:rPr>
              <w:t>19.5 (p &lt;.0001) *</w:t>
            </w:r>
          </w:p>
        </w:tc>
        <w:tc>
          <w:tcPr>
            <w:tcW w:w="1655" w:type="dxa"/>
          </w:tcPr>
          <w:p w14:paraId="5641E80F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 w:rsidRPr="00061407">
              <w:rPr>
                <w:rFonts w:cstheme="minorHAnsi"/>
                <w:kern w:val="0"/>
                <w:sz w:val="18"/>
                <w:szCs w:val="18"/>
                <w:highlight w:val="yellow"/>
                <w14:ligatures w14:val="none"/>
              </w:rPr>
              <w:t>9 (p =.0046) *</w:t>
            </w:r>
          </w:p>
        </w:tc>
        <w:tc>
          <w:tcPr>
            <w:tcW w:w="1656" w:type="dxa"/>
          </w:tcPr>
          <w:p w14:paraId="39706E7A" w14:textId="77777777" w:rsidR="003B026F" w:rsidRPr="00061407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:highlight w:val="yellow"/>
                <w14:ligatures w14:val="none"/>
              </w:rPr>
            </w:pPr>
            <w:r w:rsidRPr="00061407">
              <w:rPr>
                <w:rFonts w:cstheme="minorHAnsi"/>
                <w:kern w:val="0"/>
                <w:sz w:val="18"/>
                <w:szCs w:val="18"/>
                <w:highlight w:val="yellow"/>
                <w14:ligatures w14:val="none"/>
              </w:rPr>
              <w:t>4.2 (p =.0063) *</w:t>
            </w:r>
          </w:p>
        </w:tc>
        <w:tc>
          <w:tcPr>
            <w:tcW w:w="1655" w:type="dxa"/>
          </w:tcPr>
          <w:p w14:paraId="294B0ECC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 w:rsidRPr="00061407">
              <w:rPr>
                <w:rFonts w:cstheme="minorHAnsi"/>
                <w:kern w:val="0"/>
                <w:sz w:val="18"/>
                <w:szCs w:val="18"/>
                <w:highlight w:val="yellow"/>
                <w14:ligatures w14:val="none"/>
              </w:rPr>
              <w:t>30 (p =.008) *</w:t>
            </w:r>
          </w:p>
        </w:tc>
        <w:tc>
          <w:tcPr>
            <w:tcW w:w="1656" w:type="dxa"/>
          </w:tcPr>
          <w:p w14:paraId="3F835EBC" w14:textId="77777777" w:rsidR="003B026F" w:rsidRPr="00061407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:highlight w:val="yellow"/>
                <w14:ligatures w14:val="none"/>
              </w:rPr>
            </w:pPr>
            <w:r w:rsidRPr="00061407">
              <w:rPr>
                <w:rFonts w:cstheme="minorHAnsi"/>
                <w:kern w:val="0"/>
                <w:sz w:val="18"/>
                <w:szCs w:val="18"/>
                <w:highlight w:val="yellow"/>
                <w14:ligatures w14:val="none"/>
              </w:rPr>
              <w:t>3 (p =</w:t>
            </w:r>
            <w:r>
              <w:rPr>
                <w:rFonts w:cstheme="minorHAnsi"/>
                <w:kern w:val="0"/>
                <w:sz w:val="18"/>
                <w:szCs w:val="18"/>
                <w:highlight w:val="yellow"/>
                <w14:ligatures w14:val="none"/>
              </w:rPr>
              <w:t>.</w:t>
            </w:r>
            <w:r w:rsidRPr="00061407">
              <w:rPr>
                <w:rFonts w:cstheme="minorHAnsi"/>
                <w:kern w:val="0"/>
                <w:sz w:val="18"/>
                <w:szCs w:val="18"/>
                <w:highlight w:val="yellow"/>
                <w14:ligatures w14:val="none"/>
              </w:rPr>
              <w:t>0053) *</w:t>
            </w:r>
          </w:p>
        </w:tc>
      </w:tr>
      <w:tr w:rsidR="003B026F" w:rsidRPr="00A20024" w14:paraId="3551A145" w14:textId="77777777" w:rsidTr="001E4B29">
        <w:tc>
          <w:tcPr>
            <w:tcW w:w="1168" w:type="dxa"/>
          </w:tcPr>
          <w:p w14:paraId="090C930F" w14:textId="77777777" w:rsidR="003B026F" w:rsidRPr="001D1F29" w:rsidRDefault="003B026F" w:rsidP="001E4B29">
            <w:pPr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 xml:space="preserve">1-4 vs. </w:t>
            </w:r>
            <w:r>
              <w:rPr>
                <w:rFonts w:cstheme="minorHAnsi"/>
                <w:kern w:val="0"/>
                <w:sz w:val="18"/>
                <w:szCs w:val="18"/>
                <w:u w:val="single"/>
                <w14:ligatures w14:val="none"/>
              </w:rPr>
              <w:t>&gt;</w:t>
            </w: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 xml:space="preserve"> 5</w:t>
            </w:r>
          </w:p>
        </w:tc>
        <w:tc>
          <w:tcPr>
            <w:tcW w:w="1655" w:type="dxa"/>
          </w:tcPr>
          <w:p w14:paraId="42725E0C" w14:textId="77777777" w:rsidR="003B026F" w:rsidRPr="00061407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:highlight w:val="yellow"/>
                <w14:ligatures w14:val="none"/>
              </w:rPr>
            </w:pPr>
            <w:r w:rsidRPr="00061407">
              <w:rPr>
                <w:rFonts w:cstheme="minorHAnsi"/>
                <w:kern w:val="0"/>
                <w:sz w:val="18"/>
                <w:szCs w:val="18"/>
                <w:highlight w:val="yellow"/>
                <w14:ligatures w14:val="none"/>
              </w:rPr>
              <w:t>3.9 (p =.005) *</w:t>
            </w:r>
          </w:p>
        </w:tc>
        <w:tc>
          <w:tcPr>
            <w:tcW w:w="1655" w:type="dxa"/>
          </w:tcPr>
          <w:p w14:paraId="388EC3A8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7.2 (p =.569)</w:t>
            </w:r>
          </w:p>
        </w:tc>
        <w:tc>
          <w:tcPr>
            <w:tcW w:w="1656" w:type="dxa"/>
          </w:tcPr>
          <w:p w14:paraId="57F4E0F1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1.4 (p =.471)</w:t>
            </w:r>
          </w:p>
        </w:tc>
        <w:tc>
          <w:tcPr>
            <w:tcW w:w="1655" w:type="dxa"/>
          </w:tcPr>
          <w:p w14:paraId="68666061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 w:rsidRPr="00061407">
              <w:rPr>
                <w:rFonts w:cstheme="minorHAnsi"/>
                <w:kern w:val="0"/>
                <w:sz w:val="18"/>
                <w:szCs w:val="18"/>
                <w:highlight w:val="yellow"/>
                <w14:ligatures w14:val="none"/>
              </w:rPr>
              <w:t>4 (p =.0177) *</w:t>
            </w:r>
          </w:p>
        </w:tc>
        <w:tc>
          <w:tcPr>
            <w:tcW w:w="1656" w:type="dxa"/>
          </w:tcPr>
          <w:p w14:paraId="3A8C597B" w14:textId="77777777" w:rsidR="003B026F" w:rsidRPr="00A20024" w:rsidRDefault="003B026F" w:rsidP="001E4B29">
            <w:pPr>
              <w:jc w:val="center"/>
              <w:rPr>
                <w:rFonts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cstheme="minorHAnsi"/>
                <w:kern w:val="0"/>
                <w:sz w:val="18"/>
                <w:szCs w:val="18"/>
                <w14:ligatures w14:val="none"/>
              </w:rPr>
              <w:t>2.16 (p =.1002)</w:t>
            </w:r>
          </w:p>
        </w:tc>
      </w:tr>
      <w:bookmarkEnd w:id="0"/>
    </w:tbl>
    <w:p w14:paraId="17A4A8E3" w14:textId="77777777" w:rsidR="003B026F" w:rsidRDefault="003B026F" w:rsidP="003B026F">
      <w:pPr>
        <w:ind w:firstLine="360"/>
      </w:pPr>
    </w:p>
    <w:p w14:paraId="0F587411" w14:textId="77777777" w:rsidR="0038214D" w:rsidRPr="003B026F" w:rsidRDefault="0038214D" w:rsidP="003B026F"/>
    <w:sectPr w:rsidR="0038214D" w:rsidRPr="003B02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26F"/>
    <w:rsid w:val="00235F39"/>
    <w:rsid w:val="0038214D"/>
    <w:rsid w:val="003B026F"/>
    <w:rsid w:val="00530909"/>
    <w:rsid w:val="00AA3AC3"/>
    <w:rsid w:val="00AD7A41"/>
    <w:rsid w:val="00AE732B"/>
    <w:rsid w:val="00CF3EC8"/>
    <w:rsid w:val="00D0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76725"/>
  <w15:chartTrackingRefBased/>
  <w15:docId w15:val="{EC87FE3B-2293-4C89-86C6-74B19AA6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26F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B026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26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26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26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26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26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26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26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26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2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2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2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2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2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2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2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26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26F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2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26F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2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2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2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0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644</Characters>
  <Application>Microsoft Office Word</Application>
  <DocSecurity>0</DocSecurity>
  <Lines>5</Lines>
  <Paragraphs>1</Paragraphs>
  <ScaleCrop>false</ScaleCrop>
  <Company>Springer Nature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2025-07-14T13:35:00Z</dcterms:created>
  <dcterms:modified xsi:type="dcterms:W3CDTF">2025-07-14T13:37:00Z</dcterms:modified>
</cp:coreProperties>
</file>