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9F28B">
      <w:pPr>
        <w:spacing w:after="156"/>
        <w:rPr>
          <w:rFonts w:hint="default" w:ascii="Times New Roman" w:hAnsi="Times New Roman" w:cs="Times New Roman" w:eastAsiaTheme="minorEastAsia"/>
          <w:szCs w:val="21"/>
        </w:rPr>
      </w:pPr>
      <w:r>
        <w:rPr>
          <w:rFonts w:hint="default" w:ascii="Times New Roman" w:hAnsi="Times New Roman" w:cs="Times New Roman" w:eastAsiaTheme="minorEastAsia"/>
          <w:szCs w:val="21"/>
        </w:rPr>
        <w:drawing>
          <wp:inline distT="0" distB="0" distL="114300" distR="114300">
            <wp:extent cx="5272405" cy="2802255"/>
            <wp:effectExtent l="0" t="0" r="0" b="4445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0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31EC9">
      <w:pPr>
        <w:spacing w:after="0" w:afterLines="0" w:line="360" w:lineRule="exact"/>
        <w:jc w:val="center"/>
        <w:rPr>
          <w:rFonts w:hint="eastAsia" w:ascii="Times New Roman" w:hAnsi="Times New Roman" w:cs="Times New Roman" w:eastAsiaTheme="minorEastAsia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>Fig S</w:t>
      </w:r>
      <w:r>
        <w:rPr>
          <w:rFonts w:hint="default" w:ascii="Times New Roman" w:hAnsi="Times New Roman" w:cs="Times New Roman" w:eastAsiaTheme="minorEastAsia"/>
          <w:szCs w:val="21"/>
        </w:rPr>
        <w:t>1.Construction and verification of overexpression vectors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>.</w:t>
      </w:r>
    </w:p>
    <w:p w14:paraId="767E0F39">
      <w:pPr>
        <w:spacing w:after="0" w:afterLines="0" w:line="360" w:lineRule="exact"/>
        <w:rPr>
          <w:rFonts w:hint="default" w:ascii="Times New Roman" w:hAnsi="Times New Roman" w:cs="Times New Roman" w:eastAsiaTheme="minorEastAsia"/>
          <w:szCs w:val="21"/>
        </w:rPr>
      </w:pP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>(</w:t>
      </w:r>
      <w:r>
        <w:rPr>
          <w:rFonts w:hint="default" w:ascii="Times New Roman" w:hAnsi="Times New Roman" w:cs="Times New Roman" w:eastAsiaTheme="minorEastAsia"/>
          <w:szCs w:val="21"/>
        </w:rPr>
        <w:t>A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>)</w:t>
      </w:r>
      <w:r>
        <w:rPr>
          <w:rFonts w:hint="default" w:ascii="Times New Roman" w:hAnsi="Times New Roman" w:cs="Times New Roman" w:eastAsiaTheme="minorEastAsia"/>
          <w:szCs w:val="21"/>
        </w:rPr>
        <w:t>. Double digestion map of plasmid pLQ646.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Cs w:val="21"/>
        </w:rPr>
        <w:t xml:space="preserve">Lanes 1–5: Double digestion of plasmid with </w:t>
      </w:r>
      <w:r>
        <w:rPr>
          <w:rFonts w:hint="default" w:ascii="Times New Roman" w:hAnsi="Times New Roman" w:cs="Times New Roman" w:eastAsiaTheme="minorEastAsia"/>
          <w:i/>
          <w:iCs/>
          <w:szCs w:val="21"/>
        </w:rPr>
        <w:t>EcoR</w:t>
      </w:r>
      <w:r>
        <w:rPr>
          <w:rFonts w:hint="default" w:ascii="Times New Roman" w:hAnsi="Times New Roman" w:cs="Times New Roman" w:eastAsiaTheme="minorEastAsia"/>
          <w:szCs w:val="21"/>
        </w:rPr>
        <w:t xml:space="preserve">I and </w:t>
      </w:r>
      <w:r>
        <w:rPr>
          <w:rFonts w:hint="default" w:ascii="Times New Roman" w:hAnsi="Times New Roman" w:cs="Times New Roman" w:eastAsiaTheme="minorEastAsia"/>
          <w:i/>
          <w:iCs/>
          <w:szCs w:val="21"/>
        </w:rPr>
        <w:t>Nde</w:t>
      </w:r>
      <w:r>
        <w:rPr>
          <w:rFonts w:hint="default" w:ascii="Times New Roman" w:hAnsi="Times New Roman" w:cs="Times New Roman" w:eastAsiaTheme="minorEastAsia"/>
          <w:szCs w:val="21"/>
        </w:rPr>
        <w:t>I;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Cs w:val="21"/>
        </w:rPr>
        <w:t>Lane 6: Undigested pLQ646 plasmid;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Cs w:val="21"/>
        </w:rPr>
        <w:t>M1: DL5000 DNA marker;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Cs w:val="21"/>
        </w:rPr>
        <w:t>M2: DL15000 DNA marker.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 xml:space="preserve"> (</w:t>
      </w:r>
      <w:r>
        <w:rPr>
          <w:rFonts w:hint="default" w:ascii="Times New Roman" w:hAnsi="Times New Roman" w:cs="Times New Roman" w:eastAsiaTheme="minorEastAsia"/>
          <w:szCs w:val="21"/>
        </w:rPr>
        <w:t>B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>-</w:t>
      </w:r>
      <w:r>
        <w:rPr>
          <w:rFonts w:hint="default" w:ascii="Times New Roman" w:hAnsi="Times New Roman" w:cs="Times New Roman" w:eastAsiaTheme="minorEastAsia"/>
          <w:szCs w:val="21"/>
        </w:rPr>
        <w:t>C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>)</w:t>
      </w:r>
      <w:r>
        <w:rPr>
          <w:rFonts w:hint="default" w:ascii="Times New Roman" w:hAnsi="Times New Roman" w:cs="Times New Roman" w:eastAsiaTheme="minorEastAsia"/>
          <w:szCs w:val="21"/>
        </w:rPr>
        <w:t>. PCR amplification of target gene fragments AHCi and PUNP1.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Cs w:val="21"/>
        </w:rPr>
        <w:t>AHCi: 1458 bp;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Cs w:val="21"/>
        </w:rPr>
        <w:t>PUNP1: 816 bp;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Cs w:val="21"/>
        </w:rPr>
        <w:t>metK: 1209 bp;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Cs w:val="21"/>
        </w:rPr>
        <w:t>M: DL5000 DNA marker.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 xml:space="preserve"> (</w:t>
      </w:r>
      <w:r>
        <w:rPr>
          <w:rFonts w:hint="default" w:ascii="Times New Roman" w:hAnsi="Times New Roman" w:cs="Times New Roman" w:eastAsiaTheme="minorEastAsia"/>
          <w:szCs w:val="21"/>
        </w:rPr>
        <w:t>D–F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>)</w:t>
      </w:r>
      <w:r>
        <w:rPr>
          <w:rFonts w:hint="default" w:ascii="Times New Roman" w:hAnsi="Times New Roman" w:cs="Times New Roman" w:eastAsiaTheme="minorEastAsia"/>
          <w:szCs w:val="21"/>
        </w:rPr>
        <w:t xml:space="preserve">. Verification of overexpression strains for AHCi, metK, and PUNP1 in </w:t>
      </w:r>
      <w:r>
        <w:rPr>
          <w:rFonts w:hint="default" w:ascii="Times New Roman" w:hAnsi="Times New Roman" w:cs="Times New Roman" w:eastAsiaTheme="minorEastAsia"/>
          <w:i/>
          <w:iCs/>
          <w:szCs w:val="21"/>
        </w:rPr>
        <w:t>Streptomyces</w:t>
      </w:r>
      <w:r>
        <w:rPr>
          <w:rFonts w:hint="default" w:ascii="Times New Roman" w:hAnsi="Times New Roman" w:cs="Times New Roman" w:eastAsiaTheme="minorEastAsia"/>
          <w:szCs w:val="21"/>
        </w:rPr>
        <w:t>.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Cs w:val="21"/>
        </w:rPr>
        <w:t>M: DL5000 DNA marker;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Cs w:val="21"/>
        </w:rPr>
        <w:t>D: pLQ646-metK (1388 bp);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Cs w:val="21"/>
        </w:rPr>
        <w:t>E: pLQ646-AHCi (1637 bp);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Cs w:val="21"/>
        </w:rPr>
        <w:t>F: pLQ646-PUNP1 (995 bp).</w:t>
      </w:r>
    </w:p>
    <w:p w14:paraId="2ACC7A86">
      <w:pPr>
        <w:snapToGrid/>
        <w:spacing w:after="0" w:afterLines="0" w:line="360" w:lineRule="exact"/>
        <w:jc w:val="center"/>
        <w:rPr>
          <w:rFonts w:hint="default" w:ascii="Times New Roman" w:hAnsi="Times New Roman" w:eastAsia="黑体" w:cs="Times New Roman"/>
          <w:sz w:val="20"/>
          <w:szCs w:val="20"/>
        </w:rPr>
      </w:pPr>
    </w:p>
    <w:p w14:paraId="40BEA179">
      <w:pPr>
        <w:snapToGrid/>
        <w:spacing w:after="0" w:afterLines="0" w:line="360" w:lineRule="exact"/>
        <w:jc w:val="center"/>
        <w:rPr>
          <w:rFonts w:hint="default" w:ascii="Times New Roman" w:hAnsi="Times New Roman" w:eastAsia="黑体" w:cs="Times New Roman"/>
          <w:sz w:val="20"/>
          <w:szCs w:val="20"/>
        </w:rPr>
      </w:pPr>
      <w:r>
        <w:rPr>
          <w:rFonts w:hint="default" w:ascii="Times New Roman" w:hAnsi="Times New Roman" w:eastAsia="黑体" w:cs="Times New Roman"/>
          <w:sz w:val="20"/>
          <w:szCs w:val="20"/>
        </w:rPr>
        <w:t xml:space="preserve">Table </w:t>
      </w:r>
      <w:r>
        <w:rPr>
          <w:rFonts w:hint="default" w:ascii="Times New Roman" w:hAnsi="Times New Roman" w:eastAsia="黑体" w:cs="Times New Roman"/>
          <w:sz w:val="20"/>
          <w:szCs w:val="20"/>
          <w:lang w:val="en-US" w:eastAsia="zh-CN"/>
        </w:rPr>
        <w:t>S</w:t>
      </w:r>
      <w:r>
        <w:rPr>
          <w:rFonts w:hint="default" w:ascii="Times New Roman" w:hAnsi="Times New Roman" w:eastAsia="黑体" w:cs="Times New Roman"/>
          <w:sz w:val="20"/>
          <w:szCs w:val="20"/>
        </w:rPr>
        <w:t>1 Strains and plasmids used in this study</w:t>
      </w:r>
    </w:p>
    <w:tbl>
      <w:tblPr>
        <w:tblStyle w:val="6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465"/>
        <w:gridCol w:w="2977"/>
      </w:tblGrid>
      <w:tr w14:paraId="51958F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34" w:type="pct"/>
            <w:tcBorders>
              <w:bottom w:val="single" w:color="auto" w:sz="6" w:space="0"/>
            </w:tcBorders>
          </w:tcPr>
          <w:p w14:paraId="6C456FE1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Strain</w:t>
            </w:r>
          </w:p>
        </w:tc>
        <w:tc>
          <w:tcPr>
            <w:tcW w:w="2619" w:type="pct"/>
            <w:tcBorders>
              <w:bottom w:val="single" w:color="auto" w:sz="6" w:space="0"/>
            </w:tcBorders>
          </w:tcPr>
          <w:p w14:paraId="3EE1EB2C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Description</w:t>
            </w:r>
          </w:p>
        </w:tc>
        <w:tc>
          <w:tcPr>
            <w:tcW w:w="1746" w:type="pct"/>
            <w:tcBorders>
              <w:bottom w:val="single" w:color="auto" w:sz="6" w:space="0"/>
            </w:tcBorders>
          </w:tcPr>
          <w:p w14:paraId="7C07C821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Source</w:t>
            </w:r>
          </w:p>
        </w:tc>
      </w:tr>
      <w:tr w14:paraId="28A54B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pct"/>
            <w:tcBorders>
              <w:top w:val="single" w:color="auto" w:sz="6" w:space="0"/>
              <w:tl2br w:val="nil"/>
              <w:tr2bl w:val="nil"/>
            </w:tcBorders>
          </w:tcPr>
          <w:p w14:paraId="71A84E5F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0"/>
                <w:szCs w:val="20"/>
              </w:rPr>
              <w:t xml:space="preserve">S.nuorsei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z w:val="20"/>
                <w:szCs w:val="20"/>
                <w:lang w:eastAsia="zh-CN"/>
              </w:rPr>
              <w:t>CK-15</w:t>
            </w:r>
          </w:p>
        </w:tc>
        <w:tc>
          <w:tcPr>
            <w:tcW w:w="2619" w:type="pct"/>
            <w:tcBorders>
              <w:top w:val="single" w:color="auto" w:sz="6" w:space="0"/>
              <w:tl2br w:val="nil"/>
              <w:tr2bl w:val="nil"/>
            </w:tcBorders>
          </w:tcPr>
          <w:p w14:paraId="60D38FF1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Glucocin-producing strain, wild-type strain</w:t>
            </w:r>
          </w:p>
        </w:tc>
        <w:tc>
          <w:tcPr>
            <w:tcW w:w="1746" w:type="pct"/>
            <w:tcBorders>
              <w:top w:val="single" w:color="auto" w:sz="6" w:space="0"/>
              <w:tl2br w:val="nil"/>
              <w:tr2bl w:val="nil"/>
            </w:tcBorders>
          </w:tcPr>
          <w:p w14:paraId="2F45ED17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This laboratory</w:t>
            </w:r>
          </w:p>
        </w:tc>
      </w:tr>
      <w:tr w14:paraId="5B90CC3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pct"/>
            <w:tcBorders>
              <w:tl2br w:val="nil"/>
              <w:tr2bl w:val="nil"/>
            </w:tcBorders>
          </w:tcPr>
          <w:p w14:paraId="68484D74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i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0"/>
                <w:szCs w:val="20"/>
              </w:rPr>
              <w:t>OE AHCi</w:t>
            </w:r>
          </w:p>
        </w:tc>
        <w:tc>
          <w:tcPr>
            <w:tcW w:w="2619" w:type="pct"/>
            <w:tcBorders>
              <w:tl2br w:val="nil"/>
              <w:tr2bl w:val="nil"/>
            </w:tcBorders>
          </w:tcPr>
          <w:p w14:paraId="38D036DB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z w:val="20"/>
                <w:szCs w:val="20"/>
                <w:lang w:eastAsia="zh-CN"/>
              </w:rPr>
              <w:t>CK-15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overexpression gene AHCi</w:t>
            </w:r>
          </w:p>
        </w:tc>
        <w:tc>
          <w:tcPr>
            <w:tcW w:w="1746" w:type="pct"/>
            <w:tcBorders>
              <w:tl2br w:val="nil"/>
              <w:tr2bl w:val="nil"/>
            </w:tcBorders>
          </w:tcPr>
          <w:p w14:paraId="26D52FA0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This work</w:t>
            </w:r>
          </w:p>
        </w:tc>
      </w:tr>
      <w:tr w14:paraId="72A1E89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pct"/>
            <w:tcBorders>
              <w:tl2br w:val="nil"/>
              <w:tr2bl w:val="nil"/>
            </w:tcBorders>
          </w:tcPr>
          <w:p w14:paraId="5CF73192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i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0"/>
                <w:szCs w:val="20"/>
              </w:rPr>
              <w:t>OE PNP</w:t>
            </w:r>
          </w:p>
        </w:tc>
        <w:tc>
          <w:tcPr>
            <w:tcW w:w="2619" w:type="pct"/>
            <w:tcBorders>
              <w:tl2br w:val="nil"/>
              <w:tr2bl w:val="nil"/>
            </w:tcBorders>
          </w:tcPr>
          <w:p w14:paraId="123594D8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z w:val="20"/>
                <w:szCs w:val="20"/>
                <w:lang w:eastAsia="zh-CN"/>
              </w:rPr>
              <w:t>CK-15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overexpression gene PNP</w:t>
            </w:r>
          </w:p>
        </w:tc>
        <w:tc>
          <w:tcPr>
            <w:tcW w:w="1746" w:type="pct"/>
            <w:tcBorders>
              <w:tl2br w:val="nil"/>
              <w:tr2bl w:val="nil"/>
            </w:tcBorders>
          </w:tcPr>
          <w:p w14:paraId="2C9BDE0A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This work</w:t>
            </w:r>
          </w:p>
        </w:tc>
      </w:tr>
      <w:tr w14:paraId="70A561D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pct"/>
            <w:tcBorders>
              <w:tl2br w:val="nil"/>
              <w:tr2bl w:val="nil"/>
            </w:tcBorders>
          </w:tcPr>
          <w:p w14:paraId="4865DE13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i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0"/>
                <w:szCs w:val="20"/>
              </w:rPr>
              <w:t>OE metK</w:t>
            </w:r>
          </w:p>
        </w:tc>
        <w:tc>
          <w:tcPr>
            <w:tcW w:w="2619" w:type="pct"/>
            <w:tcBorders>
              <w:tl2br w:val="nil"/>
              <w:tr2bl w:val="nil"/>
            </w:tcBorders>
          </w:tcPr>
          <w:p w14:paraId="07054F4E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z w:val="20"/>
                <w:szCs w:val="20"/>
                <w:lang w:eastAsia="zh-CN"/>
              </w:rPr>
              <w:t>CK-15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overexpression gene metK</w:t>
            </w:r>
          </w:p>
        </w:tc>
        <w:tc>
          <w:tcPr>
            <w:tcW w:w="1746" w:type="pct"/>
            <w:tcBorders>
              <w:tl2br w:val="nil"/>
              <w:tr2bl w:val="nil"/>
            </w:tcBorders>
          </w:tcPr>
          <w:p w14:paraId="71C012FD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This work</w:t>
            </w:r>
          </w:p>
        </w:tc>
      </w:tr>
      <w:tr w14:paraId="138539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pct"/>
            <w:tcBorders>
              <w:tl2br w:val="nil"/>
              <w:tr2bl w:val="nil"/>
            </w:tcBorders>
          </w:tcPr>
          <w:p w14:paraId="13A6EDD7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i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pLQ646</w:t>
            </w:r>
          </w:p>
        </w:tc>
        <w:tc>
          <w:tcPr>
            <w:tcW w:w="2619" w:type="pct"/>
            <w:tcBorders>
              <w:tl2br w:val="nil"/>
              <w:tr2bl w:val="nil"/>
            </w:tcBorders>
          </w:tcPr>
          <w:p w14:paraId="05FF1345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Plasmid pSET152 modified, containing the kasO*p strong promoter plasmid shuttle vector for overexpression strain construction</w:t>
            </w:r>
          </w:p>
        </w:tc>
        <w:tc>
          <w:tcPr>
            <w:tcW w:w="1746" w:type="pct"/>
            <w:tcBorders>
              <w:tl2br w:val="nil"/>
              <w:tr2bl w:val="nil"/>
            </w:tcBorders>
          </w:tcPr>
          <w:p w14:paraId="25930074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Gift from Shenzhen Institute of Advanced Technology, Chinese Academy of Sciences</w:t>
            </w:r>
          </w:p>
        </w:tc>
      </w:tr>
    </w:tbl>
    <w:p w14:paraId="45BCC64B">
      <w:pPr>
        <w:snapToGrid/>
        <w:spacing w:after="0" w:afterLines="0" w:line="360" w:lineRule="exact"/>
        <w:jc w:val="center"/>
        <w:rPr>
          <w:rFonts w:hint="default" w:ascii="Times New Roman" w:hAnsi="Times New Roman" w:eastAsia="黑体" w:cs="Times New Roman"/>
          <w:sz w:val="20"/>
          <w:szCs w:val="20"/>
        </w:rPr>
      </w:pPr>
    </w:p>
    <w:p w14:paraId="34A74F42">
      <w:pPr>
        <w:snapToGrid/>
        <w:spacing w:after="0" w:afterLines="0" w:line="360" w:lineRule="exact"/>
        <w:jc w:val="center"/>
        <w:rPr>
          <w:rFonts w:hint="default" w:ascii="Times New Roman" w:hAnsi="Times New Roman" w:eastAsia="黑体" w:cs="Times New Roman"/>
          <w:sz w:val="20"/>
          <w:szCs w:val="20"/>
        </w:rPr>
      </w:pPr>
    </w:p>
    <w:p w14:paraId="6ED791AC">
      <w:pPr>
        <w:snapToGrid/>
        <w:spacing w:after="0" w:afterLines="0" w:line="360" w:lineRule="exact"/>
        <w:jc w:val="center"/>
        <w:rPr>
          <w:rFonts w:hint="default" w:ascii="Times New Roman" w:hAnsi="Times New Roman" w:eastAsia="黑体" w:cs="Times New Roman"/>
          <w:sz w:val="20"/>
          <w:szCs w:val="20"/>
        </w:rPr>
      </w:pPr>
    </w:p>
    <w:p w14:paraId="4E4211AD">
      <w:pPr>
        <w:snapToGrid/>
        <w:spacing w:after="0" w:afterLines="0" w:line="360" w:lineRule="exact"/>
        <w:jc w:val="center"/>
        <w:rPr>
          <w:rFonts w:hint="default" w:ascii="Times New Roman" w:hAnsi="Times New Roman" w:eastAsia="黑体" w:cs="Times New Roman"/>
          <w:sz w:val="20"/>
          <w:szCs w:val="20"/>
        </w:rPr>
      </w:pPr>
    </w:p>
    <w:p w14:paraId="78107E52">
      <w:pPr>
        <w:snapToGrid/>
        <w:spacing w:after="0" w:afterLines="0" w:line="360" w:lineRule="exact"/>
        <w:jc w:val="center"/>
        <w:rPr>
          <w:rFonts w:hint="default" w:ascii="Times New Roman" w:hAnsi="Times New Roman" w:eastAsia="黑体" w:cs="Times New Roman"/>
          <w:sz w:val="20"/>
          <w:szCs w:val="20"/>
        </w:rPr>
      </w:pPr>
    </w:p>
    <w:p w14:paraId="4F4CFB9B">
      <w:pPr>
        <w:snapToGrid/>
        <w:spacing w:after="0" w:afterLines="0" w:line="360" w:lineRule="exact"/>
        <w:jc w:val="center"/>
        <w:rPr>
          <w:rFonts w:hint="default" w:ascii="Times New Roman" w:hAnsi="Times New Roman" w:eastAsia="黑体" w:cs="Times New Roman"/>
          <w:sz w:val="20"/>
          <w:szCs w:val="20"/>
        </w:rPr>
      </w:pPr>
    </w:p>
    <w:p w14:paraId="14AD7C2F">
      <w:pPr>
        <w:snapToGrid/>
        <w:spacing w:after="0" w:afterLines="0" w:line="360" w:lineRule="exact"/>
        <w:jc w:val="center"/>
        <w:rPr>
          <w:rFonts w:hint="default" w:ascii="Times New Roman" w:hAnsi="Times New Roman" w:eastAsia="黑体" w:cs="Times New Roman"/>
          <w:sz w:val="20"/>
          <w:szCs w:val="20"/>
        </w:rPr>
      </w:pPr>
    </w:p>
    <w:p w14:paraId="607E5BCB">
      <w:pPr>
        <w:snapToGrid/>
        <w:spacing w:after="0" w:afterLines="0" w:line="360" w:lineRule="exact"/>
        <w:jc w:val="center"/>
        <w:rPr>
          <w:rFonts w:hint="default" w:ascii="Times New Roman" w:hAnsi="Times New Roman" w:eastAsia="黑体" w:cs="Times New Roman"/>
          <w:sz w:val="20"/>
          <w:szCs w:val="20"/>
        </w:rPr>
      </w:pPr>
      <w:r>
        <w:rPr>
          <w:rFonts w:hint="default" w:ascii="Times New Roman" w:hAnsi="Times New Roman" w:eastAsia="黑体" w:cs="Times New Roman"/>
          <w:sz w:val="20"/>
          <w:szCs w:val="20"/>
        </w:rPr>
        <w:t xml:space="preserve">Table </w:t>
      </w:r>
      <w:r>
        <w:rPr>
          <w:rFonts w:hint="default" w:ascii="Times New Roman" w:hAnsi="Times New Roman" w:eastAsia="黑体" w:cs="Times New Roman"/>
          <w:sz w:val="20"/>
          <w:szCs w:val="20"/>
          <w:lang w:val="en-US" w:eastAsia="zh-CN"/>
        </w:rPr>
        <w:t>S2</w:t>
      </w:r>
      <w:r>
        <w:rPr>
          <w:rFonts w:hint="default" w:ascii="Times New Roman" w:hAnsi="Times New Roman" w:eastAsia="黑体" w:cs="Times New Roman"/>
          <w:sz w:val="20"/>
          <w:szCs w:val="20"/>
        </w:rPr>
        <w:t xml:space="preserve"> Primer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5208"/>
        <w:gridCol w:w="909"/>
        <w:gridCol w:w="1114"/>
      </w:tblGrid>
      <w:tr w14:paraId="7047715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tcBorders>
              <w:bottom w:val="single" w:color="auto" w:sz="6" w:space="0"/>
            </w:tcBorders>
          </w:tcPr>
          <w:p w14:paraId="58FEFED5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Primer Name</w:t>
            </w:r>
          </w:p>
        </w:tc>
        <w:tc>
          <w:tcPr>
            <w:tcW w:w="5208" w:type="dxa"/>
            <w:tcBorders>
              <w:bottom w:val="single" w:color="auto" w:sz="6" w:space="0"/>
            </w:tcBorders>
          </w:tcPr>
          <w:p w14:paraId="498321FF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Sequence 5'-3' </w:t>
            </w:r>
          </w:p>
        </w:tc>
        <w:tc>
          <w:tcPr>
            <w:tcW w:w="909" w:type="dxa"/>
            <w:tcBorders>
              <w:bottom w:val="single" w:color="auto" w:sz="6" w:space="0"/>
            </w:tcBorders>
          </w:tcPr>
          <w:p w14:paraId="46BC0DB3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Product Size</w:t>
            </w:r>
          </w:p>
        </w:tc>
        <w:tc>
          <w:tcPr>
            <w:tcW w:w="1114" w:type="dxa"/>
            <w:tcBorders>
              <w:bottom w:val="single" w:color="auto" w:sz="6" w:space="0"/>
            </w:tcBorders>
          </w:tcPr>
          <w:p w14:paraId="3766729B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Use</w:t>
            </w:r>
          </w:p>
        </w:tc>
      </w:tr>
      <w:tr w14:paraId="3FB77D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2FB6120D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AHCi-L</w:t>
            </w:r>
          </w:p>
        </w:tc>
        <w:tc>
          <w:tcPr>
            <w:tcW w:w="5208" w:type="dxa"/>
            <w:tcBorders>
              <w:tl2br w:val="nil"/>
              <w:tr2bl w:val="nil"/>
            </w:tcBorders>
            <w:vAlign w:val="center"/>
          </w:tcPr>
          <w:p w14:paraId="76DF452D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TGAAGAGGTGACGTCCATATGATGACGACAGCAGCCACC</w:t>
            </w:r>
          </w:p>
        </w:tc>
        <w:tc>
          <w:tcPr>
            <w:tcW w:w="909" w:type="dxa"/>
            <w:vMerge w:val="restart"/>
            <w:tcBorders>
              <w:tl2br w:val="nil"/>
              <w:tr2bl w:val="nil"/>
            </w:tcBorders>
          </w:tcPr>
          <w:p w14:paraId="6E6DC1FC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1458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bp</w:t>
            </w:r>
          </w:p>
        </w:tc>
        <w:tc>
          <w:tcPr>
            <w:tcW w:w="1114" w:type="dxa"/>
            <w:vMerge w:val="restart"/>
            <w:tcBorders>
              <w:tl2br w:val="nil"/>
              <w:tr2bl w:val="nil"/>
            </w:tcBorders>
          </w:tcPr>
          <w:p w14:paraId="03B7DD75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Amplification of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0"/>
                <w:szCs w:val="20"/>
              </w:rPr>
              <w:t xml:space="preserve">AHCi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target sequence</w:t>
            </w:r>
          </w:p>
        </w:tc>
      </w:tr>
      <w:tr w14:paraId="423FA0F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7D4A704D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AHCi-R</w:t>
            </w:r>
          </w:p>
        </w:tc>
        <w:tc>
          <w:tcPr>
            <w:tcW w:w="5208" w:type="dxa"/>
            <w:tcBorders>
              <w:tl2br w:val="nil"/>
              <w:tr2bl w:val="nil"/>
            </w:tcBorders>
            <w:vAlign w:val="center"/>
          </w:tcPr>
          <w:p w14:paraId="2BC34052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CTATGACATGATTACGAATTCTCAGTAGCGGTAGTGGTCGG</w:t>
            </w:r>
          </w:p>
        </w:tc>
        <w:tc>
          <w:tcPr>
            <w:tcW w:w="909" w:type="dxa"/>
            <w:vMerge w:val="continue"/>
            <w:tcBorders>
              <w:tl2br w:val="nil"/>
              <w:tr2bl w:val="nil"/>
            </w:tcBorders>
          </w:tcPr>
          <w:p w14:paraId="7C87577D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14" w:type="dxa"/>
            <w:vMerge w:val="continue"/>
            <w:tcBorders>
              <w:tl2br w:val="nil"/>
              <w:tr2bl w:val="nil"/>
            </w:tcBorders>
          </w:tcPr>
          <w:p w14:paraId="6F343E1C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790252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1E1034F9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PNP-L</w:t>
            </w:r>
          </w:p>
        </w:tc>
        <w:tc>
          <w:tcPr>
            <w:tcW w:w="5208" w:type="dxa"/>
            <w:tcBorders>
              <w:tl2br w:val="nil"/>
              <w:tr2bl w:val="nil"/>
            </w:tcBorders>
            <w:vAlign w:val="center"/>
          </w:tcPr>
          <w:p w14:paraId="6ECD023B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TGAAGAGGTGACGTCCATATGGTGAACGCATCTGTTACCCC</w:t>
            </w:r>
          </w:p>
        </w:tc>
        <w:tc>
          <w:tcPr>
            <w:tcW w:w="909" w:type="dxa"/>
            <w:vMerge w:val="restart"/>
            <w:tcBorders>
              <w:tl2br w:val="nil"/>
              <w:tr2bl w:val="nil"/>
            </w:tcBorders>
          </w:tcPr>
          <w:p w14:paraId="49DB801A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816 bp</w:t>
            </w:r>
          </w:p>
        </w:tc>
        <w:tc>
          <w:tcPr>
            <w:tcW w:w="1114" w:type="dxa"/>
            <w:vMerge w:val="restart"/>
            <w:tcBorders>
              <w:tl2br w:val="nil"/>
              <w:tr2bl w:val="nil"/>
            </w:tcBorders>
          </w:tcPr>
          <w:p w14:paraId="04CE4A3A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Amplification of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0"/>
                <w:szCs w:val="20"/>
              </w:rPr>
              <w:t xml:space="preserve">PNP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target sequence</w:t>
            </w:r>
          </w:p>
        </w:tc>
      </w:tr>
      <w:tr w14:paraId="79716D2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691C863A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PNP-R</w:t>
            </w:r>
          </w:p>
        </w:tc>
        <w:tc>
          <w:tcPr>
            <w:tcW w:w="5208" w:type="dxa"/>
            <w:tcBorders>
              <w:tl2br w:val="nil"/>
              <w:tr2bl w:val="nil"/>
            </w:tcBorders>
            <w:vAlign w:val="bottom"/>
          </w:tcPr>
          <w:p w14:paraId="06563DB5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CTATGACATGATTACGAATTCCTAGATCTTGCTGAGGACCTGG</w:t>
            </w:r>
          </w:p>
        </w:tc>
        <w:tc>
          <w:tcPr>
            <w:tcW w:w="909" w:type="dxa"/>
            <w:vMerge w:val="continue"/>
            <w:tcBorders>
              <w:tl2br w:val="nil"/>
              <w:tr2bl w:val="nil"/>
            </w:tcBorders>
          </w:tcPr>
          <w:p w14:paraId="358A0C0A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14" w:type="dxa"/>
            <w:vMerge w:val="continue"/>
            <w:tcBorders>
              <w:tl2br w:val="nil"/>
              <w:tr2bl w:val="nil"/>
            </w:tcBorders>
          </w:tcPr>
          <w:p w14:paraId="0BFCB9D2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53E6402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0F745B8A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152-Long-F</w:t>
            </w:r>
          </w:p>
        </w:tc>
        <w:tc>
          <w:tcPr>
            <w:tcW w:w="5208" w:type="dxa"/>
            <w:tcBorders>
              <w:tl2br w:val="nil"/>
              <w:tr2bl w:val="nil"/>
            </w:tcBorders>
            <w:vAlign w:val="center"/>
          </w:tcPr>
          <w:p w14:paraId="7DE87ACC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GATTAAGTTGGGTAACGCCA</w:t>
            </w:r>
          </w:p>
        </w:tc>
        <w:tc>
          <w:tcPr>
            <w:tcW w:w="909" w:type="dxa"/>
            <w:vMerge w:val="restart"/>
            <w:tcBorders>
              <w:tl2br w:val="nil"/>
              <w:tr2bl w:val="nil"/>
            </w:tcBorders>
          </w:tcPr>
          <w:p w14:paraId="5ABBD0C1">
            <w:pPr>
              <w:pStyle w:val="4"/>
              <w:widowControl/>
              <w:snapToGrid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  <w:t>908 bp</w:t>
            </w:r>
          </w:p>
          <w:p w14:paraId="724464A3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14" w:type="dxa"/>
            <w:vMerge w:val="restart"/>
            <w:tcBorders>
              <w:tl2br w:val="nil"/>
              <w:tr2bl w:val="nil"/>
            </w:tcBorders>
          </w:tcPr>
          <w:p w14:paraId="44D5A9F7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Verification primers</w:t>
            </w:r>
          </w:p>
        </w:tc>
      </w:tr>
      <w:tr w14:paraId="66DE712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4338B0D9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152-Long-R</w:t>
            </w:r>
          </w:p>
        </w:tc>
        <w:tc>
          <w:tcPr>
            <w:tcW w:w="5208" w:type="dxa"/>
            <w:tcBorders>
              <w:tl2br w:val="nil"/>
              <w:tr2bl w:val="nil"/>
            </w:tcBorders>
            <w:vAlign w:val="center"/>
          </w:tcPr>
          <w:p w14:paraId="70E55F01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GGACAGGTATCCGGTAAGCG</w:t>
            </w:r>
          </w:p>
        </w:tc>
        <w:tc>
          <w:tcPr>
            <w:tcW w:w="909" w:type="dxa"/>
            <w:vMerge w:val="continue"/>
            <w:tcBorders>
              <w:tl2br w:val="nil"/>
              <w:tr2bl w:val="nil"/>
            </w:tcBorders>
          </w:tcPr>
          <w:p w14:paraId="2A7A91F7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14" w:type="dxa"/>
            <w:vMerge w:val="continue"/>
            <w:tcBorders>
              <w:tl2br w:val="nil"/>
              <w:tr2bl w:val="nil"/>
            </w:tcBorders>
          </w:tcPr>
          <w:p w14:paraId="3B3E7A16">
            <w:pPr>
              <w:snapToGrid/>
              <w:spacing w:after="0" w:afterLines="0"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</w:tbl>
    <w:p w14:paraId="450B0725">
      <w:pPr>
        <w:rPr>
          <w:rFonts w:hint="default" w:ascii="Times New Roman" w:hAnsi="Times New Roman" w:cs="Times New Roman"/>
          <w:sz w:val="20"/>
          <w:szCs w:val="20"/>
        </w:rPr>
      </w:pPr>
    </w:p>
    <w:p w14:paraId="5FABCC67">
      <w:pPr>
        <w:pStyle w:val="4"/>
        <w:widowControl/>
        <w:snapToGrid/>
        <w:spacing w:beforeAutospacing="0" w:afterLines="0" w:afterAutospacing="0" w:line="360" w:lineRule="exact"/>
        <w:jc w:val="center"/>
        <w:rPr>
          <w:rFonts w:hint="default" w:ascii="Times New Roman" w:hAnsi="Times New Roman" w:eastAsia="宋体" w:cs="Times New Roman"/>
          <w:kern w:val="2"/>
          <w:sz w:val="20"/>
          <w:szCs w:val="20"/>
        </w:rPr>
      </w:pPr>
      <w:r>
        <w:rPr>
          <w:rFonts w:hint="default" w:ascii="Times New Roman" w:hAnsi="Times New Roman" w:eastAsia="宋体" w:cs="Times New Roman"/>
          <w:kern w:val="2"/>
          <w:sz w:val="20"/>
          <w:szCs w:val="20"/>
        </w:rPr>
        <w:t xml:space="preserve">Table 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/>
        </w:rPr>
        <w:t>S3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</w:rPr>
        <w:t xml:space="preserve"> Time table</w:t>
      </w:r>
    </w:p>
    <w:tbl>
      <w:tblPr>
        <w:tblStyle w:val="6"/>
        <w:tblW w:w="4998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2141"/>
        <w:gridCol w:w="2110"/>
        <w:gridCol w:w="2110"/>
      </w:tblGrid>
      <w:tr w14:paraId="492D26D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266" w:type="pct"/>
            <w:tcBorders>
              <w:bottom w:val="single" w:color="auto" w:sz="6" w:space="0"/>
            </w:tcBorders>
          </w:tcPr>
          <w:p w14:paraId="5CCD748A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Time</w:t>
            </w:r>
          </w:p>
        </w:tc>
        <w:tc>
          <w:tcPr>
            <w:tcW w:w="1256" w:type="pct"/>
            <w:tcBorders>
              <w:bottom w:val="single" w:color="auto" w:sz="6" w:space="0"/>
            </w:tcBorders>
          </w:tcPr>
          <w:p w14:paraId="50FCCC44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A相：5mM乙酸铵水</w:t>
            </w:r>
          </w:p>
        </w:tc>
        <w:tc>
          <w:tcPr>
            <w:tcW w:w="1238" w:type="pct"/>
            <w:tcBorders>
              <w:bottom w:val="single" w:color="auto" w:sz="6" w:space="0"/>
            </w:tcBorders>
          </w:tcPr>
          <w:p w14:paraId="0D352965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B相：乙腈</w:t>
            </w:r>
          </w:p>
        </w:tc>
        <w:tc>
          <w:tcPr>
            <w:tcW w:w="1238" w:type="pct"/>
            <w:tcBorders>
              <w:bottom w:val="single" w:color="auto" w:sz="6" w:space="0"/>
            </w:tcBorders>
          </w:tcPr>
          <w:p w14:paraId="4B81AF41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流速</w:t>
            </w:r>
          </w:p>
        </w:tc>
      </w:tr>
      <w:tr w14:paraId="0304E6E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pct"/>
            <w:tcBorders>
              <w:top w:val="single" w:color="auto" w:sz="6" w:space="0"/>
              <w:tl2br w:val="nil"/>
              <w:tr2bl w:val="nil"/>
            </w:tcBorders>
          </w:tcPr>
          <w:p w14:paraId="64387C05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0.00</w:t>
            </w:r>
          </w:p>
        </w:tc>
        <w:tc>
          <w:tcPr>
            <w:tcW w:w="1256" w:type="pct"/>
            <w:tcBorders>
              <w:top w:val="single" w:color="auto" w:sz="6" w:space="0"/>
              <w:tl2br w:val="nil"/>
              <w:tr2bl w:val="nil"/>
            </w:tcBorders>
          </w:tcPr>
          <w:p w14:paraId="65FAAB33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</w:t>
            </w:r>
          </w:p>
        </w:tc>
        <w:tc>
          <w:tcPr>
            <w:tcW w:w="1238" w:type="pct"/>
            <w:tcBorders>
              <w:top w:val="single" w:color="auto" w:sz="6" w:space="0"/>
              <w:tl2br w:val="nil"/>
              <w:tr2bl w:val="nil"/>
            </w:tcBorders>
          </w:tcPr>
          <w:p w14:paraId="5C86A622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90</w:t>
            </w:r>
          </w:p>
        </w:tc>
        <w:tc>
          <w:tcPr>
            <w:tcW w:w="2229" w:type="dxa"/>
            <w:tcBorders>
              <w:top w:val="single" w:color="auto" w:sz="6" w:space="0"/>
              <w:tl2br w:val="nil"/>
              <w:tr2bl w:val="nil"/>
            </w:tcBorders>
          </w:tcPr>
          <w:p w14:paraId="34A041B1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0.3 mL/min</w:t>
            </w:r>
          </w:p>
        </w:tc>
      </w:tr>
      <w:tr w14:paraId="336C86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pct"/>
            <w:tcBorders>
              <w:tl2br w:val="nil"/>
              <w:tr2bl w:val="nil"/>
            </w:tcBorders>
          </w:tcPr>
          <w:p w14:paraId="6E1A6628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8.00</w:t>
            </w:r>
          </w:p>
        </w:tc>
        <w:tc>
          <w:tcPr>
            <w:tcW w:w="1256" w:type="pct"/>
            <w:tcBorders>
              <w:tl2br w:val="nil"/>
              <w:tr2bl w:val="nil"/>
            </w:tcBorders>
          </w:tcPr>
          <w:p w14:paraId="05CE089E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50</w:t>
            </w:r>
          </w:p>
        </w:tc>
        <w:tc>
          <w:tcPr>
            <w:tcW w:w="1238" w:type="pct"/>
            <w:tcBorders>
              <w:tl2br w:val="nil"/>
              <w:tr2bl w:val="nil"/>
            </w:tcBorders>
          </w:tcPr>
          <w:p w14:paraId="4C2D5829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50</w:t>
            </w:r>
          </w:p>
        </w:tc>
        <w:tc>
          <w:tcPr>
            <w:tcW w:w="2229" w:type="dxa"/>
            <w:tcBorders>
              <w:tl2br w:val="nil"/>
              <w:tr2bl w:val="nil"/>
            </w:tcBorders>
          </w:tcPr>
          <w:p w14:paraId="029BF0AB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0.3 mL/min</w:t>
            </w:r>
          </w:p>
        </w:tc>
      </w:tr>
      <w:tr w14:paraId="2826425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pct"/>
            <w:tcBorders>
              <w:tl2br w:val="nil"/>
              <w:tr2bl w:val="nil"/>
            </w:tcBorders>
          </w:tcPr>
          <w:p w14:paraId="656E9157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10.00</w:t>
            </w:r>
          </w:p>
        </w:tc>
        <w:tc>
          <w:tcPr>
            <w:tcW w:w="1256" w:type="pct"/>
            <w:tcBorders>
              <w:tl2br w:val="nil"/>
              <w:tr2bl w:val="nil"/>
            </w:tcBorders>
          </w:tcPr>
          <w:p w14:paraId="5DCAA3D9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50</w:t>
            </w:r>
          </w:p>
        </w:tc>
        <w:tc>
          <w:tcPr>
            <w:tcW w:w="1238" w:type="pct"/>
            <w:tcBorders>
              <w:tl2br w:val="nil"/>
              <w:tr2bl w:val="nil"/>
            </w:tcBorders>
          </w:tcPr>
          <w:p w14:paraId="41FCB597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50</w:t>
            </w:r>
          </w:p>
        </w:tc>
        <w:tc>
          <w:tcPr>
            <w:tcW w:w="2229" w:type="dxa"/>
            <w:tcBorders>
              <w:tl2br w:val="nil"/>
              <w:tr2bl w:val="nil"/>
            </w:tcBorders>
          </w:tcPr>
          <w:p w14:paraId="16CF4211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0.3 mL/min</w:t>
            </w:r>
          </w:p>
        </w:tc>
      </w:tr>
      <w:tr w14:paraId="7FEE49C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pct"/>
            <w:tcBorders>
              <w:tl2br w:val="nil"/>
              <w:tr2bl w:val="nil"/>
            </w:tcBorders>
          </w:tcPr>
          <w:p w14:paraId="5ECBFE56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11.00</w:t>
            </w:r>
          </w:p>
        </w:tc>
        <w:tc>
          <w:tcPr>
            <w:tcW w:w="1256" w:type="pct"/>
            <w:tcBorders>
              <w:tl2br w:val="nil"/>
              <w:tr2bl w:val="nil"/>
            </w:tcBorders>
          </w:tcPr>
          <w:p w14:paraId="52E91750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</w:t>
            </w:r>
          </w:p>
        </w:tc>
        <w:tc>
          <w:tcPr>
            <w:tcW w:w="1238" w:type="pct"/>
            <w:tcBorders>
              <w:tl2br w:val="nil"/>
              <w:tr2bl w:val="nil"/>
            </w:tcBorders>
          </w:tcPr>
          <w:p w14:paraId="53302B62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90</w:t>
            </w:r>
          </w:p>
        </w:tc>
        <w:tc>
          <w:tcPr>
            <w:tcW w:w="2229" w:type="dxa"/>
            <w:tcBorders>
              <w:tl2br w:val="nil"/>
              <w:tr2bl w:val="nil"/>
            </w:tcBorders>
          </w:tcPr>
          <w:p w14:paraId="79FD27D7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0.3 mL/min</w:t>
            </w:r>
          </w:p>
        </w:tc>
      </w:tr>
      <w:tr w14:paraId="7B4B32E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pct"/>
            <w:tcBorders>
              <w:tl2br w:val="nil"/>
              <w:tr2bl w:val="nil"/>
            </w:tcBorders>
          </w:tcPr>
          <w:p w14:paraId="73906B9E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17.00</w:t>
            </w:r>
          </w:p>
        </w:tc>
        <w:tc>
          <w:tcPr>
            <w:tcW w:w="1256" w:type="pct"/>
            <w:tcBorders>
              <w:tl2br w:val="nil"/>
              <w:tr2bl w:val="nil"/>
            </w:tcBorders>
          </w:tcPr>
          <w:p w14:paraId="067D8C01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</w:t>
            </w:r>
          </w:p>
        </w:tc>
        <w:tc>
          <w:tcPr>
            <w:tcW w:w="1238" w:type="pct"/>
            <w:tcBorders>
              <w:tl2br w:val="nil"/>
              <w:tr2bl w:val="nil"/>
            </w:tcBorders>
          </w:tcPr>
          <w:p w14:paraId="1970C2BB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90</w:t>
            </w:r>
          </w:p>
        </w:tc>
        <w:tc>
          <w:tcPr>
            <w:tcW w:w="2229" w:type="dxa"/>
            <w:tcBorders>
              <w:tl2br w:val="nil"/>
              <w:tr2bl w:val="nil"/>
            </w:tcBorders>
          </w:tcPr>
          <w:p w14:paraId="15EB3489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0.3 mL/min</w:t>
            </w:r>
          </w:p>
        </w:tc>
      </w:tr>
    </w:tbl>
    <w:p w14:paraId="2B37DF06">
      <w:pPr>
        <w:pStyle w:val="4"/>
        <w:widowControl/>
        <w:spacing w:beforeAutospacing="0" w:afterLines="0" w:afterAutospacing="0" w:line="360" w:lineRule="exact"/>
        <w:jc w:val="both"/>
        <w:rPr>
          <w:rFonts w:hint="default" w:ascii="Times New Roman" w:hAnsi="Times New Roman" w:eastAsia="宋体" w:cs="Times New Roman"/>
          <w:kern w:val="2"/>
          <w:sz w:val="20"/>
          <w:szCs w:val="20"/>
        </w:rPr>
      </w:pPr>
    </w:p>
    <w:p w14:paraId="08FEE03A">
      <w:pPr>
        <w:pStyle w:val="4"/>
        <w:widowControl/>
        <w:spacing w:beforeAutospacing="0" w:afterLines="0" w:afterAutospacing="0" w:line="360" w:lineRule="exact"/>
        <w:jc w:val="center"/>
        <w:rPr>
          <w:rFonts w:hint="default" w:ascii="Times New Roman" w:hAnsi="Times New Roman" w:eastAsia="宋体" w:cs="Times New Roman"/>
          <w:kern w:val="2"/>
          <w:sz w:val="20"/>
          <w:szCs w:val="20"/>
        </w:rPr>
      </w:pPr>
    </w:p>
    <w:p w14:paraId="0EEBA3AE">
      <w:pPr>
        <w:pStyle w:val="4"/>
        <w:widowControl/>
        <w:spacing w:beforeAutospacing="0" w:afterLines="0" w:afterAutospacing="0" w:line="360" w:lineRule="exact"/>
        <w:jc w:val="center"/>
        <w:rPr>
          <w:rFonts w:hint="default" w:ascii="Times New Roman" w:hAnsi="Times New Roman" w:eastAsia="宋体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kern w:val="2"/>
          <w:sz w:val="20"/>
          <w:szCs w:val="20"/>
        </w:rPr>
        <w:t xml:space="preserve">Table 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/>
        </w:rPr>
        <w:t>S4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</w:rPr>
        <w:t xml:space="preserve"> ACQUITY UPLC BEH Amide Column</w:t>
      </w:r>
      <w:r>
        <w:rPr>
          <w:rFonts w:hint="eastAsia" w:ascii="Times New Roman" w:hAnsi="Times New Roman" w:eastAsia="宋体" w:cs="Times New Roman"/>
          <w:kern w:val="2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</w:rPr>
        <w:t xml:space="preserve">Flushing </w:t>
      </w:r>
      <w:r>
        <w:rPr>
          <w:rFonts w:hint="eastAsia" w:ascii="Times New Roman" w:hAnsi="Times New Roman" w:eastAsia="宋体" w:cs="Times New Roman"/>
          <w:kern w:val="2"/>
          <w:sz w:val="20"/>
          <w:szCs w:val="20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</w:rPr>
        <w:t>ethod</w:t>
      </w:r>
    </w:p>
    <w:tbl>
      <w:tblPr>
        <w:tblStyle w:val="6"/>
        <w:tblW w:w="4998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3"/>
        <w:gridCol w:w="2064"/>
        <w:gridCol w:w="2035"/>
        <w:gridCol w:w="2037"/>
      </w:tblGrid>
      <w:tr w14:paraId="283CFC0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8" w:type="pct"/>
            <w:tcBorders>
              <w:bottom w:val="single" w:color="auto" w:sz="6" w:space="0"/>
            </w:tcBorders>
          </w:tcPr>
          <w:p w14:paraId="00F2F7B2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Time</w:t>
            </w:r>
          </w:p>
        </w:tc>
        <w:tc>
          <w:tcPr>
            <w:tcW w:w="1211" w:type="pct"/>
            <w:tcBorders>
              <w:bottom w:val="single" w:color="auto" w:sz="6" w:space="0"/>
            </w:tcBorders>
          </w:tcPr>
          <w:p w14:paraId="041524F6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水</w:t>
            </w:r>
          </w:p>
        </w:tc>
        <w:tc>
          <w:tcPr>
            <w:tcW w:w="1194" w:type="pct"/>
            <w:tcBorders>
              <w:bottom w:val="single" w:color="auto" w:sz="6" w:space="0"/>
            </w:tcBorders>
          </w:tcPr>
          <w:p w14:paraId="3A3794CF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乙腈</w:t>
            </w:r>
          </w:p>
        </w:tc>
        <w:tc>
          <w:tcPr>
            <w:tcW w:w="1195" w:type="pct"/>
            <w:tcBorders>
              <w:bottom w:val="single" w:color="auto" w:sz="6" w:space="0"/>
            </w:tcBorders>
          </w:tcPr>
          <w:p w14:paraId="0154AB51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流速</w:t>
            </w:r>
          </w:p>
        </w:tc>
      </w:tr>
      <w:tr w14:paraId="4E89FA4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8" w:type="pct"/>
            <w:tcBorders>
              <w:top w:val="single" w:color="auto" w:sz="6" w:space="0"/>
              <w:tl2br w:val="nil"/>
              <w:tr2bl w:val="nil"/>
            </w:tcBorders>
          </w:tcPr>
          <w:p w14:paraId="469E25FC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0.00</w:t>
            </w:r>
          </w:p>
        </w:tc>
        <w:tc>
          <w:tcPr>
            <w:tcW w:w="1211" w:type="pct"/>
            <w:tcBorders>
              <w:top w:val="single" w:color="auto" w:sz="6" w:space="0"/>
              <w:tl2br w:val="nil"/>
              <w:tr2bl w:val="nil"/>
            </w:tcBorders>
          </w:tcPr>
          <w:p w14:paraId="3C2420C8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40</w:t>
            </w:r>
          </w:p>
        </w:tc>
        <w:tc>
          <w:tcPr>
            <w:tcW w:w="1194" w:type="pct"/>
            <w:tcBorders>
              <w:top w:val="single" w:color="auto" w:sz="6" w:space="0"/>
              <w:tl2br w:val="nil"/>
              <w:tr2bl w:val="nil"/>
            </w:tcBorders>
          </w:tcPr>
          <w:p w14:paraId="510A6DED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60</w:t>
            </w:r>
          </w:p>
        </w:tc>
        <w:tc>
          <w:tcPr>
            <w:tcW w:w="1195" w:type="pct"/>
            <w:tcBorders>
              <w:top w:val="single" w:color="auto" w:sz="6" w:space="0"/>
              <w:tl2br w:val="nil"/>
              <w:tr2bl w:val="nil"/>
            </w:tcBorders>
          </w:tcPr>
          <w:p w14:paraId="1827EBB3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0.3 mL/min</w:t>
            </w:r>
          </w:p>
        </w:tc>
      </w:tr>
      <w:tr w14:paraId="6CE48E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8" w:type="pct"/>
            <w:tcBorders>
              <w:tl2br w:val="nil"/>
              <w:tr2bl w:val="nil"/>
            </w:tcBorders>
          </w:tcPr>
          <w:p w14:paraId="1E5293B7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0.00</w:t>
            </w:r>
          </w:p>
        </w:tc>
        <w:tc>
          <w:tcPr>
            <w:tcW w:w="1211" w:type="pct"/>
            <w:tcBorders>
              <w:tl2br w:val="nil"/>
              <w:tr2bl w:val="nil"/>
            </w:tcBorders>
          </w:tcPr>
          <w:p w14:paraId="60F98FDF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40</w:t>
            </w:r>
          </w:p>
        </w:tc>
        <w:tc>
          <w:tcPr>
            <w:tcW w:w="1194" w:type="pct"/>
            <w:tcBorders>
              <w:tl2br w:val="nil"/>
              <w:tr2bl w:val="nil"/>
            </w:tcBorders>
          </w:tcPr>
          <w:p w14:paraId="61114749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60</w:t>
            </w:r>
          </w:p>
        </w:tc>
        <w:tc>
          <w:tcPr>
            <w:tcW w:w="1195" w:type="pct"/>
            <w:tcBorders>
              <w:tl2br w:val="nil"/>
              <w:tr2bl w:val="nil"/>
            </w:tcBorders>
          </w:tcPr>
          <w:p w14:paraId="6EE89D39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0.3 mL/min</w:t>
            </w:r>
          </w:p>
        </w:tc>
      </w:tr>
      <w:tr w14:paraId="682615C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8" w:type="pct"/>
            <w:tcBorders>
              <w:tl2br w:val="nil"/>
              <w:tr2bl w:val="nil"/>
            </w:tcBorders>
          </w:tcPr>
          <w:p w14:paraId="173C2CB5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10.00</w:t>
            </w:r>
          </w:p>
        </w:tc>
        <w:tc>
          <w:tcPr>
            <w:tcW w:w="1211" w:type="pct"/>
            <w:tcBorders>
              <w:tl2br w:val="nil"/>
              <w:tr2bl w:val="nil"/>
            </w:tcBorders>
          </w:tcPr>
          <w:p w14:paraId="7A8BCBA1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40</w:t>
            </w:r>
          </w:p>
        </w:tc>
        <w:tc>
          <w:tcPr>
            <w:tcW w:w="1194" w:type="pct"/>
            <w:tcBorders>
              <w:tl2br w:val="nil"/>
              <w:tr2bl w:val="nil"/>
            </w:tcBorders>
          </w:tcPr>
          <w:p w14:paraId="600FE250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60</w:t>
            </w:r>
          </w:p>
        </w:tc>
        <w:tc>
          <w:tcPr>
            <w:tcW w:w="1195" w:type="pct"/>
            <w:tcBorders>
              <w:tl2br w:val="nil"/>
              <w:tr2bl w:val="nil"/>
            </w:tcBorders>
          </w:tcPr>
          <w:p w14:paraId="5C69F698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0.3 mL/min</w:t>
            </w:r>
          </w:p>
        </w:tc>
      </w:tr>
      <w:tr w14:paraId="0C134A8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8" w:type="pct"/>
            <w:tcBorders>
              <w:tl2br w:val="nil"/>
              <w:tr2bl w:val="nil"/>
            </w:tcBorders>
          </w:tcPr>
          <w:p w14:paraId="181DACF0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11.00</w:t>
            </w:r>
          </w:p>
        </w:tc>
        <w:tc>
          <w:tcPr>
            <w:tcW w:w="1211" w:type="pct"/>
            <w:tcBorders>
              <w:tl2br w:val="nil"/>
              <w:tr2bl w:val="nil"/>
            </w:tcBorders>
          </w:tcPr>
          <w:p w14:paraId="45803786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</w:t>
            </w:r>
          </w:p>
        </w:tc>
        <w:tc>
          <w:tcPr>
            <w:tcW w:w="1194" w:type="pct"/>
            <w:tcBorders>
              <w:tl2br w:val="nil"/>
              <w:tr2bl w:val="nil"/>
            </w:tcBorders>
          </w:tcPr>
          <w:p w14:paraId="62DEDC54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90</w:t>
            </w:r>
          </w:p>
        </w:tc>
        <w:tc>
          <w:tcPr>
            <w:tcW w:w="1195" w:type="pct"/>
            <w:tcBorders>
              <w:tl2br w:val="nil"/>
              <w:tr2bl w:val="nil"/>
            </w:tcBorders>
          </w:tcPr>
          <w:p w14:paraId="1AB77BC1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0.3 mL/min</w:t>
            </w:r>
          </w:p>
        </w:tc>
      </w:tr>
      <w:tr w14:paraId="35027DD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8" w:type="pct"/>
            <w:tcBorders>
              <w:tl2br w:val="nil"/>
              <w:tr2bl w:val="nil"/>
            </w:tcBorders>
          </w:tcPr>
          <w:p w14:paraId="5B1F8F82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20.00</w:t>
            </w:r>
          </w:p>
        </w:tc>
        <w:tc>
          <w:tcPr>
            <w:tcW w:w="1211" w:type="pct"/>
            <w:tcBorders>
              <w:tl2br w:val="nil"/>
              <w:tr2bl w:val="nil"/>
            </w:tcBorders>
          </w:tcPr>
          <w:p w14:paraId="64D16656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</w:t>
            </w:r>
          </w:p>
        </w:tc>
        <w:tc>
          <w:tcPr>
            <w:tcW w:w="1194" w:type="pct"/>
            <w:tcBorders>
              <w:tl2br w:val="nil"/>
              <w:tr2bl w:val="nil"/>
            </w:tcBorders>
          </w:tcPr>
          <w:p w14:paraId="504FD199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90</w:t>
            </w:r>
          </w:p>
        </w:tc>
        <w:tc>
          <w:tcPr>
            <w:tcW w:w="1195" w:type="pct"/>
            <w:tcBorders>
              <w:tl2br w:val="nil"/>
              <w:tr2bl w:val="nil"/>
            </w:tcBorders>
          </w:tcPr>
          <w:p w14:paraId="2128CB0D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0.3 mL/min</w:t>
            </w:r>
          </w:p>
        </w:tc>
      </w:tr>
      <w:tr w14:paraId="79FDF5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8" w:type="pct"/>
            <w:tcBorders>
              <w:tl2br w:val="nil"/>
              <w:tr2bl w:val="nil"/>
            </w:tcBorders>
          </w:tcPr>
          <w:p w14:paraId="3BA2DCA7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21.00</w:t>
            </w:r>
          </w:p>
        </w:tc>
        <w:tc>
          <w:tcPr>
            <w:tcW w:w="1211" w:type="pct"/>
            <w:tcBorders>
              <w:tl2br w:val="nil"/>
              <w:tr2bl w:val="nil"/>
            </w:tcBorders>
          </w:tcPr>
          <w:p w14:paraId="71F7BEF1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40</w:t>
            </w:r>
          </w:p>
        </w:tc>
        <w:tc>
          <w:tcPr>
            <w:tcW w:w="1194" w:type="pct"/>
            <w:tcBorders>
              <w:tl2br w:val="nil"/>
              <w:tr2bl w:val="nil"/>
            </w:tcBorders>
          </w:tcPr>
          <w:p w14:paraId="4865204E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60</w:t>
            </w:r>
          </w:p>
        </w:tc>
        <w:tc>
          <w:tcPr>
            <w:tcW w:w="1195" w:type="pct"/>
            <w:tcBorders>
              <w:tl2br w:val="nil"/>
              <w:tr2bl w:val="nil"/>
            </w:tcBorders>
          </w:tcPr>
          <w:p w14:paraId="6A953ACF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0.3 mL/min</w:t>
            </w:r>
          </w:p>
        </w:tc>
      </w:tr>
      <w:tr w14:paraId="4B54A93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8" w:type="pct"/>
            <w:tcBorders>
              <w:tl2br w:val="nil"/>
              <w:tr2bl w:val="nil"/>
            </w:tcBorders>
          </w:tcPr>
          <w:p w14:paraId="1EB8B6EF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30.00</w:t>
            </w:r>
          </w:p>
        </w:tc>
        <w:tc>
          <w:tcPr>
            <w:tcW w:w="1211" w:type="pct"/>
            <w:tcBorders>
              <w:tl2br w:val="nil"/>
              <w:tr2bl w:val="nil"/>
            </w:tcBorders>
          </w:tcPr>
          <w:p w14:paraId="2F4EC392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40</w:t>
            </w:r>
          </w:p>
        </w:tc>
        <w:tc>
          <w:tcPr>
            <w:tcW w:w="1194" w:type="pct"/>
            <w:tcBorders>
              <w:tl2br w:val="nil"/>
              <w:tr2bl w:val="nil"/>
            </w:tcBorders>
          </w:tcPr>
          <w:p w14:paraId="7BB17C38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60</w:t>
            </w:r>
          </w:p>
        </w:tc>
        <w:tc>
          <w:tcPr>
            <w:tcW w:w="1195" w:type="pct"/>
            <w:tcBorders>
              <w:tl2br w:val="nil"/>
              <w:tr2bl w:val="nil"/>
            </w:tcBorders>
          </w:tcPr>
          <w:p w14:paraId="62F77BC9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0.3 mL/min</w:t>
            </w:r>
          </w:p>
        </w:tc>
      </w:tr>
      <w:tr w14:paraId="50B99F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8" w:type="pct"/>
            <w:tcBorders>
              <w:tl2br w:val="nil"/>
              <w:tr2bl w:val="nil"/>
            </w:tcBorders>
          </w:tcPr>
          <w:p w14:paraId="09EC3245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31.00</w:t>
            </w:r>
          </w:p>
        </w:tc>
        <w:tc>
          <w:tcPr>
            <w:tcW w:w="1211" w:type="pct"/>
            <w:tcBorders>
              <w:tl2br w:val="nil"/>
              <w:tr2bl w:val="nil"/>
            </w:tcBorders>
          </w:tcPr>
          <w:p w14:paraId="455136A4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</w:t>
            </w:r>
          </w:p>
        </w:tc>
        <w:tc>
          <w:tcPr>
            <w:tcW w:w="1194" w:type="pct"/>
            <w:tcBorders>
              <w:tl2br w:val="nil"/>
              <w:tr2bl w:val="nil"/>
            </w:tcBorders>
          </w:tcPr>
          <w:p w14:paraId="57AA068C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90</w:t>
            </w:r>
          </w:p>
        </w:tc>
        <w:tc>
          <w:tcPr>
            <w:tcW w:w="1195" w:type="pct"/>
            <w:tcBorders>
              <w:tl2br w:val="nil"/>
              <w:tr2bl w:val="nil"/>
            </w:tcBorders>
          </w:tcPr>
          <w:p w14:paraId="30CA01F3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0.3 mL/min</w:t>
            </w:r>
          </w:p>
        </w:tc>
      </w:tr>
      <w:tr w14:paraId="2A7B0E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8" w:type="pct"/>
            <w:tcBorders>
              <w:tl2br w:val="nil"/>
              <w:tr2bl w:val="nil"/>
            </w:tcBorders>
          </w:tcPr>
          <w:p w14:paraId="7C3BAF82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50.00</w:t>
            </w:r>
          </w:p>
        </w:tc>
        <w:tc>
          <w:tcPr>
            <w:tcW w:w="1211" w:type="pct"/>
            <w:tcBorders>
              <w:tl2br w:val="nil"/>
              <w:tr2bl w:val="nil"/>
            </w:tcBorders>
          </w:tcPr>
          <w:p w14:paraId="18C8FF12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</w:t>
            </w:r>
          </w:p>
        </w:tc>
        <w:tc>
          <w:tcPr>
            <w:tcW w:w="1194" w:type="pct"/>
            <w:tcBorders>
              <w:tl2br w:val="nil"/>
              <w:tr2bl w:val="nil"/>
            </w:tcBorders>
          </w:tcPr>
          <w:p w14:paraId="71EE1E4B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90</w:t>
            </w:r>
          </w:p>
        </w:tc>
        <w:tc>
          <w:tcPr>
            <w:tcW w:w="1195" w:type="pct"/>
            <w:tcBorders>
              <w:tl2br w:val="nil"/>
              <w:tr2bl w:val="nil"/>
            </w:tcBorders>
          </w:tcPr>
          <w:p w14:paraId="570D0B65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0.3 mL/min</w:t>
            </w:r>
          </w:p>
        </w:tc>
      </w:tr>
      <w:tr w14:paraId="236F82B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8" w:type="pct"/>
            <w:tcBorders>
              <w:tl2br w:val="nil"/>
              <w:tr2bl w:val="nil"/>
            </w:tcBorders>
          </w:tcPr>
          <w:p w14:paraId="4DD94201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51.00</w:t>
            </w:r>
          </w:p>
        </w:tc>
        <w:tc>
          <w:tcPr>
            <w:tcW w:w="1211" w:type="pct"/>
            <w:tcBorders>
              <w:tl2br w:val="nil"/>
              <w:tr2bl w:val="nil"/>
            </w:tcBorders>
          </w:tcPr>
          <w:p w14:paraId="22C6078B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40</w:t>
            </w:r>
          </w:p>
        </w:tc>
        <w:tc>
          <w:tcPr>
            <w:tcW w:w="1194" w:type="pct"/>
            <w:tcBorders>
              <w:tl2br w:val="nil"/>
              <w:tr2bl w:val="nil"/>
            </w:tcBorders>
          </w:tcPr>
          <w:p w14:paraId="221C178B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60</w:t>
            </w:r>
          </w:p>
        </w:tc>
        <w:tc>
          <w:tcPr>
            <w:tcW w:w="1195" w:type="pct"/>
            <w:tcBorders>
              <w:tl2br w:val="nil"/>
              <w:tr2bl w:val="nil"/>
            </w:tcBorders>
          </w:tcPr>
          <w:p w14:paraId="2AC0043E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0.3 mL/min</w:t>
            </w:r>
          </w:p>
        </w:tc>
      </w:tr>
      <w:tr w14:paraId="1054C74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8" w:type="pct"/>
            <w:tcBorders>
              <w:tl2br w:val="nil"/>
              <w:tr2bl w:val="nil"/>
            </w:tcBorders>
          </w:tcPr>
          <w:p w14:paraId="07F63ED6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60.00</w:t>
            </w:r>
          </w:p>
        </w:tc>
        <w:tc>
          <w:tcPr>
            <w:tcW w:w="1211" w:type="pct"/>
            <w:tcBorders>
              <w:tl2br w:val="nil"/>
              <w:tr2bl w:val="nil"/>
            </w:tcBorders>
          </w:tcPr>
          <w:p w14:paraId="0CD54C7F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40</w:t>
            </w:r>
          </w:p>
        </w:tc>
        <w:tc>
          <w:tcPr>
            <w:tcW w:w="1194" w:type="pct"/>
            <w:tcBorders>
              <w:tl2br w:val="nil"/>
              <w:tr2bl w:val="nil"/>
            </w:tcBorders>
          </w:tcPr>
          <w:p w14:paraId="6DE452D1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60</w:t>
            </w:r>
          </w:p>
        </w:tc>
        <w:tc>
          <w:tcPr>
            <w:tcW w:w="1195" w:type="pct"/>
            <w:tcBorders>
              <w:tl2br w:val="nil"/>
              <w:tr2bl w:val="nil"/>
            </w:tcBorders>
          </w:tcPr>
          <w:p w14:paraId="6B49FBFB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0.3 mL/min</w:t>
            </w:r>
          </w:p>
        </w:tc>
      </w:tr>
      <w:tr w14:paraId="1BB6F26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8" w:type="pct"/>
            <w:tcBorders>
              <w:tl2br w:val="nil"/>
              <w:tr2bl w:val="nil"/>
            </w:tcBorders>
          </w:tcPr>
          <w:p w14:paraId="1F6E4C82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61.00</w:t>
            </w:r>
          </w:p>
        </w:tc>
        <w:tc>
          <w:tcPr>
            <w:tcW w:w="1211" w:type="pct"/>
            <w:tcBorders>
              <w:tl2br w:val="nil"/>
              <w:tr2bl w:val="nil"/>
            </w:tcBorders>
          </w:tcPr>
          <w:p w14:paraId="6579DCE8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</w:t>
            </w:r>
          </w:p>
        </w:tc>
        <w:tc>
          <w:tcPr>
            <w:tcW w:w="1194" w:type="pct"/>
            <w:tcBorders>
              <w:tl2br w:val="nil"/>
              <w:tr2bl w:val="nil"/>
            </w:tcBorders>
          </w:tcPr>
          <w:p w14:paraId="0F1CADA4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90</w:t>
            </w:r>
          </w:p>
        </w:tc>
        <w:tc>
          <w:tcPr>
            <w:tcW w:w="1195" w:type="pct"/>
            <w:tcBorders>
              <w:tl2br w:val="nil"/>
              <w:tr2bl w:val="nil"/>
            </w:tcBorders>
          </w:tcPr>
          <w:p w14:paraId="5A3E1BA2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0.3 mL/min</w:t>
            </w:r>
          </w:p>
        </w:tc>
      </w:tr>
      <w:tr w14:paraId="676D407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8" w:type="pct"/>
            <w:tcBorders>
              <w:tl2br w:val="nil"/>
              <w:tr2bl w:val="nil"/>
            </w:tcBorders>
          </w:tcPr>
          <w:p w14:paraId="547DA651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100.00</w:t>
            </w:r>
          </w:p>
        </w:tc>
        <w:tc>
          <w:tcPr>
            <w:tcW w:w="1211" w:type="pct"/>
            <w:tcBorders>
              <w:tl2br w:val="nil"/>
              <w:tr2bl w:val="nil"/>
            </w:tcBorders>
          </w:tcPr>
          <w:p w14:paraId="73624FE8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</w:t>
            </w:r>
          </w:p>
        </w:tc>
        <w:tc>
          <w:tcPr>
            <w:tcW w:w="1194" w:type="pct"/>
            <w:tcBorders>
              <w:tl2br w:val="nil"/>
              <w:tr2bl w:val="nil"/>
            </w:tcBorders>
          </w:tcPr>
          <w:p w14:paraId="1DA0795C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90</w:t>
            </w:r>
          </w:p>
        </w:tc>
        <w:tc>
          <w:tcPr>
            <w:tcW w:w="1195" w:type="pct"/>
            <w:tcBorders>
              <w:tl2br w:val="nil"/>
              <w:tr2bl w:val="nil"/>
            </w:tcBorders>
          </w:tcPr>
          <w:p w14:paraId="305C7E7D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0.3 mL/min</w:t>
            </w:r>
          </w:p>
        </w:tc>
      </w:tr>
    </w:tbl>
    <w:p w14:paraId="419C9C4C">
      <w:pPr>
        <w:pStyle w:val="4"/>
        <w:widowControl/>
        <w:snapToGrid/>
        <w:spacing w:beforeAutospacing="0" w:afterLines="0" w:afterAutospacing="0" w:line="360" w:lineRule="exact"/>
        <w:jc w:val="center"/>
        <w:rPr>
          <w:rFonts w:hint="default" w:ascii="Times New Roman" w:hAnsi="Times New Roman" w:eastAsia="宋体" w:cs="Times New Roman"/>
          <w:kern w:val="2"/>
          <w:sz w:val="20"/>
          <w:szCs w:val="20"/>
        </w:rPr>
      </w:pPr>
    </w:p>
    <w:p w14:paraId="65504617">
      <w:pPr>
        <w:pStyle w:val="4"/>
        <w:widowControl/>
        <w:snapToGrid/>
        <w:spacing w:beforeAutospacing="0" w:afterLines="0" w:afterAutospacing="0" w:line="360" w:lineRule="exact"/>
        <w:jc w:val="center"/>
        <w:rPr>
          <w:rFonts w:hint="default" w:ascii="Times New Roman" w:hAnsi="Times New Roman" w:eastAsia="宋体" w:cs="Times New Roman"/>
          <w:kern w:val="2"/>
          <w:sz w:val="20"/>
          <w:szCs w:val="20"/>
        </w:rPr>
      </w:pPr>
      <w:r>
        <w:rPr>
          <w:rFonts w:hint="default" w:ascii="Times New Roman" w:hAnsi="Times New Roman" w:eastAsia="宋体" w:cs="Times New Roman"/>
          <w:kern w:val="2"/>
          <w:sz w:val="20"/>
          <w:szCs w:val="20"/>
        </w:rPr>
        <w:t xml:space="preserve">Table 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/>
        </w:rPr>
        <w:t>S5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</w:rPr>
        <w:t xml:space="preserve"> MRM Conditions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070"/>
        <w:gridCol w:w="925"/>
        <w:gridCol w:w="705"/>
        <w:gridCol w:w="1150"/>
        <w:gridCol w:w="1122"/>
        <w:gridCol w:w="1440"/>
        <w:gridCol w:w="861"/>
      </w:tblGrid>
      <w:tr w14:paraId="598058E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bottom w:val="single" w:color="auto" w:sz="6" w:space="0"/>
            </w:tcBorders>
          </w:tcPr>
          <w:p w14:paraId="539DC728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Compound Name</w:t>
            </w:r>
          </w:p>
        </w:tc>
        <w:tc>
          <w:tcPr>
            <w:tcW w:w="0" w:type="auto"/>
            <w:tcBorders>
              <w:bottom w:val="single" w:color="auto" w:sz="6" w:space="0"/>
            </w:tcBorders>
          </w:tcPr>
          <w:p w14:paraId="66EE2B76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Precursor Ion</w:t>
            </w:r>
          </w:p>
        </w:tc>
        <w:tc>
          <w:tcPr>
            <w:tcW w:w="0" w:type="auto"/>
            <w:tcBorders>
              <w:bottom w:val="single" w:color="auto" w:sz="6" w:space="0"/>
            </w:tcBorders>
          </w:tcPr>
          <w:p w14:paraId="5A063737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Product Ion</w:t>
            </w:r>
          </w:p>
        </w:tc>
        <w:tc>
          <w:tcPr>
            <w:tcW w:w="0" w:type="auto"/>
            <w:tcBorders>
              <w:bottom w:val="single" w:color="auto" w:sz="6" w:space="0"/>
            </w:tcBorders>
          </w:tcPr>
          <w:p w14:paraId="3B8121A8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Dwell</w:t>
            </w:r>
          </w:p>
        </w:tc>
        <w:tc>
          <w:tcPr>
            <w:tcW w:w="0" w:type="auto"/>
            <w:tcBorders>
              <w:bottom w:val="single" w:color="auto" w:sz="6" w:space="0"/>
            </w:tcBorders>
          </w:tcPr>
          <w:p w14:paraId="63F4FA5A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Fragmentor</w:t>
            </w:r>
          </w:p>
        </w:tc>
        <w:tc>
          <w:tcPr>
            <w:tcW w:w="0" w:type="auto"/>
            <w:tcBorders>
              <w:bottom w:val="single" w:color="auto" w:sz="6" w:space="0"/>
            </w:tcBorders>
          </w:tcPr>
          <w:p w14:paraId="4835441C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Collision Energy</w:t>
            </w:r>
          </w:p>
        </w:tc>
        <w:tc>
          <w:tcPr>
            <w:tcW w:w="0" w:type="auto"/>
            <w:tcBorders>
              <w:bottom w:val="single" w:color="auto" w:sz="6" w:space="0"/>
            </w:tcBorders>
          </w:tcPr>
          <w:p w14:paraId="3E82B1DA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Cell Accelerator Voltage</w:t>
            </w:r>
          </w:p>
        </w:tc>
        <w:tc>
          <w:tcPr>
            <w:tcW w:w="0" w:type="auto"/>
            <w:tcBorders>
              <w:bottom w:val="single" w:color="auto" w:sz="6" w:space="0"/>
            </w:tcBorders>
          </w:tcPr>
          <w:p w14:paraId="36EDBD35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Polarity</w:t>
            </w:r>
          </w:p>
        </w:tc>
      </w:tr>
      <w:tr w14:paraId="352253D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</w:tcPr>
          <w:p w14:paraId="2BDF1D56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gougerotin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</w:tcPr>
          <w:p w14:paraId="29754569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444.1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</w:tcPr>
          <w:p w14:paraId="12F48678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</w:tcPr>
          <w:p w14:paraId="49D75B59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</w:tcPr>
          <w:p w14:paraId="65D8302F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</w:tcPr>
          <w:p w14:paraId="31BD6686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</w:tcPr>
          <w:p w14:paraId="4A12E84A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</w:tcPr>
          <w:p w14:paraId="52662EE8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Positive</w:t>
            </w:r>
          </w:p>
        </w:tc>
      </w:tr>
      <w:tr w14:paraId="013BFF1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</w:tcPr>
          <w:p w14:paraId="00F67B74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gougerotin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0AEAD4A8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444.1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6DECD765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315.1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32102308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301CCA57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5B8B3CAD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07A3A739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2C52D82D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Positive</w:t>
            </w:r>
          </w:p>
        </w:tc>
      </w:tr>
      <w:tr w14:paraId="5CF411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bottom w:val="nil"/>
              <w:tl2br w:val="nil"/>
              <w:tr2bl w:val="nil"/>
            </w:tcBorders>
          </w:tcPr>
          <w:p w14:paraId="75B67098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gougerotin</w:t>
            </w:r>
          </w:p>
        </w:tc>
        <w:tc>
          <w:tcPr>
            <w:tcW w:w="0" w:type="auto"/>
            <w:tcBorders>
              <w:bottom w:val="nil"/>
              <w:tl2br w:val="nil"/>
              <w:tr2bl w:val="nil"/>
            </w:tcBorders>
          </w:tcPr>
          <w:p w14:paraId="730A637D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444.1</w:t>
            </w:r>
          </w:p>
        </w:tc>
        <w:tc>
          <w:tcPr>
            <w:tcW w:w="0" w:type="auto"/>
            <w:tcBorders>
              <w:bottom w:val="nil"/>
              <w:tl2br w:val="nil"/>
              <w:tr2bl w:val="nil"/>
            </w:tcBorders>
          </w:tcPr>
          <w:p w14:paraId="7097A9EB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243.9</w:t>
            </w:r>
          </w:p>
        </w:tc>
        <w:tc>
          <w:tcPr>
            <w:tcW w:w="0" w:type="auto"/>
            <w:tcBorders>
              <w:bottom w:val="nil"/>
              <w:tl2br w:val="nil"/>
              <w:tr2bl w:val="nil"/>
            </w:tcBorders>
          </w:tcPr>
          <w:p w14:paraId="055E91CA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bottom w:val="nil"/>
              <w:tl2br w:val="nil"/>
              <w:tr2bl w:val="nil"/>
            </w:tcBorders>
          </w:tcPr>
          <w:p w14:paraId="180B97C6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bottom w:val="nil"/>
              <w:tl2br w:val="nil"/>
              <w:tr2bl w:val="nil"/>
            </w:tcBorders>
          </w:tcPr>
          <w:p w14:paraId="0FCA52E9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bottom w:val="nil"/>
              <w:tl2br w:val="nil"/>
              <w:tr2bl w:val="nil"/>
            </w:tcBorders>
          </w:tcPr>
          <w:p w14:paraId="5FDB6F29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bottom w:val="nil"/>
              <w:tl2br w:val="nil"/>
              <w:tr2bl w:val="nil"/>
            </w:tcBorders>
          </w:tcPr>
          <w:p w14:paraId="004472C8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Positive</w:t>
            </w:r>
          </w:p>
        </w:tc>
      </w:tr>
      <w:tr w14:paraId="0947DB5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nil"/>
              <w:bottom w:val="nil"/>
            </w:tcBorders>
          </w:tcPr>
          <w:p w14:paraId="1A60EF45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gougerotin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3C7EC15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444.1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7B89613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138.9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F625CCC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B8EEEB9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5692FB6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F582060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2DED2C0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Positive</w:t>
            </w:r>
          </w:p>
        </w:tc>
      </w:tr>
      <w:tr w14:paraId="2588491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tl2br w:val="nil"/>
              <w:tr2bl w:val="nil"/>
            </w:tcBorders>
          </w:tcPr>
          <w:p w14:paraId="24B6F01A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gougerotin</w:t>
            </w:r>
          </w:p>
        </w:tc>
        <w:tc>
          <w:tcPr>
            <w:tcW w:w="0" w:type="auto"/>
            <w:tcBorders>
              <w:top w:val="nil"/>
              <w:tl2br w:val="nil"/>
              <w:tr2bl w:val="nil"/>
            </w:tcBorders>
          </w:tcPr>
          <w:p w14:paraId="1925D836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444.1</w:t>
            </w:r>
          </w:p>
        </w:tc>
        <w:tc>
          <w:tcPr>
            <w:tcW w:w="0" w:type="auto"/>
            <w:tcBorders>
              <w:top w:val="nil"/>
              <w:tl2br w:val="nil"/>
              <w:tr2bl w:val="nil"/>
            </w:tcBorders>
          </w:tcPr>
          <w:p w14:paraId="5BE43D06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121.9</w:t>
            </w:r>
          </w:p>
        </w:tc>
        <w:tc>
          <w:tcPr>
            <w:tcW w:w="0" w:type="auto"/>
            <w:tcBorders>
              <w:top w:val="nil"/>
              <w:tl2br w:val="nil"/>
              <w:tr2bl w:val="nil"/>
            </w:tcBorders>
          </w:tcPr>
          <w:p w14:paraId="5E05EBDD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tl2br w:val="nil"/>
              <w:tr2bl w:val="nil"/>
            </w:tcBorders>
          </w:tcPr>
          <w:p w14:paraId="24367193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tl2br w:val="nil"/>
              <w:tr2bl w:val="nil"/>
            </w:tcBorders>
          </w:tcPr>
          <w:p w14:paraId="57AFEAA5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tl2br w:val="nil"/>
              <w:tr2bl w:val="nil"/>
            </w:tcBorders>
          </w:tcPr>
          <w:p w14:paraId="12C99868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tl2br w:val="nil"/>
              <w:tr2bl w:val="nil"/>
            </w:tcBorders>
          </w:tcPr>
          <w:p w14:paraId="5AE886CD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Positive</w:t>
            </w:r>
          </w:p>
        </w:tc>
      </w:tr>
      <w:tr w14:paraId="10E60F8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</w:tcPr>
          <w:p w14:paraId="78685F9A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gougerotin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572880E5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444.1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47E5A509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111.9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4FF92DEC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2563A6E7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7B06C288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4D61DAB5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3E1042F9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Positive</w:t>
            </w:r>
          </w:p>
        </w:tc>
      </w:tr>
      <w:tr w14:paraId="7B7AEE1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</w:tcPr>
          <w:p w14:paraId="64EF0D1A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gougerotin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41D694D5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444.1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601888EB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28497B89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2614FA48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0DD268E3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5C0E7FF0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334F1239">
            <w:pPr>
              <w:pStyle w:val="4"/>
              <w:widowControl/>
              <w:spacing w:beforeAutospacing="0" w:afterLines="0" w:afterAutospacing="0" w:line="36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Positive</w:t>
            </w:r>
          </w:p>
        </w:tc>
      </w:tr>
    </w:tbl>
    <w:p w14:paraId="4AFAD9A7">
      <w:pPr>
        <w:rPr>
          <w:rFonts w:hint="default" w:ascii="Times New Roman" w:hAnsi="Times New Roman" w:cs="Times New Roman"/>
          <w:sz w:val="20"/>
          <w:szCs w:val="20"/>
        </w:rPr>
      </w:pPr>
    </w:p>
    <w:p w14:paraId="60F52099">
      <w:pPr>
        <w:spacing w:after="0" w:afterLines="0" w:line="360" w:lineRule="exact"/>
        <w:ind w:firstLine="400" w:firstLineChars="200"/>
        <w:jc w:val="center"/>
        <w:rPr>
          <w:rFonts w:ascii="Times New Roman" w:hAnsi="Times New Roman" w:eastAsia="黑体" w:cs="Times New Roman"/>
          <w:sz w:val="20"/>
          <w:szCs w:val="20"/>
        </w:rPr>
      </w:pPr>
    </w:p>
    <w:p w14:paraId="6D61BA51">
      <w:pPr>
        <w:spacing w:after="0" w:afterLines="0" w:line="360" w:lineRule="exact"/>
        <w:ind w:firstLine="400" w:firstLineChars="200"/>
        <w:jc w:val="center"/>
        <w:rPr>
          <w:rFonts w:ascii="Times New Roman" w:hAnsi="Times New Roman" w:eastAsia="黑体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kern w:val="2"/>
          <w:sz w:val="20"/>
          <w:szCs w:val="20"/>
        </w:rPr>
        <w:t xml:space="preserve">Table 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/>
        </w:rPr>
        <w:t>S</w:t>
      </w:r>
      <w:r>
        <w:rPr>
          <w:rFonts w:hint="eastAsia" w:ascii="Times New Roman" w:hAnsi="Times New Roman" w:eastAsia="宋体" w:cs="Times New Roman"/>
          <w:kern w:val="2"/>
          <w:sz w:val="20"/>
          <w:szCs w:val="20"/>
          <w:lang w:val="en-US" w:eastAsia="zh-CN"/>
        </w:rPr>
        <w:t>6</w:t>
      </w:r>
      <w:r>
        <w:rPr>
          <w:rFonts w:ascii="Times New Roman" w:hAnsi="Times New Roman" w:eastAsia="黑体" w:cs="Times New Roman"/>
          <w:sz w:val="20"/>
          <w:szCs w:val="20"/>
        </w:rPr>
        <w:t xml:space="preserve"> Significantly </w:t>
      </w:r>
      <w:r>
        <w:rPr>
          <w:rFonts w:hint="eastAsia" w:ascii="Times New Roman" w:hAnsi="Times New Roman" w:eastAsia="黑体" w:cs="Times New Roman"/>
          <w:sz w:val="20"/>
          <w:szCs w:val="20"/>
        </w:rPr>
        <w:t>upregulated</w:t>
      </w:r>
      <w:r>
        <w:rPr>
          <w:rFonts w:ascii="Times New Roman" w:hAnsi="Times New Roman" w:eastAsia="黑体" w:cs="Times New Roman"/>
          <w:sz w:val="20"/>
          <w:szCs w:val="20"/>
        </w:rPr>
        <w:t xml:space="preserve"> </w:t>
      </w:r>
      <w:r>
        <w:rPr>
          <w:rFonts w:hint="eastAsia" w:ascii="Times New Roman" w:hAnsi="Times New Roman" w:eastAsia="黑体" w:cs="Times New Roman"/>
          <w:sz w:val="20"/>
          <w:szCs w:val="20"/>
        </w:rPr>
        <w:t>p</w:t>
      </w:r>
      <w:r>
        <w:rPr>
          <w:rFonts w:ascii="Times New Roman" w:hAnsi="Times New Roman" w:eastAsia="黑体" w:cs="Times New Roman"/>
          <w:sz w:val="20"/>
          <w:szCs w:val="20"/>
        </w:rPr>
        <w:t xml:space="preserve">roteins in </w:t>
      </w:r>
      <w:r>
        <w:rPr>
          <w:rFonts w:ascii="Times New Roman" w:hAnsi="Times New Roman" w:eastAsia="黑体" w:cs="Times New Roman"/>
          <w:i/>
          <w:iCs/>
          <w:sz w:val="20"/>
          <w:szCs w:val="20"/>
        </w:rPr>
        <w:t>AHCi</w:t>
      </w:r>
      <w:r>
        <w:rPr>
          <w:rFonts w:ascii="Times New Roman" w:hAnsi="Times New Roman" w:eastAsia="黑体" w:cs="Times New Roman"/>
          <w:sz w:val="20"/>
          <w:szCs w:val="20"/>
        </w:rPr>
        <w:t xml:space="preserve"> </w:t>
      </w:r>
      <w:r>
        <w:rPr>
          <w:rFonts w:hint="eastAsia" w:ascii="Times New Roman" w:hAnsi="Times New Roman" w:eastAsia="黑体" w:cs="Times New Roman"/>
          <w:sz w:val="20"/>
          <w:szCs w:val="20"/>
        </w:rPr>
        <w:t>o</w:t>
      </w:r>
      <w:r>
        <w:rPr>
          <w:rFonts w:ascii="Times New Roman" w:hAnsi="Times New Roman" w:eastAsia="黑体" w:cs="Times New Roman"/>
          <w:sz w:val="20"/>
          <w:szCs w:val="20"/>
        </w:rPr>
        <w:t xml:space="preserve">verexpression </w:t>
      </w:r>
      <w:r>
        <w:rPr>
          <w:rFonts w:hint="eastAsia" w:ascii="Times New Roman" w:hAnsi="Times New Roman" w:eastAsia="黑体" w:cs="Times New Roman"/>
          <w:sz w:val="20"/>
          <w:szCs w:val="20"/>
        </w:rPr>
        <w:t>s</w:t>
      </w:r>
      <w:r>
        <w:rPr>
          <w:rFonts w:ascii="Times New Roman" w:hAnsi="Times New Roman" w:eastAsia="黑体" w:cs="Times New Roman"/>
          <w:sz w:val="20"/>
          <w:szCs w:val="20"/>
        </w:rPr>
        <w:t>train</w:t>
      </w:r>
    </w:p>
    <w:tbl>
      <w:tblPr>
        <w:tblStyle w:val="6"/>
        <w:tblW w:w="4998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4092"/>
        <w:gridCol w:w="1666"/>
        <w:gridCol w:w="1266"/>
      </w:tblGrid>
      <w:tr w14:paraId="25D80E9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9359CE7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Locus_tag</w:t>
            </w:r>
          </w:p>
        </w:tc>
        <w:tc>
          <w:tcPr>
            <w:tcW w:w="2508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78D11DE9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Funcation</w:t>
            </w:r>
          </w:p>
        </w:tc>
        <w:tc>
          <w:tcPr>
            <w:tcW w:w="936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975653D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Protein ID</w:t>
            </w:r>
          </w:p>
        </w:tc>
        <w:tc>
          <w:tcPr>
            <w:tcW w:w="714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77B996B8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Ratio</w:t>
            </w:r>
          </w:p>
        </w:tc>
      </w:tr>
      <w:tr w14:paraId="49B06FD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pct"/>
            <w:tcBorders>
              <w:top w:val="single" w:color="auto" w:sz="6" w:space="0"/>
              <w:bottom w:val="nil"/>
            </w:tcBorders>
            <w:vAlign w:val="center"/>
          </w:tcPr>
          <w:p w14:paraId="6CB3EF72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SE95_RS26160</w:t>
            </w:r>
          </w:p>
        </w:tc>
        <w:tc>
          <w:tcPr>
            <w:tcW w:w="2508" w:type="pct"/>
            <w:tcBorders>
              <w:top w:val="single" w:color="auto" w:sz="6" w:space="0"/>
              <w:bottom w:val="nil"/>
            </w:tcBorders>
            <w:vAlign w:val="center"/>
          </w:tcPr>
          <w:p w14:paraId="4DF5E4A5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NAD(+) diphosphatase</w:t>
            </w:r>
          </w:p>
        </w:tc>
        <w:tc>
          <w:tcPr>
            <w:tcW w:w="936" w:type="pct"/>
            <w:tcBorders>
              <w:top w:val="single" w:color="auto" w:sz="6" w:space="0"/>
              <w:bottom w:val="nil"/>
            </w:tcBorders>
            <w:vAlign w:val="center"/>
          </w:tcPr>
          <w:p w14:paraId="6D516E12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WP_016576226.1</w:t>
            </w:r>
          </w:p>
        </w:tc>
        <w:tc>
          <w:tcPr>
            <w:tcW w:w="714" w:type="pct"/>
            <w:tcBorders>
              <w:top w:val="single" w:color="auto" w:sz="6" w:space="0"/>
              <w:bottom w:val="nil"/>
            </w:tcBorders>
            <w:vAlign w:val="center"/>
          </w:tcPr>
          <w:p w14:paraId="67F8AA76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4.117937175</w:t>
            </w:r>
          </w:p>
        </w:tc>
      </w:tr>
      <w:tr w14:paraId="0E95AC3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40" w:type="pct"/>
            <w:tcBorders>
              <w:top w:val="nil"/>
              <w:bottom w:val="nil"/>
            </w:tcBorders>
            <w:vAlign w:val="center"/>
          </w:tcPr>
          <w:p w14:paraId="10C09349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SE95_RS24610</w:t>
            </w:r>
          </w:p>
        </w:tc>
        <w:tc>
          <w:tcPr>
            <w:tcW w:w="2508" w:type="pct"/>
            <w:tcBorders>
              <w:top w:val="nil"/>
              <w:bottom w:val="nil"/>
            </w:tcBorders>
            <w:vAlign w:val="center"/>
          </w:tcPr>
          <w:p w14:paraId="46DEFFC2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aldehyde dehydrogenase family protein</w:t>
            </w:r>
          </w:p>
        </w:tc>
        <w:tc>
          <w:tcPr>
            <w:tcW w:w="936" w:type="pct"/>
            <w:tcBorders>
              <w:top w:val="nil"/>
              <w:bottom w:val="nil"/>
            </w:tcBorders>
            <w:vAlign w:val="center"/>
          </w:tcPr>
          <w:p w14:paraId="74067DB4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WP_016576230.1</w:t>
            </w:r>
          </w:p>
        </w:tc>
        <w:tc>
          <w:tcPr>
            <w:tcW w:w="714" w:type="pct"/>
            <w:tcBorders>
              <w:top w:val="nil"/>
              <w:bottom w:val="nil"/>
            </w:tcBorders>
            <w:vAlign w:val="center"/>
          </w:tcPr>
          <w:p w14:paraId="3811667D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3.389668631</w:t>
            </w:r>
          </w:p>
        </w:tc>
      </w:tr>
      <w:tr w14:paraId="67367F8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pct"/>
            <w:tcBorders>
              <w:top w:val="nil"/>
              <w:bottom w:val="nil"/>
            </w:tcBorders>
            <w:vAlign w:val="center"/>
          </w:tcPr>
          <w:p w14:paraId="1EFD9068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SE95_RS08985</w:t>
            </w:r>
          </w:p>
        </w:tc>
        <w:tc>
          <w:tcPr>
            <w:tcW w:w="2508" w:type="pct"/>
            <w:tcBorders>
              <w:top w:val="nil"/>
              <w:bottom w:val="nil"/>
            </w:tcBorders>
            <w:vAlign w:val="center"/>
          </w:tcPr>
          <w:p w14:paraId="00999D02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cold-shock protein</w:t>
            </w:r>
          </w:p>
        </w:tc>
        <w:tc>
          <w:tcPr>
            <w:tcW w:w="936" w:type="pct"/>
            <w:tcBorders>
              <w:top w:val="nil"/>
              <w:bottom w:val="nil"/>
            </w:tcBorders>
            <w:vAlign w:val="center"/>
          </w:tcPr>
          <w:p w14:paraId="2029042F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WP_016575107.1</w:t>
            </w:r>
          </w:p>
        </w:tc>
        <w:tc>
          <w:tcPr>
            <w:tcW w:w="714" w:type="pct"/>
            <w:tcBorders>
              <w:top w:val="nil"/>
              <w:bottom w:val="nil"/>
            </w:tcBorders>
            <w:vAlign w:val="center"/>
          </w:tcPr>
          <w:p w14:paraId="60924A3A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2.949599049</w:t>
            </w:r>
          </w:p>
        </w:tc>
      </w:tr>
      <w:tr w14:paraId="6F1B2ED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pct"/>
            <w:tcBorders>
              <w:top w:val="nil"/>
              <w:bottom w:val="nil"/>
            </w:tcBorders>
            <w:vAlign w:val="center"/>
          </w:tcPr>
          <w:p w14:paraId="41AFFED5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SE95_RS01465</w:t>
            </w:r>
          </w:p>
        </w:tc>
        <w:tc>
          <w:tcPr>
            <w:tcW w:w="2508" w:type="pct"/>
            <w:tcBorders>
              <w:top w:val="nil"/>
              <w:bottom w:val="nil"/>
            </w:tcBorders>
            <w:vAlign w:val="center"/>
          </w:tcPr>
          <w:p w14:paraId="17D01543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5-formylfuran-3-yl)methyl phosphate synthase</w:t>
            </w:r>
          </w:p>
        </w:tc>
        <w:tc>
          <w:tcPr>
            <w:tcW w:w="936" w:type="pct"/>
            <w:tcBorders>
              <w:top w:val="nil"/>
              <w:bottom w:val="nil"/>
            </w:tcBorders>
            <w:vAlign w:val="center"/>
          </w:tcPr>
          <w:p w14:paraId="24CC63B0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WP_037635452.1</w:t>
            </w:r>
          </w:p>
        </w:tc>
        <w:tc>
          <w:tcPr>
            <w:tcW w:w="714" w:type="pct"/>
            <w:tcBorders>
              <w:top w:val="nil"/>
              <w:bottom w:val="nil"/>
            </w:tcBorders>
            <w:vAlign w:val="center"/>
          </w:tcPr>
          <w:p w14:paraId="50192131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2.64338242</w:t>
            </w:r>
          </w:p>
        </w:tc>
      </w:tr>
      <w:tr w14:paraId="657857D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pct"/>
            <w:tcBorders>
              <w:top w:val="nil"/>
              <w:bottom w:val="nil"/>
            </w:tcBorders>
            <w:vAlign w:val="center"/>
          </w:tcPr>
          <w:p w14:paraId="00E1BADE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SE95_RS36825</w:t>
            </w:r>
          </w:p>
        </w:tc>
        <w:tc>
          <w:tcPr>
            <w:tcW w:w="2508" w:type="pct"/>
            <w:tcBorders>
              <w:top w:val="nil"/>
              <w:bottom w:val="nil"/>
            </w:tcBorders>
            <w:vAlign w:val="center"/>
          </w:tcPr>
          <w:p w14:paraId="6ECA7D62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alkaline phosphatase family protein</w:t>
            </w:r>
          </w:p>
        </w:tc>
        <w:tc>
          <w:tcPr>
            <w:tcW w:w="936" w:type="pct"/>
            <w:tcBorders>
              <w:top w:val="nil"/>
              <w:bottom w:val="nil"/>
            </w:tcBorders>
            <w:vAlign w:val="center"/>
          </w:tcPr>
          <w:p w14:paraId="69391548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WP_016573628.1</w:t>
            </w:r>
          </w:p>
        </w:tc>
        <w:tc>
          <w:tcPr>
            <w:tcW w:w="714" w:type="pct"/>
            <w:tcBorders>
              <w:top w:val="nil"/>
              <w:bottom w:val="nil"/>
            </w:tcBorders>
            <w:vAlign w:val="center"/>
          </w:tcPr>
          <w:p w14:paraId="4DF25A20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2.495529571</w:t>
            </w:r>
          </w:p>
        </w:tc>
      </w:tr>
      <w:tr w14:paraId="41E1A0B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pct"/>
            <w:tcBorders>
              <w:top w:val="nil"/>
              <w:bottom w:val="nil"/>
            </w:tcBorders>
            <w:vAlign w:val="center"/>
          </w:tcPr>
          <w:p w14:paraId="54CEA141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SE95_RS28640</w:t>
            </w:r>
          </w:p>
        </w:tc>
        <w:tc>
          <w:tcPr>
            <w:tcW w:w="2508" w:type="pct"/>
            <w:tcBorders>
              <w:top w:val="nil"/>
              <w:bottom w:val="nil"/>
            </w:tcBorders>
            <w:vAlign w:val="center"/>
          </w:tcPr>
          <w:p w14:paraId="160D25C3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SpoIIE family protein phosphatase</w:t>
            </w:r>
          </w:p>
        </w:tc>
        <w:tc>
          <w:tcPr>
            <w:tcW w:w="936" w:type="pct"/>
            <w:tcBorders>
              <w:top w:val="nil"/>
              <w:bottom w:val="nil"/>
            </w:tcBorders>
            <w:vAlign w:val="center"/>
          </w:tcPr>
          <w:p w14:paraId="116E79F1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WP_232817154.1</w:t>
            </w:r>
          </w:p>
        </w:tc>
        <w:tc>
          <w:tcPr>
            <w:tcW w:w="714" w:type="pct"/>
            <w:tcBorders>
              <w:top w:val="nil"/>
              <w:bottom w:val="nil"/>
            </w:tcBorders>
            <w:vAlign w:val="center"/>
          </w:tcPr>
          <w:p w14:paraId="5648CCB2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2.415290642</w:t>
            </w:r>
          </w:p>
        </w:tc>
      </w:tr>
      <w:tr w14:paraId="79ADDCA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pct"/>
            <w:tcBorders>
              <w:top w:val="nil"/>
              <w:bottom w:val="nil"/>
            </w:tcBorders>
            <w:vAlign w:val="center"/>
          </w:tcPr>
          <w:p w14:paraId="07DF03A5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SE95_RS37760</w:t>
            </w:r>
          </w:p>
        </w:tc>
        <w:tc>
          <w:tcPr>
            <w:tcW w:w="2508" w:type="pct"/>
            <w:tcBorders>
              <w:top w:val="nil"/>
              <w:bottom w:val="nil"/>
            </w:tcBorders>
            <w:vAlign w:val="center"/>
          </w:tcPr>
          <w:p w14:paraId="119B73C9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amidase domain-containing protein</w:t>
            </w:r>
          </w:p>
        </w:tc>
        <w:tc>
          <w:tcPr>
            <w:tcW w:w="936" w:type="pct"/>
            <w:tcBorders>
              <w:top w:val="nil"/>
              <w:bottom w:val="nil"/>
            </w:tcBorders>
            <w:vAlign w:val="center"/>
          </w:tcPr>
          <w:p w14:paraId="13B5AB42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WP_232817367.1</w:t>
            </w:r>
          </w:p>
        </w:tc>
        <w:tc>
          <w:tcPr>
            <w:tcW w:w="714" w:type="pct"/>
            <w:tcBorders>
              <w:top w:val="nil"/>
              <w:bottom w:val="nil"/>
            </w:tcBorders>
            <w:vAlign w:val="center"/>
          </w:tcPr>
          <w:p w14:paraId="3B77B029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2.413964846</w:t>
            </w:r>
          </w:p>
        </w:tc>
      </w:tr>
      <w:tr w14:paraId="19835CC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pct"/>
            <w:tcBorders>
              <w:top w:val="nil"/>
              <w:bottom w:val="nil"/>
            </w:tcBorders>
            <w:vAlign w:val="center"/>
          </w:tcPr>
          <w:p w14:paraId="1DF7B323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SE95_RS09005</w:t>
            </w:r>
          </w:p>
        </w:tc>
        <w:tc>
          <w:tcPr>
            <w:tcW w:w="2508" w:type="pct"/>
            <w:tcBorders>
              <w:top w:val="nil"/>
              <w:bottom w:val="nil"/>
            </w:tcBorders>
            <w:vAlign w:val="center"/>
          </w:tcPr>
          <w:p w14:paraId="42A01AE9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PTS fructose subfamily transporter subunit IIA</w:t>
            </w:r>
          </w:p>
        </w:tc>
        <w:tc>
          <w:tcPr>
            <w:tcW w:w="936" w:type="pct"/>
            <w:tcBorders>
              <w:top w:val="nil"/>
              <w:bottom w:val="nil"/>
            </w:tcBorders>
            <w:vAlign w:val="center"/>
          </w:tcPr>
          <w:p w14:paraId="13352447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WP_016570410.1</w:t>
            </w:r>
          </w:p>
        </w:tc>
        <w:tc>
          <w:tcPr>
            <w:tcW w:w="714" w:type="pct"/>
            <w:tcBorders>
              <w:top w:val="nil"/>
              <w:bottom w:val="nil"/>
            </w:tcBorders>
            <w:vAlign w:val="center"/>
          </w:tcPr>
          <w:p w14:paraId="78BD8424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2.333108207</w:t>
            </w:r>
          </w:p>
        </w:tc>
      </w:tr>
      <w:tr w14:paraId="407E740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pct"/>
            <w:tcBorders>
              <w:top w:val="nil"/>
              <w:bottom w:val="nil"/>
            </w:tcBorders>
            <w:vAlign w:val="center"/>
          </w:tcPr>
          <w:p w14:paraId="5F8C0AE6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SE95_RS22110</w:t>
            </w:r>
          </w:p>
        </w:tc>
        <w:tc>
          <w:tcPr>
            <w:tcW w:w="2508" w:type="pct"/>
            <w:tcBorders>
              <w:top w:val="nil"/>
              <w:bottom w:val="nil"/>
            </w:tcBorders>
            <w:vAlign w:val="center"/>
          </w:tcPr>
          <w:p w14:paraId="1A8AFF03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M3 family metallopeptidase</w:t>
            </w:r>
          </w:p>
        </w:tc>
        <w:tc>
          <w:tcPr>
            <w:tcW w:w="936" w:type="pct"/>
            <w:tcBorders>
              <w:top w:val="nil"/>
              <w:bottom w:val="nil"/>
            </w:tcBorders>
            <w:vAlign w:val="center"/>
          </w:tcPr>
          <w:p w14:paraId="6165C751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WP_078948826.1</w:t>
            </w:r>
          </w:p>
        </w:tc>
        <w:tc>
          <w:tcPr>
            <w:tcW w:w="714" w:type="pct"/>
            <w:tcBorders>
              <w:top w:val="nil"/>
              <w:bottom w:val="nil"/>
            </w:tcBorders>
            <w:vAlign w:val="center"/>
          </w:tcPr>
          <w:p w14:paraId="189C553B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2.292163267</w:t>
            </w:r>
          </w:p>
        </w:tc>
      </w:tr>
      <w:tr w14:paraId="7627319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pct"/>
            <w:tcBorders>
              <w:top w:val="nil"/>
              <w:bottom w:val="nil"/>
            </w:tcBorders>
            <w:vAlign w:val="center"/>
          </w:tcPr>
          <w:p w14:paraId="4E350D59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SE95_RS01340</w:t>
            </w:r>
          </w:p>
        </w:tc>
        <w:tc>
          <w:tcPr>
            <w:tcW w:w="2508" w:type="pct"/>
            <w:tcBorders>
              <w:top w:val="nil"/>
              <w:bottom w:val="nil"/>
            </w:tcBorders>
            <w:vAlign w:val="center"/>
          </w:tcPr>
          <w:p w14:paraId="644DF801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amidohydrolase family protein</w:t>
            </w:r>
          </w:p>
        </w:tc>
        <w:tc>
          <w:tcPr>
            <w:tcW w:w="936" w:type="pct"/>
            <w:tcBorders>
              <w:top w:val="nil"/>
              <w:bottom w:val="nil"/>
            </w:tcBorders>
            <w:vAlign w:val="center"/>
          </w:tcPr>
          <w:p w14:paraId="1E30350D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WP_044371827.1</w:t>
            </w:r>
          </w:p>
        </w:tc>
        <w:tc>
          <w:tcPr>
            <w:tcW w:w="714" w:type="pct"/>
            <w:tcBorders>
              <w:top w:val="nil"/>
              <w:bottom w:val="nil"/>
            </w:tcBorders>
            <w:vAlign w:val="center"/>
          </w:tcPr>
          <w:p w14:paraId="3A7002C6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2.284837293</w:t>
            </w:r>
          </w:p>
        </w:tc>
      </w:tr>
      <w:tr w14:paraId="7F3995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pct"/>
            <w:tcBorders>
              <w:top w:val="nil"/>
              <w:bottom w:val="nil"/>
            </w:tcBorders>
            <w:vAlign w:val="center"/>
          </w:tcPr>
          <w:p w14:paraId="58A6F2AE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SE95_RS05775</w:t>
            </w:r>
          </w:p>
        </w:tc>
        <w:tc>
          <w:tcPr>
            <w:tcW w:w="2508" w:type="pct"/>
            <w:tcBorders>
              <w:top w:val="nil"/>
              <w:bottom w:val="nil"/>
            </w:tcBorders>
            <w:vAlign w:val="center"/>
          </w:tcPr>
          <w:p w14:paraId="17B8E24B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Wzz/FepE/Etk N-terminal domain-containing protein</w:t>
            </w:r>
          </w:p>
        </w:tc>
        <w:tc>
          <w:tcPr>
            <w:tcW w:w="936" w:type="pct"/>
            <w:tcBorders>
              <w:top w:val="nil"/>
              <w:bottom w:val="nil"/>
            </w:tcBorders>
            <w:vAlign w:val="center"/>
          </w:tcPr>
          <w:p w14:paraId="2ACE0BFF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WP_016575847.1</w:t>
            </w:r>
          </w:p>
        </w:tc>
        <w:tc>
          <w:tcPr>
            <w:tcW w:w="714" w:type="pct"/>
            <w:tcBorders>
              <w:top w:val="nil"/>
              <w:bottom w:val="nil"/>
            </w:tcBorders>
            <w:vAlign w:val="center"/>
          </w:tcPr>
          <w:p w14:paraId="3DAF0AAE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2.216948606</w:t>
            </w:r>
          </w:p>
        </w:tc>
      </w:tr>
      <w:tr w14:paraId="6EFCF1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pct"/>
            <w:tcBorders>
              <w:top w:val="nil"/>
              <w:bottom w:val="nil"/>
            </w:tcBorders>
            <w:vAlign w:val="center"/>
          </w:tcPr>
          <w:p w14:paraId="5F204CA9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SE95_RS14950</w:t>
            </w:r>
          </w:p>
        </w:tc>
        <w:tc>
          <w:tcPr>
            <w:tcW w:w="2508" w:type="pct"/>
            <w:tcBorders>
              <w:top w:val="nil"/>
              <w:bottom w:val="nil"/>
            </w:tcBorders>
            <w:vAlign w:val="center"/>
          </w:tcPr>
          <w:p w14:paraId="7529CC14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DUF742 domain-containing protein</w:t>
            </w:r>
          </w:p>
        </w:tc>
        <w:tc>
          <w:tcPr>
            <w:tcW w:w="936" w:type="pct"/>
            <w:tcBorders>
              <w:top w:val="nil"/>
              <w:bottom w:val="nil"/>
            </w:tcBorders>
            <w:vAlign w:val="center"/>
          </w:tcPr>
          <w:p w14:paraId="5F870F8D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WP_016575340.1</w:t>
            </w:r>
          </w:p>
        </w:tc>
        <w:tc>
          <w:tcPr>
            <w:tcW w:w="714" w:type="pct"/>
            <w:tcBorders>
              <w:top w:val="nil"/>
              <w:bottom w:val="nil"/>
            </w:tcBorders>
            <w:vAlign w:val="center"/>
          </w:tcPr>
          <w:p w14:paraId="5B6C90D4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2.179455341</w:t>
            </w:r>
          </w:p>
        </w:tc>
      </w:tr>
      <w:tr w14:paraId="2855C9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pct"/>
            <w:tcBorders>
              <w:top w:val="nil"/>
              <w:bottom w:val="nil"/>
            </w:tcBorders>
            <w:vAlign w:val="center"/>
          </w:tcPr>
          <w:p w14:paraId="78C8B4B3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SE95_RS23915</w:t>
            </w:r>
          </w:p>
        </w:tc>
        <w:tc>
          <w:tcPr>
            <w:tcW w:w="2508" w:type="pct"/>
            <w:tcBorders>
              <w:top w:val="nil"/>
              <w:bottom w:val="nil"/>
            </w:tcBorders>
            <w:vAlign w:val="center"/>
          </w:tcPr>
          <w:p w14:paraId="46C94012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haloacid dehalogenase-like hydrolase</w:t>
            </w:r>
          </w:p>
        </w:tc>
        <w:tc>
          <w:tcPr>
            <w:tcW w:w="936" w:type="pct"/>
            <w:tcBorders>
              <w:top w:val="nil"/>
              <w:bottom w:val="nil"/>
            </w:tcBorders>
            <w:vAlign w:val="center"/>
          </w:tcPr>
          <w:p w14:paraId="31ABD4EC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WP_016575640.1</w:t>
            </w:r>
          </w:p>
        </w:tc>
        <w:tc>
          <w:tcPr>
            <w:tcW w:w="714" w:type="pct"/>
            <w:tcBorders>
              <w:top w:val="nil"/>
              <w:bottom w:val="nil"/>
            </w:tcBorders>
            <w:vAlign w:val="center"/>
          </w:tcPr>
          <w:p w14:paraId="2814282B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2.174167873</w:t>
            </w:r>
          </w:p>
        </w:tc>
      </w:tr>
      <w:tr w14:paraId="05DB4B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pct"/>
            <w:tcBorders>
              <w:top w:val="nil"/>
              <w:bottom w:val="nil"/>
            </w:tcBorders>
            <w:vAlign w:val="center"/>
          </w:tcPr>
          <w:p w14:paraId="7E22B89B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SE95_RS15425</w:t>
            </w:r>
          </w:p>
        </w:tc>
        <w:tc>
          <w:tcPr>
            <w:tcW w:w="2508" w:type="pct"/>
            <w:tcBorders>
              <w:top w:val="nil"/>
              <w:bottom w:val="nil"/>
            </w:tcBorders>
            <w:vAlign w:val="center"/>
          </w:tcPr>
          <w:p w14:paraId="151118F5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amino acid permease</w:t>
            </w:r>
          </w:p>
        </w:tc>
        <w:tc>
          <w:tcPr>
            <w:tcW w:w="936" w:type="pct"/>
            <w:tcBorders>
              <w:top w:val="nil"/>
              <w:bottom w:val="nil"/>
            </w:tcBorders>
            <w:vAlign w:val="center"/>
          </w:tcPr>
          <w:p w14:paraId="4BF73237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WP_016574030.1</w:t>
            </w:r>
          </w:p>
        </w:tc>
        <w:tc>
          <w:tcPr>
            <w:tcW w:w="714" w:type="pct"/>
            <w:tcBorders>
              <w:top w:val="nil"/>
              <w:bottom w:val="nil"/>
            </w:tcBorders>
            <w:vAlign w:val="center"/>
          </w:tcPr>
          <w:p w14:paraId="654E3F32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2.163408982</w:t>
            </w:r>
          </w:p>
        </w:tc>
      </w:tr>
      <w:tr w14:paraId="5C35D0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pct"/>
            <w:tcBorders>
              <w:top w:val="nil"/>
              <w:bottom w:val="nil"/>
            </w:tcBorders>
            <w:vAlign w:val="center"/>
          </w:tcPr>
          <w:p w14:paraId="48EBCA95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SE95_RS09505</w:t>
            </w:r>
          </w:p>
        </w:tc>
        <w:tc>
          <w:tcPr>
            <w:tcW w:w="2508" w:type="pct"/>
            <w:tcBorders>
              <w:top w:val="nil"/>
              <w:bottom w:val="nil"/>
            </w:tcBorders>
            <w:vAlign w:val="center"/>
          </w:tcPr>
          <w:p w14:paraId="18C79D9C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hypothetical protein</w:t>
            </w:r>
          </w:p>
        </w:tc>
        <w:tc>
          <w:tcPr>
            <w:tcW w:w="936" w:type="pct"/>
            <w:tcBorders>
              <w:top w:val="nil"/>
              <w:bottom w:val="nil"/>
            </w:tcBorders>
            <w:vAlign w:val="center"/>
          </w:tcPr>
          <w:p w14:paraId="3CF6173B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WP_016571762.1</w:t>
            </w:r>
          </w:p>
        </w:tc>
        <w:tc>
          <w:tcPr>
            <w:tcW w:w="714" w:type="pct"/>
            <w:tcBorders>
              <w:top w:val="nil"/>
              <w:bottom w:val="nil"/>
            </w:tcBorders>
            <w:vAlign w:val="center"/>
          </w:tcPr>
          <w:p w14:paraId="47E5F6B1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2.133112751</w:t>
            </w:r>
          </w:p>
        </w:tc>
      </w:tr>
      <w:tr w14:paraId="4C48EE9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pct"/>
            <w:tcBorders>
              <w:top w:val="nil"/>
              <w:bottom w:val="single" w:color="auto" w:sz="12" w:space="0"/>
            </w:tcBorders>
            <w:vAlign w:val="center"/>
          </w:tcPr>
          <w:p w14:paraId="1786BD54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SE95_RS18920</w:t>
            </w:r>
          </w:p>
        </w:tc>
        <w:tc>
          <w:tcPr>
            <w:tcW w:w="2508" w:type="pct"/>
            <w:tcBorders>
              <w:top w:val="nil"/>
              <w:bottom w:val="single" w:color="auto" w:sz="12" w:space="0"/>
            </w:tcBorders>
            <w:vAlign w:val="center"/>
          </w:tcPr>
          <w:p w14:paraId="2719EE93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50S ribosomal protein L33</w:t>
            </w:r>
          </w:p>
        </w:tc>
        <w:tc>
          <w:tcPr>
            <w:tcW w:w="936" w:type="pct"/>
            <w:tcBorders>
              <w:top w:val="nil"/>
              <w:bottom w:val="single" w:color="auto" w:sz="12" w:space="0"/>
            </w:tcBorders>
            <w:vAlign w:val="center"/>
          </w:tcPr>
          <w:p w14:paraId="28E23394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WP_016578602.1</w:t>
            </w:r>
          </w:p>
        </w:tc>
        <w:tc>
          <w:tcPr>
            <w:tcW w:w="714" w:type="pct"/>
            <w:tcBorders>
              <w:top w:val="nil"/>
              <w:bottom w:val="single" w:color="auto" w:sz="12" w:space="0"/>
            </w:tcBorders>
            <w:vAlign w:val="center"/>
          </w:tcPr>
          <w:p w14:paraId="08E174C2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2.020215495</w:t>
            </w:r>
          </w:p>
        </w:tc>
      </w:tr>
    </w:tbl>
    <w:p w14:paraId="6BC2A48B">
      <w:pPr>
        <w:rPr>
          <w:rFonts w:hint="default" w:ascii="Times New Roman" w:hAnsi="Times New Roman" w:cs="Times New Roman"/>
          <w:sz w:val="20"/>
          <w:szCs w:val="20"/>
        </w:rPr>
      </w:pPr>
    </w:p>
    <w:p w14:paraId="7170A3C7">
      <w:pPr>
        <w:spacing w:after="0" w:afterLines="0" w:line="360" w:lineRule="exact"/>
        <w:ind w:firstLine="400" w:firstLineChars="200"/>
        <w:jc w:val="center"/>
        <w:rPr>
          <w:rFonts w:ascii="Times New Roman" w:hAnsi="Times New Roman" w:eastAsia="黑体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kern w:val="2"/>
          <w:sz w:val="20"/>
          <w:szCs w:val="20"/>
        </w:rPr>
        <w:t xml:space="preserve">Table 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/>
        </w:rPr>
        <w:t>S</w:t>
      </w:r>
      <w:r>
        <w:rPr>
          <w:rFonts w:hint="eastAsia" w:ascii="Times New Roman" w:hAnsi="Times New Roman" w:eastAsia="宋体" w:cs="Times New Roman"/>
          <w:kern w:val="2"/>
          <w:sz w:val="20"/>
          <w:szCs w:val="20"/>
          <w:lang w:val="en-US" w:eastAsia="zh-CN"/>
        </w:rPr>
        <w:t>7</w:t>
      </w:r>
      <w:r>
        <w:rPr>
          <w:rFonts w:ascii="Times New Roman" w:hAnsi="Times New Roman" w:eastAsia="黑体" w:cs="Times New Roman"/>
          <w:sz w:val="20"/>
          <w:szCs w:val="20"/>
        </w:rPr>
        <w:t xml:space="preserve"> Significantly </w:t>
      </w:r>
      <w:r>
        <w:rPr>
          <w:rFonts w:hint="eastAsia" w:ascii="Times New Roman" w:hAnsi="Times New Roman" w:eastAsia="黑体" w:cs="Times New Roman"/>
          <w:sz w:val="20"/>
          <w:szCs w:val="20"/>
        </w:rPr>
        <w:t>down regulated</w:t>
      </w:r>
      <w:r>
        <w:rPr>
          <w:rFonts w:ascii="Times New Roman" w:hAnsi="Times New Roman" w:eastAsia="黑体" w:cs="Times New Roman"/>
          <w:sz w:val="20"/>
          <w:szCs w:val="20"/>
        </w:rPr>
        <w:t xml:space="preserve"> </w:t>
      </w:r>
      <w:r>
        <w:rPr>
          <w:rFonts w:hint="eastAsia" w:ascii="Times New Roman" w:hAnsi="Times New Roman" w:eastAsia="黑体" w:cs="Times New Roman"/>
          <w:sz w:val="20"/>
          <w:szCs w:val="20"/>
        </w:rPr>
        <w:t>p</w:t>
      </w:r>
      <w:r>
        <w:rPr>
          <w:rFonts w:ascii="Times New Roman" w:hAnsi="Times New Roman" w:eastAsia="黑体" w:cs="Times New Roman"/>
          <w:sz w:val="20"/>
          <w:szCs w:val="20"/>
        </w:rPr>
        <w:t xml:space="preserve">roteins in </w:t>
      </w:r>
      <w:r>
        <w:rPr>
          <w:rFonts w:ascii="Times New Roman" w:hAnsi="Times New Roman" w:eastAsia="黑体" w:cs="Times New Roman"/>
          <w:i/>
          <w:iCs/>
          <w:sz w:val="20"/>
          <w:szCs w:val="20"/>
        </w:rPr>
        <w:t>AHCi</w:t>
      </w:r>
      <w:r>
        <w:rPr>
          <w:rFonts w:ascii="Times New Roman" w:hAnsi="Times New Roman" w:eastAsia="黑体" w:cs="Times New Roman"/>
          <w:sz w:val="20"/>
          <w:szCs w:val="20"/>
        </w:rPr>
        <w:t xml:space="preserve"> </w:t>
      </w:r>
      <w:r>
        <w:rPr>
          <w:rFonts w:hint="eastAsia" w:ascii="Times New Roman" w:hAnsi="Times New Roman" w:eastAsia="黑体" w:cs="Times New Roman"/>
          <w:sz w:val="20"/>
          <w:szCs w:val="20"/>
        </w:rPr>
        <w:t>o</w:t>
      </w:r>
      <w:r>
        <w:rPr>
          <w:rFonts w:ascii="Times New Roman" w:hAnsi="Times New Roman" w:eastAsia="黑体" w:cs="Times New Roman"/>
          <w:sz w:val="20"/>
          <w:szCs w:val="20"/>
        </w:rPr>
        <w:t xml:space="preserve">verexpression </w:t>
      </w:r>
      <w:r>
        <w:rPr>
          <w:rFonts w:hint="eastAsia" w:ascii="Times New Roman" w:hAnsi="Times New Roman" w:eastAsia="黑体" w:cs="Times New Roman"/>
          <w:sz w:val="20"/>
          <w:szCs w:val="20"/>
        </w:rPr>
        <w:t>s</w:t>
      </w:r>
      <w:r>
        <w:rPr>
          <w:rFonts w:ascii="Times New Roman" w:hAnsi="Times New Roman" w:eastAsia="黑体" w:cs="Times New Roman"/>
          <w:sz w:val="20"/>
          <w:szCs w:val="20"/>
        </w:rPr>
        <w:t>train</w:t>
      </w:r>
    </w:p>
    <w:tbl>
      <w:tblPr>
        <w:tblStyle w:val="6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4160"/>
        <w:gridCol w:w="1706"/>
        <w:gridCol w:w="1338"/>
      </w:tblGrid>
      <w:tr w14:paraId="4058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0947F019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  <w:t>Locus_tag</w:t>
            </w:r>
          </w:p>
        </w:tc>
        <w:tc>
          <w:tcPr>
            <w:tcW w:w="416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27D2AAA7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  <w:t>Funcation</w:t>
            </w:r>
          </w:p>
        </w:tc>
        <w:tc>
          <w:tcPr>
            <w:tcW w:w="1706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57E98BA7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  <w:t>Protein ID</w:t>
            </w:r>
          </w:p>
        </w:tc>
        <w:tc>
          <w:tcPr>
            <w:tcW w:w="133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359F6E58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  <w:t>Ratio</w:t>
            </w:r>
          </w:p>
        </w:tc>
      </w:tr>
      <w:tr w14:paraId="4E939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2FED6A4C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  <w:t>SE95_RS33070</w:t>
            </w:r>
          </w:p>
        </w:tc>
        <w:tc>
          <w:tcPr>
            <w:tcW w:w="416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4213B14A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  <w:t>7-cyano-7-deazaguanine synthase QueC</w:t>
            </w:r>
          </w:p>
        </w:tc>
        <w:tc>
          <w:tcPr>
            <w:tcW w:w="1706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088528E5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  <w:t>WP_016570258.1</w:t>
            </w:r>
          </w:p>
        </w:tc>
        <w:tc>
          <w:tcPr>
            <w:tcW w:w="1338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777E97D4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  <w:t>0.452585492</w:t>
            </w:r>
          </w:p>
        </w:tc>
      </w:tr>
      <w:tr w14:paraId="2C056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58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F9BDFEC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  <w:t>SE95_RS14910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9EA2105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  <w:t>transcriptional repressor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601B72C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  <w:t>WP_016578370.1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ADD0494">
            <w:pPr>
              <w:widowControl/>
              <w:spacing w:afterLines="0" w:line="360" w:lineRule="exact"/>
              <w:jc w:val="left"/>
              <w:textAlignment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  <w:lang w:bidi="ar"/>
              </w:rPr>
              <w:t>0.41095287</w:t>
            </w:r>
          </w:p>
        </w:tc>
      </w:tr>
    </w:tbl>
    <w:p w14:paraId="2EC3CBA5">
      <w:pPr>
        <w:rPr>
          <w:rFonts w:hint="default" w:ascii="Times New Roman" w:hAnsi="Times New Roman" w:cs="Times New Roman"/>
          <w:sz w:val="20"/>
          <w:szCs w:val="20"/>
        </w:rPr>
      </w:pPr>
    </w:p>
    <w:p w14:paraId="1D4BB3E6">
      <w:pPr>
        <w:spacing w:after="0" w:afterLines="0" w:line="360" w:lineRule="exact"/>
        <w:jc w:val="center"/>
        <w:rPr>
          <w:rFonts w:ascii="Times New Roman" w:hAnsi="Times New Roman" w:eastAsia="黑体" w:cs="Times New Roman"/>
          <w:sz w:val="20"/>
          <w:szCs w:val="20"/>
        </w:rPr>
      </w:pPr>
    </w:p>
    <w:p w14:paraId="7C414EB9">
      <w:pPr>
        <w:spacing w:after="0" w:afterLines="0" w:line="360" w:lineRule="exact"/>
        <w:jc w:val="center"/>
        <w:rPr>
          <w:rFonts w:ascii="Times New Roman" w:hAnsi="Times New Roman" w:eastAsia="黑体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kern w:val="2"/>
          <w:sz w:val="20"/>
          <w:szCs w:val="20"/>
        </w:rPr>
        <w:t xml:space="preserve">Table 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/>
        </w:rPr>
        <w:t>S</w:t>
      </w:r>
      <w:r>
        <w:rPr>
          <w:rFonts w:hint="eastAsia" w:ascii="Times New Roman" w:hAnsi="Times New Roman" w:eastAsia="宋体" w:cs="Times New Roman"/>
          <w:kern w:val="2"/>
          <w:sz w:val="20"/>
          <w:szCs w:val="20"/>
          <w:lang w:val="en-US" w:eastAsia="zh-CN"/>
        </w:rPr>
        <w:t>8</w:t>
      </w:r>
      <w:r>
        <w:rPr>
          <w:rFonts w:ascii="Times New Roman" w:hAnsi="Times New Roman" w:eastAsia="黑体" w:cs="Times New Roman"/>
          <w:sz w:val="20"/>
          <w:szCs w:val="20"/>
        </w:rPr>
        <w:t xml:space="preserve"> Significantly </w:t>
      </w:r>
      <w:r>
        <w:rPr>
          <w:rFonts w:hint="eastAsia" w:ascii="Times New Roman" w:hAnsi="Times New Roman" w:eastAsia="黑体" w:cs="Times New Roman"/>
          <w:sz w:val="20"/>
          <w:szCs w:val="20"/>
        </w:rPr>
        <w:t>upregulated</w:t>
      </w:r>
      <w:r>
        <w:rPr>
          <w:rFonts w:ascii="Times New Roman" w:hAnsi="Times New Roman" w:eastAsia="黑体" w:cs="Times New Roman"/>
          <w:sz w:val="20"/>
          <w:szCs w:val="20"/>
        </w:rPr>
        <w:t xml:space="preserve"> </w:t>
      </w:r>
      <w:r>
        <w:rPr>
          <w:rFonts w:hint="eastAsia" w:ascii="Times New Roman" w:hAnsi="Times New Roman" w:eastAsia="黑体" w:cs="Times New Roman"/>
          <w:sz w:val="20"/>
          <w:szCs w:val="20"/>
        </w:rPr>
        <w:t>p</w:t>
      </w:r>
      <w:r>
        <w:rPr>
          <w:rFonts w:ascii="Times New Roman" w:hAnsi="Times New Roman" w:eastAsia="黑体" w:cs="Times New Roman"/>
          <w:sz w:val="20"/>
          <w:szCs w:val="20"/>
        </w:rPr>
        <w:t xml:space="preserve">roteins in </w:t>
      </w:r>
      <w:r>
        <w:rPr>
          <w:rFonts w:hint="eastAsia" w:ascii="Times New Roman" w:hAnsi="Times New Roman" w:eastAsia="黑体" w:cs="Times New Roman"/>
          <w:i/>
          <w:iCs/>
          <w:sz w:val="20"/>
          <w:szCs w:val="20"/>
        </w:rPr>
        <w:t>PNP</w:t>
      </w:r>
      <w:r>
        <w:rPr>
          <w:rFonts w:ascii="Times New Roman" w:hAnsi="Times New Roman" w:eastAsia="黑体" w:cs="Times New Roman"/>
          <w:sz w:val="20"/>
          <w:szCs w:val="20"/>
        </w:rPr>
        <w:t xml:space="preserve"> </w:t>
      </w:r>
      <w:r>
        <w:rPr>
          <w:rFonts w:hint="eastAsia" w:ascii="Times New Roman" w:hAnsi="Times New Roman" w:eastAsia="黑体" w:cs="Times New Roman"/>
          <w:sz w:val="20"/>
          <w:szCs w:val="20"/>
        </w:rPr>
        <w:t>o</w:t>
      </w:r>
      <w:r>
        <w:rPr>
          <w:rFonts w:ascii="Times New Roman" w:hAnsi="Times New Roman" w:eastAsia="黑体" w:cs="Times New Roman"/>
          <w:sz w:val="20"/>
          <w:szCs w:val="20"/>
        </w:rPr>
        <w:t xml:space="preserve">verexpression </w:t>
      </w:r>
      <w:r>
        <w:rPr>
          <w:rFonts w:hint="eastAsia" w:ascii="Times New Roman" w:hAnsi="Times New Roman" w:eastAsia="黑体" w:cs="Times New Roman"/>
          <w:sz w:val="20"/>
          <w:szCs w:val="20"/>
        </w:rPr>
        <w:t>s</w:t>
      </w:r>
      <w:r>
        <w:rPr>
          <w:rFonts w:ascii="Times New Roman" w:hAnsi="Times New Roman" w:eastAsia="黑体" w:cs="Times New Roman"/>
          <w:sz w:val="20"/>
          <w:szCs w:val="20"/>
        </w:rPr>
        <w:t>train</w:t>
      </w:r>
    </w:p>
    <w:tbl>
      <w:tblPr>
        <w:tblStyle w:val="6"/>
        <w:tblW w:w="8787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4168"/>
        <w:gridCol w:w="1689"/>
        <w:gridCol w:w="1355"/>
      </w:tblGrid>
      <w:tr w14:paraId="1278D98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tcBorders>
              <w:bottom w:val="single" w:color="auto" w:sz="8" w:space="0"/>
            </w:tcBorders>
            <w:vAlign w:val="center"/>
          </w:tcPr>
          <w:p w14:paraId="70761D0B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Locus_tag</w:t>
            </w:r>
          </w:p>
        </w:tc>
        <w:tc>
          <w:tcPr>
            <w:tcW w:w="4168" w:type="dxa"/>
            <w:tcBorders>
              <w:bottom w:val="single" w:color="auto" w:sz="8" w:space="0"/>
            </w:tcBorders>
            <w:vAlign w:val="center"/>
          </w:tcPr>
          <w:p w14:paraId="7E45295A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Funcation</w:t>
            </w:r>
          </w:p>
        </w:tc>
        <w:tc>
          <w:tcPr>
            <w:tcW w:w="1689" w:type="dxa"/>
            <w:tcBorders>
              <w:bottom w:val="single" w:color="auto" w:sz="8" w:space="0"/>
            </w:tcBorders>
            <w:vAlign w:val="center"/>
          </w:tcPr>
          <w:p w14:paraId="3E50535D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Protein ID</w:t>
            </w:r>
          </w:p>
        </w:tc>
        <w:tc>
          <w:tcPr>
            <w:tcW w:w="1355" w:type="dxa"/>
            <w:tcBorders>
              <w:bottom w:val="single" w:color="auto" w:sz="8" w:space="0"/>
            </w:tcBorders>
            <w:vAlign w:val="center"/>
          </w:tcPr>
          <w:p w14:paraId="2A9ADF64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Ratio</w:t>
            </w:r>
          </w:p>
        </w:tc>
      </w:tr>
      <w:tr w14:paraId="26F1E4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tcBorders>
              <w:top w:val="single" w:color="auto" w:sz="8" w:space="0"/>
              <w:bottom w:val="nil"/>
            </w:tcBorders>
            <w:vAlign w:val="center"/>
          </w:tcPr>
          <w:p w14:paraId="413E77A6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SE95_RS39255</w:t>
            </w:r>
          </w:p>
        </w:tc>
        <w:tc>
          <w:tcPr>
            <w:tcW w:w="4168" w:type="dxa"/>
            <w:tcBorders>
              <w:top w:val="single" w:color="auto" w:sz="8" w:space="0"/>
              <w:bottom w:val="nil"/>
            </w:tcBorders>
            <w:vAlign w:val="center"/>
          </w:tcPr>
          <w:p w14:paraId="1480E018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Family 2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 w:bidi="ar"/>
              </w:rPr>
              <w:t>encapsulin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 nanocompartment cargo protein terpene cyclase</w:t>
            </w:r>
          </w:p>
        </w:tc>
        <w:tc>
          <w:tcPr>
            <w:tcW w:w="1689" w:type="dxa"/>
            <w:tcBorders>
              <w:top w:val="single" w:color="auto" w:sz="8" w:space="0"/>
              <w:bottom w:val="nil"/>
            </w:tcBorders>
            <w:vAlign w:val="center"/>
          </w:tcPr>
          <w:p w14:paraId="2F21A275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WP_038524797.1</w:t>
            </w:r>
          </w:p>
        </w:tc>
        <w:tc>
          <w:tcPr>
            <w:tcW w:w="1355" w:type="dxa"/>
            <w:tcBorders>
              <w:top w:val="single" w:color="auto" w:sz="8" w:space="0"/>
              <w:bottom w:val="nil"/>
            </w:tcBorders>
            <w:vAlign w:val="center"/>
          </w:tcPr>
          <w:p w14:paraId="38621CA6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6.152293218</w:t>
            </w:r>
          </w:p>
        </w:tc>
      </w:tr>
      <w:tr w14:paraId="18E0EB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tcBorders>
              <w:top w:val="nil"/>
              <w:bottom w:val="nil"/>
            </w:tcBorders>
            <w:vAlign w:val="center"/>
          </w:tcPr>
          <w:p w14:paraId="28D1EE38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SE95_RS31245</w:t>
            </w:r>
          </w:p>
        </w:tc>
        <w:tc>
          <w:tcPr>
            <w:tcW w:w="4168" w:type="dxa"/>
            <w:tcBorders>
              <w:top w:val="nil"/>
              <w:bottom w:val="nil"/>
            </w:tcBorders>
            <w:vAlign w:val="center"/>
          </w:tcPr>
          <w:p w14:paraId="18ACA38D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Hypothetical protein</w:t>
            </w:r>
          </w:p>
        </w:tc>
        <w:tc>
          <w:tcPr>
            <w:tcW w:w="1689" w:type="dxa"/>
            <w:tcBorders>
              <w:top w:val="nil"/>
              <w:bottom w:val="nil"/>
            </w:tcBorders>
            <w:vAlign w:val="center"/>
          </w:tcPr>
          <w:p w14:paraId="320B1D75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WP_044370483.1</w:t>
            </w:r>
          </w:p>
        </w:tc>
        <w:tc>
          <w:tcPr>
            <w:tcW w:w="1355" w:type="dxa"/>
            <w:tcBorders>
              <w:top w:val="nil"/>
              <w:bottom w:val="nil"/>
            </w:tcBorders>
            <w:vAlign w:val="center"/>
          </w:tcPr>
          <w:p w14:paraId="6F75E50C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4.138558457</w:t>
            </w:r>
          </w:p>
        </w:tc>
      </w:tr>
      <w:tr w14:paraId="6CB9259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tcBorders>
              <w:top w:val="nil"/>
            </w:tcBorders>
            <w:vAlign w:val="center"/>
          </w:tcPr>
          <w:p w14:paraId="07B78E4E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SE95_RS26160</w:t>
            </w:r>
          </w:p>
        </w:tc>
        <w:tc>
          <w:tcPr>
            <w:tcW w:w="4168" w:type="dxa"/>
            <w:tcBorders>
              <w:top w:val="nil"/>
            </w:tcBorders>
            <w:vAlign w:val="center"/>
          </w:tcPr>
          <w:p w14:paraId="27DB0308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NAD(+) diphosphatase</w:t>
            </w:r>
          </w:p>
        </w:tc>
        <w:tc>
          <w:tcPr>
            <w:tcW w:w="1689" w:type="dxa"/>
            <w:tcBorders>
              <w:top w:val="nil"/>
            </w:tcBorders>
            <w:vAlign w:val="center"/>
          </w:tcPr>
          <w:p w14:paraId="18100254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WP_016576226.1</w:t>
            </w:r>
          </w:p>
        </w:tc>
        <w:tc>
          <w:tcPr>
            <w:tcW w:w="1355" w:type="dxa"/>
            <w:tcBorders>
              <w:top w:val="nil"/>
            </w:tcBorders>
            <w:vAlign w:val="center"/>
          </w:tcPr>
          <w:p w14:paraId="393621BD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3.548055627</w:t>
            </w:r>
          </w:p>
        </w:tc>
      </w:tr>
      <w:tr w14:paraId="061A298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15E46BE6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SE95_RS29775</w:t>
            </w:r>
          </w:p>
        </w:tc>
        <w:tc>
          <w:tcPr>
            <w:tcW w:w="4168" w:type="dxa"/>
            <w:tcBorders>
              <w:tl2br w:val="nil"/>
              <w:tr2bl w:val="nil"/>
            </w:tcBorders>
            <w:vAlign w:val="center"/>
          </w:tcPr>
          <w:p w14:paraId="770C2035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Hypothetical protein</w:t>
            </w: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273C804D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WP_038522302.1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vAlign w:val="center"/>
          </w:tcPr>
          <w:p w14:paraId="5712C4F1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3.184565634</w:t>
            </w:r>
          </w:p>
        </w:tc>
      </w:tr>
      <w:tr w14:paraId="0B6F136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tcBorders>
              <w:bottom w:val="nil"/>
            </w:tcBorders>
            <w:vAlign w:val="center"/>
          </w:tcPr>
          <w:p w14:paraId="34B7903C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SE95_RS07115</w:t>
            </w:r>
          </w:p>
        </w:tc>
        <w:tc>
          <w:tcPr>
            <w:tcW w:w="4168" w:type="dxa"/>
            <w:tcBorders>
              <w:bottom w:val="nil"/>
            </w:tcBorders>
            <w:vAlign w:val="center"/>
          </w:tcPr>
          <w:p w14:paraId="01251B21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HNH endonuclease family protein</w:t>
            </w:r>
          </w:p>
        </w:tc>
        <w:tc>
          <w:tcPr>
            <w:tcW w:w="1689" w:type="dxa"/>
            <w:tcBorders>
              <w:bottom w:val="nil"/>
            </w:tcBorders>
            <w:vAlign w:val="center"/>
          </w:tcPr>
          <w:p w14:paraId="078E5F7D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WP_044372714.1</w:t>
            </w:r>
          </w:p>
        </w:tc>
        <w:tc>
          <w:tcPr>
            <w:tcW w:w="1355" w:type="dxa"/>
            <w:tcBorders>
              <w:bottom w:val="nil"/>
            </w:tcBorders>
            <w:vAlign w:val="center"/>
          </w:tcPr>
          <w:p w14:paraId="7BF1EF1D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2.960054439</w:t>
            </w:r>
          </w:p>
        </w:tc>
      </w:tr>
      <w:tr w14:paraId="133092C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tcBorders>
              <w:top w:val="nil"/>
            </w:tcBorders>
            <w:vAlign w:val="center"/>
          </w:tcPr>
          <w:p w14:paraId="3F48FD69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SE95_RS12540</w:t>
            </w:r>
          </w:p>
        </w:tc>
        <w:tc>
          <w:tcPr>
            <w:tcW w:w="4168" w:type="dxa"/>
            <w:tcBorders>
              <w:top w:val="nil"/>
            </w:tcBorders>
            <w:vAlign w:val="center"/>
          </w:tcPr>
          <w:p w14:paraId="6E2E838D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SidA/IucD/PvdA family monooxygenase</w:t>
            </w:r>
          </w:p>
        </w:tc>
        <w:tc>
          <w:tcPr>
            <w:tcW w:w="1689" w:type="dxa"/>
            <w:tcBorders>
              <w:top w:val="nil"/>
            </w:tcBorders>
            <w:vAlign w:val="center"/>
          </w:tcPr>
          <w:p w14:paraId="0979B355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WP_020931373.1</w:t>
            </w:r>
          </w:p>
        </w:tc>
        <w:tc>
          <w:tcPr>
            <w:tcW w:w="1355" w:type="dxa"/>
            <w:tcBorders>
              <w:top w:val="nil"/>
            </w:tcBorders>
            <w:vAlign w:val="center"/>
          </w:tcPr>
          <w:p w14:paraId="1CE18824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2.829631444</w:t>
            </w:r>
          </w:p>
        </w:tc>
      </w:tr>
      <w:tr w14:paraId="6740C2B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497B19D5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SE95_RS25050</w:t>
            </w:r>
          </w:p>
        </w:tc>
        <w:tc>
          <w:tcPr>
            <w:tcW w:w="4168" w:type="dxa"/>
            <w:tcBorders>
              <w:tl2br w:val="nil"/>
              <w:tr2bl w:val="nil"/>
            </w:tcBorders>
            <w:vAlign w:val="center"/>
          </w:tcPr>
          <w:p w14:paraId="129AD5CD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Purine-nucleoside phosphorylase</w:t>
            </w: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5908CFA5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WP_016575475.1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vAlign w:val="center"/>
          </w:tcPr>
          <w:p w14:paraId="4212D34B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2.804936762</w:t>
            </w:r>
          </w:p>
        </w:tc>
      </w:tr>
      <w:tr w14:paraId="519C4BA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tcBorders>
              <w:bottom w:val="nil"/>
            </w:tcBorders>
            <w:vAlign w:val="center"/>
          </w:tcPr>
          <w:p w14:paraId="3A7B5BA6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SE95_RS28880</w:t>
            </w:r>
          </w:p>
        </w:tc>
        <w:tc>
          <w:tcPr>
            <w:tcW w:w="4168" w:type="dxa"/>
            <w:tcBorders>
              <w:bottom w:val="nil"/>
            </w:tcBorders>
            <w:vAlign w:val="center"/>
          </w:tcPr>
          <w:p w14:paraId="2977AF5F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M1 family metallopeptidase</w:t>
            </w:r>
          </w:p>
        </w:tc>
        <w:tc>
          <w:tcPr>
            <w:tcW w:w="1689" w:type="dxa"/>
            <w:tcBorders>
              <w:bottom w:val="nil"/>
            </w:tcBorders>
            <w:vAlign w:val="center"/>
          </w:tcPr>
          <w:p w14:paraId="6F8F8E99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WP_016572962.1</w:t>
            </w:r>
          </w:p>
        </w:tc>
        <w:tc>
          <w:tcPr>
            <w:tcW w:w="1355" w:type="dxa"/>
            <w:tcBorders>
              <w:bottom w:val="nil"/>
            </w:tcBorders>
            <w:vAlign w:val="center"/>
          </w:tcPr>
          <w:p w14:paraId="715E8189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2.716787514</w:t>
            </w:r>
          </w:p>
        </w:tc>
      </w:tr>
      <w:tr w14:paraId="0F29AC6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tcBorders>
              <w:top w:val="nil"/>
            </w:tcBorders>
            <w:vAlign w:val="center"/>
          </w:tcPr>
          <w:p w14:paraId="740EE1EA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SE95_RS28640</w:t>
            </w:r>
          </w:p>
        </w:tc>
        <w:tc>
          <w:tcPr>
            <w:tcW w:w="4168" w:type="dxa"/>
            <w:tcBorders>
              <w:top w:val="nil"/>
            </w:tcBorders>
            <w:vAlign w:val="center"/>
          </w:tcPr>
          <w:p w14:paraId="79FDBA33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SpoIIE family protein phosphatase</w:t>
            </w:r>
          </w:p>
        </w:tc>
        <w:tc>
          <w:tcPr>
            <w:tcW w:w="1689" w:type="dxa"/>
            <w:tcBorders>
              <w:top w:val="nil"/>
            </w:tcBorders>
            <w:vAlign w:val="center"/>
          </w:tcPr>
          <w:p w14:paraId="15DD41D2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WP_232817154.1</w:t>
            </w:r>
          </w:p>
        </w:tc>
        <w:tc>
          <w:tcPr>
            <w:tcW w:w="1355" w:type="dxa"/>
            <w:tcBorders>
              <w:top w:val="nil"/>
            </w:tcBorders>
            <w:vAlign w:val="center"/>
          </w:tcPr>
          <w:p w14:paraId="6432E28A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2.51443785</w:t>
            </w:r>
          </w:p>
        </w:tc>
      </w:tr>
      <w:tr w14:paraId="199E18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4CC72D27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SE95_RS10585</w:t>
            </w:r>
          </w:p>
        </w:tc>
        <w:tc>
          <w:tcPr>
            <w:tcW w:w="4168" w:type="dxa"/>
            <w:tcBorders>
              <w:tl2br w:val="nil"/>
              <w:tr2bl w:val="nil"/>
            </w:tcBorders>
            <w:vAlign w:val="center"/>
          </w:tcPr>
          <w:p w14:paraId="101C0D2F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ABC transporter permease/substrate binding protein</w:t>
            </w: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1F3279A6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WP_016570850.1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vAlign w:val="center"/>
          </w:tcPr>
          <w:p w14:paraId="6E71AA45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2.483899531</w:t>
            </w:r>
          </w:p>
        </w:tc>
      </w:tr>
      <w:tr w14:paraId="13D0403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611F7F1B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SE95_RS09005</w:t>
            </w:r>
          </w:p>
        </w:tc>
        <w:tc>
          <w:tcPr>
            <w:tcW w:w="4168" w:type="dxa"/>
            <w:tcBorders>
              <w:tl2br w:val="nil"/>
              <w:tr2bl w:val="nil"/>
            </w:tcBorders>
            <w:vAlign w:val="center"/>
          </w:tcPr>
          <w:p w14:paraId="105C1204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PTS fructose subfamily transporter subunit IIA</w:t>
            </w: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372BE9D0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WP_016570410.1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vAlign w:val="center"/>
          </w:tcPr>
          <w:p w14:paraId="2AB5998B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2.468718842</w:t>
            </w:r>
          </w:p>
        </w:tc>
      </w:tr>
      <w:tr w14:paraId="6050395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373B5159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SE95_RS01340</w:t>
            </w:r>
          </w:p>
        </w:tc>
        <w:tc>
          <w:tcPr>
            <w:tcW w:w="4168" w:type="dxa"/>
            <w:tcBorders>
              <w:tl2br w:val="nil"/>
              <w:tr2bl w:val="nil"/>
            </w:tcBorders>
            <w:vAlign w:val="center"/>
          </w:tcPr>
          <w:p w14:paraId="79AC89FC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Amidohydrolase family protein</w:t>
            </w: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6B3693C3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WP_044371827.1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vAlign w:val="center"/>
          </w:tcPr>
          <w:p w14:paraId="27CF8C90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2.348812777</w:t>
            </w:r>
          </w:p>
        </w:tc>
      </w:tr>
      <w:tr w14:paraId="73E4804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00B5A8D0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SE95_RS11490</w:t>
            </w:r>
          </w:p>
        </w:tc>
        <w:tc>
          <w:tcPr>
            <w:tcW w:w="4168" w:type="dxa"/>
            <w:tcBorders>
              <w:tl2br w:val="nil"/>
              <w:tr2bl w:val="nil"/>
            </w:tcBorders>
            <w:vAlign w:val="center"/>
          </w:tcPr>
          <w:p w14:paraId="5419E8FC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DNA repair protein RecN</w:t>
            </w: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010BF8F3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WP_044374729.1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vAlign w:val="center"/>
          </w:tcPr>
          <w:p w14:paraId="435A2259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2.307053388</w:t>
            </w:r>
          </w:p>
        </w:tc>
      </w:tr>
      <w:tr w14:paraId="3802B7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201A2832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SE95_RS23080</w:t>
            </w:r>
          </w:p>
        </w:tc>
        <w:tc>
          <w:tcPr>
            <w:tcW w:w="4168" w:type="dxa"/>
            <w:tcBorders>
              <w:tl2br w:val="nil"/>
              <w:tr2bl w:val="nil"/>
            </w:tcBorders>
            <w:vAlign w:val="center"/>
          </w:tcPr>
          <w:p w14:paraId="2684B825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DUF47 family protein</w:t>
            </w: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4C991CD6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WP_016570948.1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vAlign w:val="center"/>
          </w:tcPr>
          <w:p w14:paraId="28F41CD4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2.274505718</w:t>
            </w:r>
          </w:p>
        </w:tc>
      </w:tr>
      <w:tr w14:paraId="22E7F09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5B500635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SE95_RS09505</w:t>
            </w:r>
          </w:p>
        </w:tc>
        <w:tc>
          <w:tcPr>
            <w:tcW w:w="4168" w:type="dxa"/>
            <w:tcBorders>
              <w:tl2br w:val="nil"/>
              <w:tr2bl w:val="nil"/>
            </w:tcBorders>
            <w:vAlign w:val="center"/>
          </w:tcPr>
          <w:p w14:paraId="280B07B5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Hypothetical protein</w:t>
            </w: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4A33662C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WP_016571762.1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vAlign w:val="center"/>
          </w:tcPr>
          <w:p w14:paraId="30E38166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2.271550407</w:t>
            </w:r>
          </w:p>
        </w:tc>
      </w:tr>
      <w:tr w14:paraId="6F38B71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tcBorders>
              <w:bottom w:val="nil"/>
              <w:tl2br w:val="nil"/>
              <w:tr2bl w:val="nil"/>
            </w:tcBorders>
            <w:vAlign w:val="center"/>
          </w:tcPr>
          <w:p w14:paraId="3706603F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SE95_RS30145</w:t>
            </w:r>
          </w:p>
        </w:tc>
        <w:tc>
          <w:tcPr>
            <w:tcW w:w="4168" w:type="dxa"/>
            <w:tcBorders>
              <w:bottom w:val="nil"/>
              <w:tl2br w:val="nil"/>
              <w:tr2bl w:val="nil"/>
            </w:tcBorders>
            <w:vAlign w:val="center"/>
          </w:tcPr>
          <w:p w14:paraId="0AA726FC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Malto-oligosyltrehalose synthase</w:t>
            </w:r>
          </w:p>
        </w:tc>
        <w:tc>
          <w:tcPr>
            <w:tcW w:w="1689" w:type="dxa"/>
            <w:tcBorders>
              <w:bottom w:val="nil"/>
              <w:tl2br w:val="nil"/>
              <w:tr2bl w:val="nil"/>
            </w:tcBorders>
            <w:vAlign w:val="center"/>
          </w:tcPr>
          <w:p w14:paraId="498F39B5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WP_020931396.1</w:t>
            </w:r>
          </w:p>
        </w:tc>
        <w:tc>
          <w:tcPr>
            <w:tcW w:w="1355" w:type="dxa"/>
            <w:tcBorders>
              <w:bottom w:val="nil"/>
              <w:tl2br w:val="nil"/>
              <w:tr2bl w:val="nil"/>
            </w:tcBorders>
            <w:vAlign w:val="center"/>
          </w:tcPr>
          <w:p w14:paraId="16A5BC62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2.211748705</w:t>
            </w:r>
          </w:p>
        </w:tc>
      </w:tr>
      <w:tr w14:paraId="3D516B9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DD4F619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SE95_RS23930</w:t>
            </w:r>
          </w:p>
        </w:tc>
        <w:tc>
          <w:tcPr>
            <w:tcW w:w="4168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1DF209F5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1,4-dihydroxy-6-naphthoate synthase</w:t>
            </w:r>
          </w:p>
        </w:tc>
        <w:tc>
          <w:tcPr>
            <w:tcW w:w="1689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974ACA1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WP_020930878.1</w:t>
            </w:r>
          </w:p>
        </w:tc>
        <w:tc>
          <w:tcPr>
            <w:tcW w:w="1355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3C0F9845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2.134604814</w:t>
            </w:r>
          </w:p>
        </w:tc>
      </w:tr>
      <w:tr w14:paraId="27EF15D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tcBorders>
              <w:top w:val="nil"/>
              <w:bottom w:val="nil"/>
            </w:tcBorders>
            <w:vAlign w:val="center"/>
          </w:tcPr>
          <w:p w14:paraId="74E011F5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SE95_RS36660</w:t>
            </w:r>
          </w:p>
        </w:tc>
        <w:tc>
          <w:tcPr>
            <w:tcW w:w="4168" w:type="dxa"/>
            <w:tcBorders>
              <w:top w:val="nil"/>
              <w:bottom w:val="nil"/>
            </w:tcBorders>
            <w:vAlign w:val="center"/>
          </w:tcPr>
          <w:p w14:paraId="531DDABA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TetR/AcrR family transcriptional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 w:bidi="ar"/>
              </w:rPr>
              <w:t>reguLator</w:t>
            </w:r>
          </w:p>
        </w:tc>
        <w:tc>
          <w:tcPr>
            <w:tcW w:w="1689" w:type="dxa"/>
            <w:tcBorders>
              <w:top w:val="nil"/>
              <w:bottom w:val="nil"/>
            </w:tcBorders>
            <w:vAlign w:val="center"/>
          </w:tcPr>
          <w:p w14:paraId="3B5CF766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WP_044378094.1</w:t>
            </w:r>
          </w:p>
        </w:tc>
        <w:tc>
          <w:tcPr>
            <w:tcW w:w="1355" w:type="dxa"/>
            <w:tcBorders>
              <w:top w:val="nil"/>
              <w:bottom w:val="nil"/>
            </w:tcBorders>
            <w:vAlign w:val="center"/>
          </w:tcPr>
          <w:p w14:paraId="788BD81F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2.11293237</w:t>
            </w:r>
          </w:p>
        </w:tc>
      </w:tr>
      <w:tr w14:paraId="5B21CF1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tcBorders>
              <w:top w:val="nil"/>
              <w:bottom w:val="nil"/>
            </w:tcBorders>
            <w:vAlign w:val="center"/>
          </w:tcPr>
          <w:p w14:paraId="1A24FD2C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SE95_RS03095</w:t>
            </w:r>
          </w:p>
        </w:tc>
        <w:tc>
          <w:tcPr>
            <w:tcW w:w="4168" w:type="dxa"/>
            <w:tcBorders>
              <w:top w:val="nil"/>
              <w:bottom w:val="nil"/>
            </w:tcBorders>
            <w:vAlign w:val="center"/>
          </w:tcPr>
          <w:p w14:paraId="18113955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Hypothetical protein</w:t>
            </w:r>
          </w:p>
        </w:tc>
        <w:tc>
          <w:tcPr>
            <w:tcW w:w="1689" w:type="dxa"/>
            <w:tcBorders>
              <w:top w:val="nil"/>
              <w:bottom w:val="nil"/>
            </w:tcBorders>
            <w:vAlign w:val="center"/>
          </w:tcPr>
          <w:p w14:paraId="67D13C21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WP_044370696.1</w:t>
            </w:r>
          </w:p>
        </w:tc>
        <w:tc>
          <w:tcPr>
            <w:tcW w:w="1355" w:type="dxa"/>
            <w:tcBorders>
              <w:top w:val="nil"/>
              <w:bottom w:val="nil"/>
            </w:tcBorders>
            <w:vAlign w:val="center"/>
          </w:tcPr>
          <w:p w14:paraId="60FCBE6A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2.07548541</w:t>
            </w:r>
          </w:p>
        </w:tc>
      </w:tr>
      <w:tr w14:paraId="4BBCAB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75" w:type="dxa"/>
            <w:tcBorders>
              <w:top w:val="nil"/>
              <w:bottom w:val="nil"/>
            </w:tcBorders>
            <w:vAlign w:val="center"/>
          </w:tcPr>
          <w:p w14:paraId="3B124C05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SE95_RS14985</w:t>
            </w:r>
          </w:p>
        </w:tc>
        <w:tc>
          <w:tcPr>
            <w:tcW w:w="4168" w:type="dxa"/>
            <w:tcBorders>
              <w:top w:val="nil"/>
              <w:bottom w:val="nil"/>
            </w:tcBorders>
            <w:vAlign w:val="center"/>
          </w:tcPr>
          <w:p w14:paraId="47FB2B2A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Protealysin inhibitor emfourin</w:t>
            </w:r>
          </w:p>
        </w:tc>
        <w:tc>
          <w:tcPr>
            <w:tcW w:w="1689" w:type="dxa"/>
            <w:tcBorders>
              <w:top w:val="nil"/>
              <w:bottom w:val="nil"/>
            </w:tcBorders>
            <w:vAlign w:val="center"/>
          </w:tcPr>
          <w:p w14:paraId="09B3D1D0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WP_016577594.1</w:t>
            </w:r>
          </w:p>
        </w:tc>
        <w:tc>
          <w:tcPr>
            <w:tcW w:w="1355" w:type="dxa"/>
            <w:tcBorders>
              <w:top w:val="nil"/>
              <w:bottom w:val="nil"/>
            </w:tcBorders>
            <w:vAlign w:val="center"/>
          </w:tcPr>
          <w:p w14:paraId="5284CD16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2.055329713</w:t>
            </w:r>
          </w:p>
        </w:tc>
      </w:tr>
      <w:tr w14:paraId="54E7976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tcBorders>
              <w:top w:val="nil"/>
              <w:tl2br w:val="nil"/>
              <w:tr2bl w:val="nil"/>
            </w:tcBorders>
            <w:vAlign w:val="center"/>
          </w:tcPr>
          <w:p w14:paraId="200BED32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SE95_RS28670</w:t>
            </w:r>
          </w:p>
        </w:tc>
        <w:tc>
          <w:tcPr>
            <w:tcW w:w="4168" w:type="dxa"/>
            <w:tcBorders>
              <w:top w:val="nil"/>
              <w:tl2br w:val="nil"/>
              <w:tr2bl w:val="nil"/>
            </w:tcBorders>
            <w:vAlign w:val="center"/>
          </w:tcPr>
          <w:p w14:paraId="04976AA3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CDP-diacylglycerol-glycerol-3-phosphate 3-phosphatidyltransferase</w:t>
            </w:r>
          </w:p>
        </w:tc>
        <w:tc>
          <w:tcPr>
            <w:tcW w:w="1689" w:type="dxa"/>
            <w:tcBorders>
              <w:top w:val="nil"/>
              <w:tl2br w:val="nil"/>
              <w:tr2bl w:val="nil"/>
            </w:tcBorders>
            <w:vAlign w:val="center"/>
          </w:tcPr>
          <w:p w14:paraId="3FE2B007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WP_016571082.1</w:t>
            </w:r>
          </w:p>
        </w:tc>
        <w:tc>
          <w:tcPr>
            <w:tcW w:w="1355" w:type="dxa"/>
            <w:tcBorders>
              <w:top w:val="nil"/>
              <w:tl2br w:val="nil"/>
              <w:tr2bl w:val="nil"/>
            </w:tcBorders>
            <w:vAlign w:val="center"/>
          </w:tcPr>
          <w:p w14:paraId="7687DAF3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2.055071874</w:t>
            </w:r>
          </w:p>
        </w:tc>
      </w:tr>
      <w:tr w14:paraId="70C3389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53A77539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SE95_RS14305</w:t>
            </w:r>
          </w:p>
        </w:tc>
        <w:tc>
          <w:tcPr>
            <w:tcW w:w="4168" w:type="dxa"/>
            <w:tcBorders>
              <w:tl2br w:val="nil"/>
              <w:tr2bl w:val="nil"/>
            </w:tcBorders>
            <w:vAlign w:val="center"/>
          </w:tcPr>
          <w:p w14:paraId="5A48F7C1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HpcH/HpaI aldolase/citrate lyase family protein</w:t>
            </w: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3C557E1B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WP_038519091.1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vAlign w:val="center"/>
          </w:tcPr>
          <w:p w14:paraId="36D3A73A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2.045855776</w:t>
            </w:r>
          </w:p>
        </w:tc>
      </w:tr>
    </w:tbl>
    <w:p w14:paraId="03285019">
      <w:pPr>
        <w:rPr>
          <w:rFonts w:hint="default" w:ascii="Times New Roman" w:hAnsi="Times New Roman" w:cs="Times New Roman"/>
          <w:sz w:val="20"/>
          <w:szCs w:val="20"/>
        </w:rPr>
      </w:pPr>
    </w:p>
    <w:p w14:paraId="538B7658">
      <w:pPr>
        <w:spacing w:after="0" w:afterLines="0" w:line="360" w:lineRule="exact"/>
        <w:jc w:val="center"/>
        <w:rPr>
          <w:rFonts w:hint="default" w:ascii="Times New Roman" w:hAnsi="Times New Roman" w:eastAsia="宋体" w:cs="Times New Roman"/>
          <w:kern w:val="2"/>
          <w:sz w:val="20"/>
          <w:szCs w:val="20"/>
        </w:rPr>
      </w:pPr>
    </w:p>
    <w:p w14:paraId="02CFDC68">
      <w:pPr>
        <w:spacing w:after="0" w:afterLines="0" w:line="360" w:lineRule="exact"/>
        <w:jc w:val="center"/>
        <w:rPr>
          <w:rFonts w:hint="default" w:ascii="Times New Roman" w:hAnsi="Times New Roman" w:eastAsia="宋体" w:cs="Times New Roman"/>
          <w:kern w:val="2"/>
          <w:sz w:val="20"/>
          <w:szCs w:val="20"/>
        </w:rPr>
      </w:pPr>
    </w:p>
    <w:p w14:paraId="0F2F2DFD">
      <w:pPr>
        <w:spacing w:after="0" w:afterLines="0" w:line="360" w:lineRule="exact"/>
        <w:jc w:val="center"/>
        <w:rPr>
          <w:rFonts w:ascii="Times New Roman" w:hAnsi="Times New Roman" w:eastAsia="黑体" w:cs="Times New Roman"/>
          <w:sz w:val="20"/>
          <w:szCs w:val="20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kern w:val="2"/>
          <w:sz w:val="20"/>
          <w:szCs w:val="20"/>
        </w:rPr>
        <w:t xml:space="preserve">Table 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/>
        </w:rPr>
        <w:t>S</w:t>
      </w:r>
      <w:r>
        <w:rPr>
          <w:rFonts w:hint="eastAsia" w:ascii="Times New Roman" w:hAnsi="Times New Roman" w:eastAsia="宋体" w:cs="Times New Roman"/>
          <w:kern w:val="2"/>
          <w:sz w:val="20"/>
          <w:szCs w:val="20"/>
          <w:lang w:val="en-US" w:eastAsia="zh-CN"/>
        </w:rPr>
        <w:t>9</w:t>
      </w:r>
      <w:r>
        <w:rPr>
          <w:rFonts w:ascii="Times New Roman" w:hAnsi="Times New Roman" w:eastAsia="黑体" w:cs="Times New Roman"/>
          <w:sz w:val="20"/>
          <w:szCs w:val="20"/>
        </w:rPr>
        <w:t xml:space="preserve"> Significantly </w:t>
      </w:r>
      <w:r>
        <w:rPr>
          <w:rFonts w:hint="eastAsia" w:ascii="Times New Roman" w:hAnsi="Times New Roman" w:eastAsia="黑体" w:cs="Times New Roman"/>
          <w:sz w:val="20"/>
          <w:szCs w:val="20"/>
        </w:rPr>
        <w:t>down regulated</w:t>
      </w:r>
      <w:r>
        <w:rPr>
          <w:rFonts w:ascii="Times New Roman" w:hAnsi="Times New Roman" w:eastAsia="黑体" w:cs="Times New Roman"/>
          <w:sz w:val="20"/>
          <w:szCs w:val="20"/>
        </w:rPr>
        <w:t xml:space="preserve"> proteins in the</w:t>
      </w:r>
      <w:r>
        <w:rPr>
          <w:rFonts w:ascii="Times New Roman" w:hAnsi="Times New Roman" w:eastAsia="黑体" w:cs="Times New Roman"/>
          <w:i/>
          <w:iCs/>
          <w:sz w:val="20"/>
          <w:szCs w:val="20"/>
        </w:rPr>
        <w:t xml:space="preserve"> </w:t>
      </w:r>
      <w:r>
        <w:rPr>
          <w:rFonts w:hint="eastAsia" w:ascii="Times New Roman" w:hAnsi="Times New Roman" w:eastAsia="黑体" w:cs="Times New Roman"/>
          <w:i/>
          <w:iCs/>
          <w:sz w:val="20"/>
          <w:szCs w:val="20"/>
        </w:rPr>
        <w:t>PNP</w:t>
      </w:r>
      <w:r>
        <w:rPr>
          <w:rFonts w:ascii="Times New Roman" w:hAnsi="Times New Roman" w:eastAsia="黑体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eastAsia="黑体" w:cs="Times New Roman"/>
          <w:sz w:val="20"/>
          <w:szCs w:val="20"/>
        </w:rPr>
        <w:t>overexpressing strain</w:t>
      </w:r>
    </w:p>
    <w:tbl>
      <w:tblPr>
        <w:tblStyle w:val="6"/>
        <w:tblW w:w="8787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4219"/>
        <w:gridCol w:w="1689"/>
        <w:gridCol w:w="1338"/>
      </w:tblGrid>
      <w:tr w14:paraId="673D1A6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pct"/>
            <w:tcBorders>
              <w:bottom w:val="single" w:color="auto" w:sz="6" w:space="0"/>
            </w:tcBorders>
            <w:vAlign w:val="center"/>
          </w:tcPr>
          <w:p w14:paraId="200402C0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Locus_tag</w:t>
            </w:r>
          </w:p>
        </w:tc>
        <w:tc>
          <w:tcPr>
            <w:tcW w:w="2400" w:type="pct"/>
            <w:tcBorders>
              <w:bottom w:val="single" w:color="auto" w:sz="6" w:space="0"/>
            </w:tcBorders>
            <w:vAlign w:val="center"/>
          </w:tcPr>
          <w:p w14:paraId="54EA504C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Funcation</w:t>
            </w:r>
          </w:p>
        </w:tc>
        <w:tc>
          <w:tcPr>
            <w:tcW w:w="961" w:type="pct"/>
            <w:tcBorders>
              <w:bottom w:val="single" w:color="auto" w:sz="6" w:space="0"/>
            </w:tcBorders>
            <w:vAlign w:val="center"/>
          </w:tcPr>
          <w:p w14:paraId="3C175790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Protein ID</w:t>
            </w:r>
          </w:p>
        </w:tc>
        <w:tc>
          <w:tcPr>
            <w:tcW w:w="761" w:type="pct"/>
            <w:tcBorders>
              <w:bottom w:val="single" w:color="auto" w:sz="6" w:space="0"/>
            </w:tcBorders>
            <w:vAlign w:val="center"/>
          </w:tcPr>
          <w:p w14:paraId="668714FD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Ratio</w:t>
            </w:r>
          </w:p>
        </w:tc>
      </w:tr>
      <w:tr w14:paraId="3284357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pct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2E2AE239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SE95_RS34150</w:t>
            </w:r>
          </w:p>
        </w:tc>
        <w:tc>
          <w:tcPr>
            <w:tcW w:w="2400" w:type="pct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3E356166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Phosphatidylinositol-specific phospholipase C domain-containing protein</w:t>
            </w:r>
          </w:p>
        </w:tc>
        <w:tc>
          <w:tcPr>
            <w:tcW w:w="961" w:type="pct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20E664D7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WP_044373974.1</w:t>
            </w:r>
          </w:p>
        </w:tc>
        <w:tc>
          <w:tcPr>
            <w:tcW w:w="761" w:type="pct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41B75D54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0.433993882</w:t>
            </w:r>
          </w:p>
        </w:tc>
      </w:tr>
      <w:tr w14:paraId="1DF84B3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pct"/>
            <w:tcBorders>
              <w:tl2br w:val="nil"/>
              <w:tr2bl w:val="nil"/>
            </w:tcBorders>
            <w:vAlign w:val="center"/>
          </w:tcPr>
          <w:p w14:paraId="1503B075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SE95_RS14910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vAlign w:val="center"/>
          </w:tcPr>
          <w:p w14:paraId="49954202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Transcriptional repressor</w:t>
            </w:r>
          </w:p>
        </w:tc>
        <w:tc>
          <w:tcPr>
            <w:tcW w:w="961" w:type="pct"/>
            <w:tcBorders>
              <w:tl2br w:val="nil"/>
              <w:tr2bl w:val="nil"/>
            </w:tcBorders>
            <w:vAlign w:val="center"/>
          </w:tcPr>
          <w:p w14:paraId="7E1227D5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WP_016578370.1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98EFFCE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0.392919542</w:t>
            </w:r>
          </w:p>
        </w:tc>
      </w:tr>
      <w:tr w14:paraId="045060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pct"/>
            <w:tcBorders>
              <w:tl2br w:val="nil"/>
              <w:tr2bl w:val="nil"/>
            </w:tcBorders>
            <w:vAlign w:val="center"/>
          </w:tcPr>
          <w:p w14:paraId="596969F8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SE95_RS12740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vAlign w:val="center"/>
          </w:tcPr>
          <w:p w14:paraId="3C1340C3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Fumarate reductase/succinate dehydrogenase flavoprotein subunit</w:t>
            </w:r>
          </w:p>
        </w:tc>
        <w:tc>
          <w:tcPr>
            <w:tcW w:w="961" w:type="pct"/>
            <w:tcBorders>
              <w:tl2br w:val="nil"/>
              <w:tr2bl w:val="nil"/>
            </w:tcBorders>
            <w:vAlign w:val="center"/>
          </w:tcPr>
          <w:p w14:paraId="49A8415F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WP_016573055.1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56E0ACC2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0.210121609</w:t>
            </w:r>
          </w:p>
        </w:tc>
      </w:tr>
    </w:tbl>
    <w:p w14:paraId="2D078D81">
      <w:pPr>
        <w:rPr>
          <w:rFonts w:hint="default" w:ascii="Times New Roman" w:hAnsi="Times New Roman" w:cs="Times New Roman"/>
          <w:sz w:val="20"/>
          <w:szCs w:val="20"/>
        </w:rPr>
      </w:pPr>
    </w:p>
    <w:p w14:paraId="039A7C9A">
      <w:pPr>
        <w:spacing w:after="0" w:afterLines="0" w:line="360" w:lineRule="exact"/>
        <w:jc w:val="center"/>
        <w:rPr>
          <w:rFonts w:ascii="Times New Roman" w:hAnsi="Times New Roman" w:eastAsia="黑体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kern w:val="2"/>
          <w:sz w:val="20"/>
          <w:szCs w:val="20"/>
        </w:rPr>
        <w:t xml:space="preserve">Table 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/>
        </w:rPr>
        <w:t>S</w:t>
      </w:r>
      <w:r>
        <w:rPr>
          <w:rFonts w:hint="eastAsia" w:ascii="Times New Roman" w:hAnsi="Times New Roman" w:eastAsia="宋体" w:cs="Times New Roman"/>
          <w:kern w:val="2"/>
          <w:sz w:val="20"/>
          <w:szCs w:val="20"/>
          <w:lang w:val="en-US" w:eastAsia="zh-CN"/>
        </w:rPr>
        <w:t>10</w:t>
      </w:r>
      <w:r>
        <w:rPr>
          <w:rFonts w:ascii="Times New Roman" w:hAnsi="Times New Roman" w:eastAsia="黑体" w:cs="Times New Roman"/>
          <w:sz w:val="20"/>
          <w:szCs w:val="20"/>
        </w:rPr>
        <w:t xml:space="preserve"> Significantly </w:t>
      </w:r>
      <w:r>
        <w:rPr>
          <w:rFonts w:hint="eastAsia" w:ascii="Times New Roman" w:hAnsi="Times New Roman" w:eastAsia="黑体" w:cs="Times New Roman"/>
          <w:sz w:val="20"/>
          <w:szCs w:val="20"/>
        </w:rPr>
        <w:t>upregulated</w:t>
      </w:r>
      <w:r>
        <w:rPr>
          <w:rFonts w:ascii="Times New Roman" w:hAnsi="Times New Roman" w:eastAsia="黑体" w:cs="Times New Roman"/>
          <w:sz w:val="20"/>
          <w:szCs w:val="20"/>
        </w:rPr>
        <w:t xml:space="preserve"> proteins in the</w:t>
      </w:r>
      <w:r>
        <w:rPr>
          <w:rFonts w:ascii="Times New Roman" w:hAnsi="Times New Roman" w:eastAsia="黑体" w:cs="Times New Roman"/>
          <w:i/>
          <w:iCs/>
          <w:sz w:val="20"/>
          <w:szCs w:val="20"/>
        </w:rPr>
        <w:t xml:space="preserve"> metK</w:t>
      </w:r>
      <w:r>
        <w:rPr>
          <w:rFonts w:ascii="Times New Roman" w:hAnsi="Times New Roman" w:eastAsia="黑体" w:cs="Times New Roman"/>
          <w:sz w:val="20"/>
          <w:szCs w:val="20"/>
        </w:rPr>
        <w:t xml:space="preserve"> overexpressing strain</w:t>
      </w:r>
    </w:p>
    <w:tbl>
      <w:tblPr>
        <w:tblStyle w:val="6"/>
        <w:tblW w:w="8787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4210"/>
        <w:gridCol w:w="1723"/>
        <w:gridCol w:w="1321"/>
      </w:tblGrid>
      <w:tr w14:paraId="20FEC3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tcBorders>
              <w:bottom w:val="single" w:color="auto" w:sz="6" w:space="0"/>
            </w:tcBorders>
            <w:vAlign w:val="center"/>
          </w:tcPr>
          <w:p w14:paraId="58AAD0DF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Locus_tag</w:t>
            </w:r>
          </w:p>
        </w:tc>
        <w:tc>
          <w:tcPr>
            <w:tcW w:w="4210" w:type="dxa"/>
            <w:tcBorders>
              <w:bottom w:val="single" w:color="auto" w:sz="6" w:space="0"/>
            </w:tcBorders>
            <w:vAlign w:val="center"/>
          </w:tcPr>
          <w:p w14:paraId="2C1BEC4E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Funcation</w:t>
            </w:r>
          </w:p>
        </w:tc>
        <w:tc>
          <w:tcPr>
            <w:tcW w:w="1723" w:type="dxa"/>
            <w:tcBorders>
              <w:bottom w:val="single" w:color="auto" w:sz="6" w:space="0"/>
            </w:tcBorders>
            <w:vAlign w:val="center"/>
          </w:tcPr>
          <w:p w14:paraId="46453863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Protein ID</w:t>
            </w:r>
          </w:p>
        </w:tc>
        <w:tc>
          <w:tcPr>
            <w:tcW w:w="1321" w:type="dxa"/>
            <w:tcBorders>
              <w:bottom w:val="single" w:color="auto" w:sz="6" w:space="0"/>
            </w:tcBorders>
            <w:vAlign w:val="center"/>
          </w:tcPr>
          <w:p w14:paraId="689115D0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Ratio</w:t>
            </w:r>
          </w:p>
        </w:tc>
      </w:tr>
      <w:tr w14:paraId="5682883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68981D2B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SE95_RS39250</w:t>
            </w:r>
          </w:p>
        </w:tc>
        <w:tc>
          <w:tcPr>
            <w:tcW w:w="4210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2EA3E88B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Family 2B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 w:bidi="ar"/>
              </w:rPr>
              <w:t>encapsulin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 nanocompartment shell protein</w:t>
            </w:r>
          </w:p>
        </w:tc>
        <w:tc>
          <w:tcPr>
            <w:tcW w:w="1723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611CE1E1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WP_053164482.1</w:t>
            </w:r>
          </w:p>
        </w:tc>
        <w:tc>
          <w:tcPr>
            <w:tcW w:w="1321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2C125639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5.796071206</w:t>
            </w:r>
          </w:p>
        </w:tc>
      </w:tr>
      <w:tr w14:paraId="269D847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68B1B3EC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SE95_RS00210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vAlign w:val="center"/>
          </w:tcPr>
          <w:p w14:paraId="0450592D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Alkyl s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u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Lfatase dimerization domain-containing protein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1979D12B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WP_198602790.1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715A0C79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5.625353514</w:t>
            </w:r>
          </w:p>
        </w:tc>
      </w:tr>
      <w:tr w14:paraId="36DCA8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03EF31C8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SE95_RS39255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vAlign w:val="center"/>
          </w:tcPr>
          <w:p w14:paraId="0A557EC1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Family 2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 w:bidi="ar"/>
              </w:rPr>
              <w:t>encapsulin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 nanocompartment cargo protein terpene cyclase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0CEC7554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WP_038524797.1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665DC85E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4.671073528</w:t>
            </w:r>
          </w:p>
        </w:tc>
      </w:tr>
      <w:tr w14:paraId="6A09F5A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4A37FA21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SE95_RS31245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vAlign w:val="center"/>
          </w:tcPr>
          <w:p w14:paraId="6083AB76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Hypothetical protein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3655C827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WP_044370483.1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13EC446E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4.157423097</w:t>
            </w:r>
          </w:p>
        </w:tc>
      </w:tr>
      <w:tr w14:paraId="0ABE25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1B2191F0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SE95_RS03075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vAlign w:val="center"/>
          </w:tcPr>
          <w:p w14:paraId="71E8533D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Hypothetical protein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78CE4E0F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WP_044370704.1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1D957BE1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3.867391437</w:t>
            </w:r>
          </w:p>
        </w:tc>
      </w:tr>
      <w:tr w14:paraId="514D635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3BC0ED7A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SE95_RS29775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vAlign w:val="center"/>
          </w:tcPr>
          <w:p w14:paraId="73634400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Hypothetical protein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4234964E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WP_038522302.1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76771429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3.727238571</w:t>
            </w:r>
          </w:p>
        </w:tc>
      </w:tr>
      <w:tr w14:paraId="09B22C1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20E85FDD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SE95_RS07115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vAlign w:val="center"/>
          </w:tcPr>
          <w:p w14:paraId="0DB26CAB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HNH endonuclease family protein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10FF8543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WP_044372714.1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35A8041A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3.666533881</w:t>
            </w:r>
          </w:p>
        </w:tc>
      </w:tr>
      <w:tr w14:paraId="7343F49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1352559C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SE95_RS37135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vAlign w:val="center"/>
          </w:tcPr>
          <w:p w14:paraId="58AB00AF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HutD family protein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33463090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WP_044380435.1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26C1C8E0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2.99517379</w:t>
            </w:r>
          </w:p>
        </w:tc>
      </w:tr>
      <w:tr w14:paraId="6FCB8E7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110A4B8D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SE95_RS02355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vAlign w:val="center"/>
          </w:tcPr>
          <w:p w14:paraId="530110DA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Peptidase S1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6AF0509C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WP_103377141.1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20517393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2.94272762</w:t>
            </w:r>
          </w:p>
        </w:tc>
      </w:tr>
      <w:tr w14:paraId="300D60E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6F2550AE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SE95_RS28880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vAlign w:val="center"/>
          </w:tcPr>
          <w:p w14:paraId="05952152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M1 family metallopeptidase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452BEEE0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WP_016572962.1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4177E808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2.744755138</w:t>
            </w:r>
          </w:p>
        </w:tc>
      </w:tr>
      <w:tr w14:paraId="0D7804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tcBorders>
              <w:bottom w:val="nil"/>
              <w:tl2br w:val="nil"/>
              <w:tr2bl w:val="nil"/>
            </w:tcBorders>
            <w:vAlign w:val="center"/>
          </w:tcPr>
          <w:p w14:paraId="0C4AA01C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SE95_RS37760</w:t>
            </w:r>
          </w:p>
        </w:tc>
        <w:tc>
          <w:tcPr>
            <w:tcW w:w="4210" w:type="dxa"/>
            <w:tcBorders>
              <w:bottom w:val="nil"/>
              <w:tl2br w:val="nil"/>
              <w:tr2bl w:val="nil"/>
            </w:tcBorders>
            <w:vAlign w:val="center"/>
          </w:tcPr>
          <w:p w14:paraId="25ED1C21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Amidase domain-containing protein</w:t>
            </w:r>
          </w:p>
        </w:tc>
        <w:tc>
          <w:tcPr>
            <w:tcW w:w="1723" w:type="dxa"/>
            <w:tcBorders>
              <w:bottom w:val="nil"/>
              <w:tl2br w:val="nil"/>
              <w:tr2bl w:val="nil"/>
            </w:tcBorders>
            <w:vAlign w:val="center"/>
          </w:tcPr>
          <w:p w14:paraId="145CDC2F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WP_232817367.1</w:t>
            </w:r>
          </w:p>
        </w:tc>
        <w:tc>
          <w:tcPr>
            <w:tcW w:w="1321" w:type="dxa"/>
            <w:tcBorders>
              <w:bottom w:val="nil"/>
              <w:tl2br w:val="nil"/>
              <w:tr2bl w:val="nil"/>
            </w:tcBorders>
            <w:vAlign w:val="center"/>
          </w:tcPr>
          <w:p w14:paraId="4977A169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2.662666637</w:t>
            </w:r>
          </w:p>
        </w:tc>
      </w:tr>
      <w:tr w14:paraId="3CCB9B9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15264B6B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SE95_RS10585</w:t>
            </w:r>
          </w:p>
        </w:tc>
        <w:tc>
          <w:tcPr>
            <w:tcW w:w="4210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7927FB1E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ABC transporter permease/substrate binding protein</w:t>
            </w:r>
          </w:p>
        </w:tc>
        <w:tc>
          <w:tcPr>
            <w:tcW w:w="1723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0DD9B765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WP_016570850.1</w:t>
            </w:r>
          </w:p>
        </w:tc>
        <w:tc>
          <w:tcPr>
            <w:tcW w:w="132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745D5D27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2.648804559</w:t>
            </w:r>
          </w:p>
        </w:tc>
      </w:tr>
      <w:tr w14:paraId="44768C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A1D354A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SE95_RS04110</w:t>
            </w:r>
          </w:p>
        </w:tc>
        <w:tc>
          <w:tcPr>
            <w:tcW w:w="4210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7D92499F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SH3 domain-containing protein</w:t>
            </w:r>
          </w:p>
        </w:tc>
        <w:tc>
          <w:tcPr>
            <w:tcW w:w="1723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701F4E9F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WP_016573302.1</w:t>
            </w:r>
          </w:p>
        </w:tc>
        <w:tc>
          <w:tcPr>
            <w:tcW w:w="132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7C181F52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2.596653061</w:t>
            </w:r>
          </w:p>
        </w:tc>
      </w:tr>
      <w:tr w14:paraId="171F55B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tcBorders>
              <w:top w:val="nil"/>
              <w:tl2br w:val="nil"/>
              <w:tr2bl w:val="nil"/>
            </w:tcBorders>
            <w:vAlign w:val="center"/>
          </w:tcPr>
          <w:p w14:paraId="1305FE48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SE95_RS24295</w:t>
            </w:r>
          </w:p>
        </w:tc>
        <w:tc>
          <w:tcPr>
            <w:tcW w:w="4210" w:type="dxa"/>
            <w:tcBorders>
              <w:top w:val="nil"/>
              <w:tl2br w:val="nil"/>
              <w:tr2bl w:val="nil"/>
            </w:tcBorders>
            <w:vAlign w:val="center"/>
          </w:tcPr>
          <w:p w14:paraId="67F8D264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DUF4239 domain-containing protein</w:t>
            </w:r>
          </w:p>
        </w:tc>
        <w:tc>
          <w:tcPr>
            <w:tcW w:w="1723" w:type="dxa"/>
            <w:tcBorders>
              <w:top w:val="nil"/>
              <w:tl2br w:val="nil"/>
              <w:tr2bl w:val="nil"/>
            </w:tcBorders>
            <w:vAlign w:val="center"/>
          </w:tcPr>
          <w:p w14:paraId="4FAC360C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WP_016576019.1</w:t>
            </w:r>
          </w:p>
        </w:tc>
        <w:tc>
          <w:tcPr>
            <w:tcW w:w="1321" w:type="dxa"/>
            <w:tcBorders>
              <w:top w:val="nil"/>
              <w:tl2br w:val="nil"/>
              <w:tr2bl w:val="nil"/>
            </w:tcBorders>
            <w:vAlign w:val="center"/>
          </w:tcPr>
          <w:p w14:paraId="1CA23D88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2.534627351</w:t>
            </w:r>
          </w:p>
        </w:tc>
      </w:tr>
      <w:tr w14:paraId="175D537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2827EFA6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SE95_RS25645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vAlign w:val="center"/>
          </w:tcPr>
          <w:p w14:paraId="1F21868D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Exodeoxyribonuclease VII large subunit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6433A17E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WP_045788104.1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2BC7498C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2.518856143</w:t>
            </w:r>
          </w:p>
        </w:tc>
      </w:tr>
      <w:tr w14:paraId="5AB696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7258646E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SE95_RS01340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vAlign w:val="center"/>
          </w:tcPr>
          <w:p w14:paraId="4411CC7E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Amidohydrolase family protein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79DED36A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WP_044371827.1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74617AF2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2.514696567</w:t>
            </w:r>
          </w:p>
        </w:tc>
      </w:tr>
      <w:tr w14:paraId="3D40D9C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29B54E21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SE95_RS09775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vAlign w:val="center"/>
          </w:tcPr>
          <w:p w14:paraId="2B8317DD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RibuLose-phosphate 3-epimerase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5F3744E3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WP_016570654.1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665A9CDE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2.490568882</w:t>
            </w:r>
          </w:p>
        </w:tc>
      </w:tr>
      <w:tr w14:paraId="24C4F18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7BEF54B2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SE95_RS42080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vAlign w:val="center"/>
          </w:tcPr>
          <w:p w14:paraId="279133B7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DUF6603 domain-containing protein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0879C17C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WP_157955253.1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420068E5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2.460834572</w:t>
            </w:r>
          </w:p>
        </w:tc>
      </w:tr>
      <w:tr w14:paraId="199D994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3272CE2A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SE95_RS23080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vAlign w:val="center"/>
          </w:tcPr>
          <w:p w14:paraId="795C0057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DUF47 family protein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5985F6B3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WP_016570948.1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03561CDA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2.455028273</w:t>
            </w:r>
          </w:p>
        </w:tc>
      </w:tr>
      <w:tr w14:paraId="58D89C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4E0E40F0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SE95_RS15715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vAlign w:val="center"/>
          </w:tcPr>
          <w:p w14:paraId="13DE129A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Hypothetical protein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497C6880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WP_044375297.1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44C1C613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2.428400358</w:t>
            </w:r>
          </w:p>
        </w:tc>
      </w:tr>
      <w:tr w14:paraId="0F1F3B9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090BB12A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SE95_RS09505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vAlign w:val="center"/>
          </w:tcPr>
          <w:p w14:paraId="20985986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Hypothetical protein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0FAF252D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WP_016571762.1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4D31EB5D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2.364308859</w:t>
            </w:r>
          </w:p>
        </w:tc>
      </w:tr>
      <w:tr w14:paraId="08DA307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3C3D9314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SE95_RS09450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vAlign w:val="center"/>
          </w:tcPr>
          <w:p w14:paraId="214038D7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Amidase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37D14A07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WP_053163764.1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7311B1AD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2.343837622</w:t>
            </w:r>
          </w:p>
        </w:tc>
      </w:tr>
      <w:tr w14:paraId="675AA26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3581E706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SE95_RS19980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vAlign w:val="center"/>
          </w:tcPr>
          <w:p w14:paraId="5388A7F2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DUF2617 family protein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3C9FD5CB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WP_016578355.1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5AD98F48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2.273238594</w:t>
            </w:r>
          </w:p>
        </w:tc>
      </w:tr>
      <w:tr w14:paraId="7026BCE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1B1472A7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SE95_RS09515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vAlign w:val="center"/>
          </w:tcPr>
          <w:p w14:paraId="7A7F3D77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Oxygenase MpaB family protein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7E660566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WP_232817053.1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2AEA0DF8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2.246728032</w:t>
            </w:r>
          </w:p>
        </w:tc>
      </w:tr>
      <w:tr w14:paraId="440302A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192AEE80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SE95_RS40870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vAlign w:val="center"/>
          </w:tcPr>
          <w:p w14:paraId="1F0C57AE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Hypothetical protein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378C6403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WP_157955255.1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1FE58A9A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2.203484193</w:t>
            </w:r>
          </w:p>
        </w:tc>
      </w:tr>
      <w:tr w14:paraId="597F717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428A5A53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SE95_RS21535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vAlign w:val="center"/>
          </w:tcPr>
          <w:p w14:paraId="50B7F3D3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SSI family serine proteinase inhibitor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3C11BF0B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WP_016571170.1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0FDAD739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2.175771824</w:t>
            </w:r>
          </w:p>
        </w:tc>
      </w:tr>
      <w:tr w14:paraId="6C1EB74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093087D9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SE95_RS03095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vAlign w:val="center"/>
          </w:tcPr>
          <w:p w14:paraId="25D84A5A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Hypothetical protein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75A93336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WP_044370696.1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771E9A9F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2.131388409</w:t>
            </w:r>
          </w:p>
        </w:tc>
      </w:tr>
      <w:tr w14:paraId="5E04F6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7169FFD3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SE95_RS04760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vAlign w:val="center"/>
          </w:tcPr>
          <w:p w14:paraId="0A882430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Endonuclease/exonuclease/phosphatase family protein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23E0F385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WP_103377162.1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07EB03FF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2.075794926</w:t>
            </w:r>
          </w:p>
        </w:tc>
      </w:tr>
      <w:tr w14:paraId="791296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7F705991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SE95_RS10090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vAlign w:val="center"/>
          </w:tcPr>
          <w:p w14:paraId="1429192C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CDP-alcohol phosphatidyltransferase family protein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07B76C74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WP_044373873.1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22C84BD9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2.058003914</w:t>
            </w:r>
          </w:p>
        </w:tc>
      </w:tr>
      <w:tr w14:paraId="1D8B94D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59126E59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SE95_RS10900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vAlign w:val="center"/>
          </w:tcPr>
          <w:p w14:paraId="33202413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Chaplin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7314BB46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WP_037637058.1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7D616C7B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2.046601922</w:t>
            </w:r>
          </w:p>
        </w:tc>
      </w:tr>
      <w:tr w14:paraId="73A4BD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0EDA7E3D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SE95_RS36300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vAlign w:val="center"/>
          </w:tcPr>
          <w:p w14:paraId="6F29941E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Hypothetical protein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29243850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WP_016573949.1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6D9120D0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2.040898899</w:t>
            </w:r>
          </w:p>
        </w:tc>
      </w:tr>
    </w:tbl>
    <w:p w14:paraId="042D300D">
      <w:pPr>
        <w:rPr>
          <w:rFonts w:hint="default" w:ascii="Times New Roman" w:hAnsi="Times New Roman" w:cs="Times New Roman"/>
          <w:sz w:val="20"/>
          <w:szCs w:val="20"/>
        </w:rPr>
      </w:pPr>
    </w:p>
    <w:p w14:paraId="3CFDECE5">
      <w:pPr>
        <w:spacing w:after="0" w:afterLines="0" w:line="360" w:lineRule="exact"/>
        <w:jc w:val="center"/>
        <w:rPr>
          <w:rFonts w:ascii="Times New Roman" w:hAnsi="Times New Roman" w:eastAsia="黑体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kern w:val="2"/>
          <w:sz w:val="20"/>
          <w:szCs w:val="20"/>
        </w:rPr>
        <w:t xml:space="preserve">Table 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/>
        </w:rPr>
        <w:t>S</w:t>
      </w:r>
      <w:r>
        <w:rPr>
          <w:rFonts w:hint="eastAsia" w:ascii="Times New Roman" w:hAnsi="Times New Roman" w:eastAsia="宋体" w:cs="Times New Roman"/>
          <w:kern w:val="2"/>
          <w:sz w:val="20"/>
          <w:szCs w:val="20"/>
          <w:lang w:val="en-US" w:eastAsia="zh-CN"/>
        </w:rPr>
        <w:t>11</w:t>
      </w:r>
      <w:r>
        <w:rPr>
          <w:rFonts w:ascii="Times New Roman" w:hAnsi="Times New Roman" w:eastAsia="黑体" w:cs="Times New Roman"/>
          <w:sz w:val="20"/>
          <w:szCs w:val="20"/>
        </w:rPr>
        <w:t xml:space="preserve"> Significantly </w:t>
      </w:r>
      <w:r>
        <w:rPr>
          <w:rFonts w:hint="eastAsia" w:ascii="Times New Roman" w:hAnsi="Times New Roman" w:eastAsia="黑体" w:cs="Times New Roman"/>
          <w:sz w:val="20"/>
          <w:szCs w:val="20"/>
        </w:rPr>
        <w:t>down regulated</w:t>
      </w:r>
      <w:r>
        <w:rPr>
          <w:rFonts w:ascii="Times New Roman" w:hAnsi="Times New Roman" w:eastAsia="黑体" w:cs="Times New Roman"/>
          <w:sz w:val="20"/>
          <w:szCs w:val="20"/>
        </w:rPr>
        <w:t xml:space="preserve"> proteins in the</w:t>
      </w:r>
      <w:r>
        <w:rPr>
          <w:rFonts w:ascii="Times New Roman" w:hAnsi="Times New Roman" w:eastAsia="黑体" w:cs="Times New Roman"/>
          <w:i/>
          <w:iCs/>
          <w:sz w:val="20"/>
          <w:szCs w:val="20"/>
        </w:rPr>
        <w:t xml:space="preserve"> metK</w:t>
      </w:r>
      <w:r>
        <w:rPr>
          <w:rFonts w:ascii="Times New Roman" w:hAnsi="Times New Roman" w:eastAsia="黑体" w:cs="Times New Roman"/>
          <w:sz w:val="20"/>
          <w:szCs w:val="20"/>
        </w:rPr>
        <w:t xml:space="preserve"> overexpressing strain</w:t>
      </w:r>
    </w:p>
    <w:tbl>
      <w:tblPr>
        <w:tblStyle w:val="6"/>
        <w:tblW w:w="8787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4177"/>
        <w:gridCol w:w="1748"/>
        <w:gridCol w:w="1296"/>
      </w:tblGrid>
      <w:tr w14:paraId="3CEDF8D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tcBorders>
              <w:bottom w:val="single" w:color="auto" w:sz="6" w:space="0"/>
            </w:tcBorders>
            <w:vAlign w:val="center"/>
          </w:tcPr>
          <w:p w14:paraId="7475EE85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Locus_tag</w:t>
            </w:r>
          </w:p>
        </w:tc>
        <w:tc>
          <w:tcPr>
            <w:tcW w:w="4177" w:type="dxa"/>
            <w:tcBorders>
              <w:bottom w:val="single" w:color="auto" w:sz="6" w:space="0"/>
            </w:tcBorders>
            <w:vAlign w:val="center"/>
          </w:tcPr>
          <w:p w14:paraId="6B4C62A5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Funcation</w:t>
            </w:r>
          </w:p>
        </w:tc>
        <w:tc>
          <w:tcPr>
            <w:tcW w:w="1748" w:type="dxa"/>
            <w:tcBorders>
              <w:bottom w:val="single" w:color="auto" w:sz="6" w:space="0"/>
            </w:tcBorders>
            <w:vAlign w:val="center"/>
          </w:tcPr>
          <w:p w14:paraId="6C71375E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Protein ID</w:t>
            </w:r>
          </w:p>
        </w:tc>
        <w:tc>
          <w:tcPr>
            <w:tcW w:w="1296" w:type="dxa"/>
            <w:tcBorders>
              <w:bottom w:val="single" w:color="auto" w:sz="6" w:space="0"/>
            </w:tcBorders>
            <w:vAlign w:val="center"/>
          </w:tcPr>
          <w:p w14:paraId="4E6612D9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Ratio</w:t>
            </w:r>
          </w:p>
        </w:tc>
      </w:tr>
      <w:tr w14:paraId="63AB200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1070C43A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SE95_RS39575</w:t>
            </w:r>
          </w:p>
        </w:tc>
        <w:tc>
          <w:tcPr>
            <w:tcW w:w="4177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5124904E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Acyl-CoA reductase</w:t>
            </w:r>
          </w:p>
        </w:tc>
        <w:tc>
          <w:tcPr>
            <w:tcW w:w="1748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02C0D2C3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WP_038524881.1</w:t>
            </w:r>
          </w:p>
        </w:tc>
        <w:tc>
          <w:tcPr>
            <w:tcW w:w="1296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3A622ED3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0.131497367</w:t>
            </w:r>
          </w:p>
        </w:tc>
      </w:tr>
      <w:tr w14:paraId="4E6E1CB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tcBorders>
              <w:bottom w:val="nil"/>
            </w:tcBorders>
            <w:vAlign w:val="center"/>
          </w:tcPr>
          <w:p w14:paraId="36F8B969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SE95_RS39570</w:t>
            </w:r>
          </w:p>
        </w:tc>
        <w:tc>
          <w:tcPr>
            <w:tcW w:w="4177" w:type="dxa"/>
            <w:tcBorders>
              <w:bottom w:val="nil"/>
            </w:tcBorders>
            <w:vAlign w:val="center"/>
          </w:tcPr>
          <w:p w14:paraId="7EEDB733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Acyl-protein synthase</w:t>
            </w:r>
          </w:p>
        </w:tc>
        <w:tc>
          <w:tcPr>
            <w:tcW w:w="1748" w:type="dxa"/>
            <w:tcBorders>
              <w:bottom w:val="nil"/>
            </w:tcBorders>
            <w:vAlign w:val="center"/>
          </w:tcPr>
          <w:p w14:paraId="009A195D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WP_053164405.1</w:t>
            </w:r>
          </w:p>
        </w:tc>
        <w:tc>
          <w:tcPr>
            <w:tcW w:w="1296" w:type="dxa"/>
            <w:tcBorders>
              <w:bottom w:val="nil"/>
            </w:tcBorders>
            <w:vAlign w:val="center"/>
          </w:tcPr>
          <w:p w14:paraId="32CBC5C0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0.181208882</w:t>
            </w:r>
          </w:p>
        </w:tc>
      </w:tr>
      <w:tr w14:paraId="0BEBDDD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tcBorders>
              <w:top w:val="nil"/>
              <w:tl2br w:val="nil"/>
              <w:tr2bl w:val="nil"/>
            </w:tcBorders>
            <w:vAlign w:val="center"/>
          </w:tcPr>
          <w:p w14:paraId="7151304C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SE95_RS35610</w:t>
            </w:r>
          </w:p>
        </w:tc>
        <w:tc>
          <w:tcPr>
            <w:tcW w:w="4177" w:type="dxa"/>
            <w:tcBorders>
              <w:top w:val="nil"/>
              <w:tl2br w:val="nil"/>
              <w:tr2bl w:val="nil"/>
            </w:tcBorders>
            <w:vAlign w:val="center"/>
          </w:tcPr>
          <w:p w14:paraId="52B6CD98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Cytochrome P450</w:t>
            </w:r>
          </w:p>
        </w:tc>
        <w:tc>
          <w:tcPr>
            <w:tcW w:w="1748" w:type="dxa"/>
            <w:tcBorders>
              <w:top w:val="nil"/>
              <w:tl2br w:val="nil"/>
              <w:tr2bl w:val="nil"/>
            </w:tcBorders>
            <w:vAlign w:val="center"/>
          </w:tcPr>
          <w:p w14:paraId="49FA0EF8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WP_232817361.1</w:t>
            </w:r>
          </w:p>
        </w:tc>
        <w:tc>
          <w:tcPr>
            <w:tcW w:w="1296" w:type="dxa"/>
            <w:tcBorders>
              <w:top w:val="nil"/>
              <w:tl2br w:val="nil"/>
              <w:tr2bl w:val="nil"/>
            </w:tcBorders>
            <w:vAlign w:val="center"/>
          </w:tcPr>
          <w:p w14:paraId="191D1644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0.247914267</w:t>
            </w:r>
          </w:p>
        </w:tc>
      </w:tr>
      <w:tr w14:paraId="113579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 w14:paraId="72AA17E2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SE95_RS06330</w:t>
            </w:r>
          </w:p>
        </w:tc>
        <w:tc>
          <w:tcPr>
            <w:tcW w:w="4177" w:type="dxa"/>
            <w:tcBorders>
              <w:tl2br w:val="nil"/>
              <w:tr2bl w:val="nil"/>
            </w:tcBorders>
            <w:vAlign w:val="center"/>
          </w:tcPr>
          <w:p w14:paraId="02631B56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MbtH family NRPS accessory protein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vAlign w:val="center"/>
          </w:tcPr>
          <w:p w14:paraId="2F1C6AD0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WP_044372887.1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703A8CB9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0.274162962</w:t>
            </w:r>
          </w:p>
        </w:tc>
      </w:tr>
      <w:tr w14:paraId="1174788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 w14:paraId="4B92BE47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SE95_RS11390</w:t>
            </w:r>
          </w:p>
        </w:tc>
        <w:tc>
          <w:tcPr>
            <w:tcW w:w="4177" w:type="dxa"/>
            <w:tcBorders>
              <w:tl2br w:val="nil"/>
              <w:tr2bl w:val="nil"/>
            </w:tcBorders>
            <w:vAlign w:val="center"/>
          </w:tcPr>
          <w:p w14:paraId="579A9371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Lysophospholipid acyltransferase family protein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vAlign w:val="center"/>
          </w:tcPr>
          <w:p w14:paraId="6017343C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WP_016573450.1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753BC7FF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0.30823013</w:t>
            </w:r>
          </w:p>
        </w:tc>
      </w:tr>
      <w:tr w14:paraId="61CC7C0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 w14:paraId="3C4176E4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SE95_RS31010</w:t>
            </w:r>
          </w:p>
        </w:tc>
        <w:tc>
          <w:tcPr>
            <w:tcW w:w="4177" w:type="dxa"/>
            <w:tcBorders>
              <w:tl2br w:val="nil"/>
              <w:tr2bl w:val="nil"/>
            </w:tcBorders>
            <w:vAlign w:val="center"/>
          </w:tcPr>
          <w:p w14:paraId="367ACF1D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Type I-E CRISPR-associated protein Cse1/CasA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vAlign w:val="center"/>
          </w:tcPr>
          <w:p w14:paraId="20684D8D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WP_044377871.1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5C73CEAC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0.332896225</w:t>
            </w:r>
          </w:p>
        </w:tc>
      </w:tr>
      <w:tr w14:paraId="7A96BA9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 w14:paraId="7CBE95FE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SE95_RS26345</w:t>
            </w:r>
          </w:p>
        </w:tc>
        <w:tc>
          <w:tcPr>
            <w:tcW w:w="4177" w:type="dxa"/>
            <w:tcBorders>
              <w:tl2br w:val="nil"/>
              <w:tr2bl w:val="nil"/>
            </w:tcBorders>
            <w:vAlign w:val="center"/>
          </w:tcPr>
          <w:p w14:paraId="368D2ABC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Mycothiol system anti-sigma-R factor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vAlign w:val="center"/>
          </w:tcPr>
          <w:p w14:paraId="60AD32B4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WP_016573167.1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6F7F1D5F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0.353937856</w:t>
            </w:r>
          </w:p>
        </w:tc>
      </w:tr>
      <w:tr w14:paraId="1C53DC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 w14:paraId="0382625F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SE95_RS09965</w:t>
            </w:r>
          </w:p>
        </w:tc>
        <w:tc>
          <w:tcPr>
            <w:tcW w:w="4177" w:type="dxa"/>
            <w:tcBorders>
              <w:tl2br w:val="nil"/>
              <w:tr2bl w:val="nil"/>
            </w:tcBorders>
            <w:vAlign w:val="center"/>
          </w:tcPr>
          <w:p w14:paraId="3C048CAF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DUF948 domain-containing protein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vAlign w:val="center"/>
          </w:tcPr>
          <w:p w14:paraId="1595FBEE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WP_174505055.1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35EE9195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0.36480767</w:t>
            </w:r>
          </w:p>
        </w:tc>
      </w:tr>
      <w:tr w14:paraId="0A5B352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 w14:paraId="584C0A88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SE95_RS38130</w:t>
            </w:r>
          </w:p>
        </w:tc>
        <w:tc>
          <w:tcPr>
            <w:tcW w:w="4177" w:type="dxa"/>
            <w:tcBorders>
              <w:tl2br w:val="nil"/>
              <w:tr2bl w:val="nil"/>
            </w:tcBorders>
            <w:vAlign w:val="center"/>
          </w:tcPr>
          <w:p w14:paraId="783CE8DB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Universal stress protein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vAlign w:val="center"/>
          </w:tcPr>
          <w:p w14:paraId="53BE1783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WP_103377394.1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3E98E378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0.367428562</w:t>
            </w:r>
          </w:p>
        </w:tc>
      </w:tr>
      <w:tr w14:paraId="2E39F3D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 w14:paraId="68121837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SE95_RS34580</w:t>
            </w:r>
          </w:p>
        </w:tc>
        <w:tc>
          <w:tcPr>
            <w:tcW w:w="4177" w:type="dxa"/>
            <w:tcBorders>
              <w:tl2br w:val="nil"/>
              <w:tr2bl w:val="nil"/>
            </w:tcBorders>
            <w:vAlign w:val="center"/>
          </w:tcPr>
          <w:p w14:paraId="1937DF08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Cytochrome P450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vAlign w:val="center"/>
          </w:tcPr>
          <w:p w14:paraId="0F7402B6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WP_198602915.1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7098BA8F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0.404218943</w:t>
            </w:r>
          </w:p>
        </w:tc>
      </w:tr>
      <w:tr w14:paraId="69F29EF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 w14:paraId="004D3F21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SE95_RS31250</w:t>
            </w:r>
          </w:p>
        </w:tc>
        <w:tc>
          <w:tcPr>
            <w:tcW w:w="4177" w:type="dxa"/>
            <w:tcBorders>
              <w:tl2br w:val="nil"/>
              <w:tr2bl w:val="nil"/>
            </w:tcBorders>
            <w:vAlign w:val="center"/>
          </w:tcPr>
          <w:p w14:paraId="2E7B804C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Hypothetical protein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vAlign w:val="center"/>
          </w:tcPr>
          <w:p w14:paraId="52F5BD00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WP_103377348.1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3860859D">
            <w:pPr>
              <w:widowControl/>
              <w:spacing w:after="0" w:afterLines="0"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0.443018011</w:t>
            </w:r>
          </w:p>
        </w:tc>
      </w:tr>
    </w:tbl>
    <w:p w14:paraId="6E478E0A">
      <w:pPr>
        <w:rPr>
          <w:rFonts w:hint="default" w:ascii="Times New Roman" w:hAnsi="Times New Roman" w:cs="Times New Roman"/>
          <w:sz w:val="20"/>
          <w:szCs w:val="20"/>
        </w:rPr>
      </w:pPr>
    </w:p>
    <w:p w14:paraId="2180448E">
      <w:pPr>
        <w:widowControl/>
        <w:snapToGrid/>
        <w:spacing w:after="0" w:afterLines="0" w:line="360" w:lineRule="exact"/>
        <w:jc w:val="center"/>
        <w:rPr>
          <w:rFonts w:hint="default" w:ascii="Times New Roman" w:hAnsi="Times New Roman" w:cs="Times New Roman" w:eastAsiaTheme="minorEastAsia"/>
          <w:szCs w:val="21"/>
        </w:rPr>
      </w:pPr>
      <w:r>
        <w:rPr>
          <w:rFonts w:hint="default" w:ascii="Times New Roman" w:hAnsi="Times New Roman" w:cs="Times New Roman" w:eastAsiaTheme="minorEastAsia"/>
          <w:szCs w:val="21"/>
        </w:rPr>
        <w:t xml:space="preserve">Table 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szCs w:val="21"/>
        </w:rPr>
        <w:t>2. Names and Abbreviations of Metabolites Related to the Biosynthetic Pathway of gougerotin</w:t>
      </w:r>
    </w:p>
    <w:tbl>
      <w:tblPr>
        <w:tblStyle w:val="5"/>
        <w:tblW w:w="8787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6514"/>
      </w:tblGrid>
      <w:tr w14:paraId="722C37E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293" w:type="pct"/>
            <w:tcBorders>
              <w:bottom w:val="single" w:color="auto" w:sz="6" w:space="0"/>
            </w:tcBorders>
            <w:shd w:val="clear" w:color="auto" w:fill="auto"/>
            <w:noWrap/>
            <w:vAlign w:val="bottom"/>
          </w:tcPr>
          <w:p w14:paraId="50D2C3F7">
            <w:pPr>
              <w:widowControl/>
              <w:snapToGrid/>
              <w:spacing w:after="0" w:afterLines="0" w:line="360" w:lineRule="exact"/>
              <w:jc w:val="left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Abbreviation</w:t>
            </w:r>
          </w:p>
        </w:tc>
        <w:tc>
          <w:tcPr>
            <w:tcW w:w="3706" w:type="pct"/>
            <w:tcBorders>
              <w:bottom w:val="single" w:color="auto" w:sz="6" w:space="0"/>
            </w:tcBorders>
            <w:shd w:val="clear" w:color="auto" w:fill="auto"/>
            <w:noWrap/>
            <w:vAlign w:val="bottom"/>
          </w:tcPr>
          <w:p w14:paraId="40B4C667">
            <w:pPr>
              <w:widowControl/>
              <w:snapToGrid/>
              <w:spacing w:after="0" w:afterLines="0" w:line="360" w:lineRule="exact"/>
              <w:jc w:val="left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Metabolite</w:t>
            </w:r>
          </w:p>
        </w:tc>
      </w:tr>
      <w:tr w14:paraId="5D4D919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293" w:type="pct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256A8F7D">
            <w:pPr>
              <w:widowControl/>
              <w:snapToGrid/>
              <w:spacing w:after="0" w:afterLines="0" w:line="360" w:lineRule="exact"/>
              <w:jc w:val="left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udpglcur</w:t>
            </w:r>
          </w:p>
        </w:tc>
        <w:tc>
          <w:tcPr>
            <w:tcW w:w="3706" w:type="pct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40F62CA">
            <w:pPr>
              <w:widowControl/>
              <w:snapToGrid/>
              <w:spacing w:after="0" w:afterLines="0" w:line="360" w:lineRule="exact"/>
              <w:jc w:val="left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UDP-D-glucuronate</w:t>
            </w:r>
          </w:p>
        </w:tc>
      </w:tr>
      <w:tr w14:paraId="66AFA67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29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D6F5CC">
            <w:pPr>
              <w:widowControl/>
              <w:snapToGrid/>
              <w:spacing w:after="0" w:afterLines="0" w:line="360" w:lineRule="exact"/>
              <w:jc w:val="left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csn</w:t>
            </w:r>
          </w:p>
        </w:tc>
        <w:tc>
          <w:tcPr>
            <w:tcW w:w="3706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A03F77">
            <w:pPr>
              <w:widowControl/>
              <w:snapToGrid/>
              <w:spacing w:after="0" w:afterLines="0" w:line="360" w:lineRule="exact"/>
              <w:jc w:val="left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cytosine</w:t>
            </w:r>
          </w:p>
        </w:tc>
      </w:tr>
      <w:tr w14:paraId="3FA45D2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29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916B08">
            <w:pPr>
              <w:widowControl/>
              <w:snapToGrid/>
              <w:spacing w:after="0" w:afterLines="0" w:line="360" w:lineRule="exact"/>
              <w:jc w:val="left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CGA</w:t>
            </w:r>
          </w:p>
        </w:tc>
        <w:tc>
          <w:tcPr>
            <w:tcW w:w="3706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C40945">
            <w:pPr>
              <w:widowControl/>
              <w:snapToGrid/>
              <w:spacing w:after="0" w:afterLines="0" w:line="360" w:lineRule="exact"/>
              <w:jc w:val="left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Cytosylglucuronic acid (Cytosylglucurate)</w:t>
            </w:r>
          </w:p>
        </w:tc>
      </w:tr>
      <w:tr w14:paraId="5E59663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29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9781A2">
            <w:pPr>
              <w:widowControl/>
              <w:snapToGrid/>
              <w:spacing w:after="0" w:afterLines="0" w:line="360" w:lineRule="exact"/>
              <w:jc w:val="left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4cbCGA</w:t>
            </w:r>
          </w:p>
        </w:tc>
        <w:tc>
          <w:tcPr>
            <w:tcW w:w="3706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54E81D">
            <w:pPr>
              <w:widowControl/>
              <w:snapToGrid/>
              <w:spacing w:after="0" w:afterLines="0" w:line="360" w:lineRule="exact"/>
              <w:jc w:val="left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4-carbonyl-Cytosylglucuronic acid</w:t>
            </w:r>
          </w:p>
        </w:tc>
      </w:tr>
      <w:tr w14:paraId="7B7758E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29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B34956">
            <w:pPr>
              <w:widowControl/>
              <w:snapToGrid/>
              <w:spacing w:after="0" w:afterLines="0" w:line="360" w:lineRule="exact"/>
              <w:jc w:val="left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ser__D</w:t>
            </w:r>
          </w:p>
        </w:tc>
        <w:tc>
          <w:tcPr>
            <w:tcW w:w="3706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113DA9">
            <w:pPr>
              <w:widowControl/>
              <w:snapToGrid/>
              <w:spacing w:after="0" w:afterLines="0" w:line="360" w:lineRule="exact"/>
              <w:jc w:val="left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D-serine</w:t>
            </w:r>
          </w:p>
        </w:tc>
      </w:tr>
      <w:tr w14:paraId="5515D1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29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9B88D1">
            <w:pPr>
              <w:widowControl/>
              <w:snapToGrid/>
              <w:spacing w:after="0" w:afterLines="0" w:line="360" w:lineRule="exact"/>
              <w:jc w:val="left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serycoa</w:t>
            </w:r>
          </w:p>
        </w:tc>
        <w:tc>
          <w:tcPr>
            <w:tcW w:w="3706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DC7232">
            <w:pPr>
              <w:widowControl/>
              <w:snapToGrid/>
              <w:spacing w:after="0" w:afterLines="0" w:line="360" w:lineRule="exact"/>
              <w:jc w:val="left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seryl-CoA</w:t>
            </w:r>
          </w:p>
        </w:tc>
      </w:tr>
      <w:tr w14:paraId="29E3E86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293" w:type="pct"/>
            <w:tcBorders>
              <w:bottom w:val="nil"/>
            </w:tcBorders>
            <w:shd w:val="clear" w:color="auto" w:fill="auto"/>
            <w:noWrap/>
            <w:vAlign w:val="bottom"/>
          </w:tcPr>
          <w:p w14:paraId="411EF6BF">
            <w:pPr>
              <w:widowControl/>
              <w:snapToGrid/>
              <w:spacing w:after="0" w:afterLines="0" w:line="360" w:lineRule="exact"/>
              <w:jc w:val="left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2amsald</w:t>
            </w:r>
          </w:p>
        </w:tc>
        <w:tc>
          <w:tcPr>
            <w:tcW w:w="3706" w:type="pct"/>
            <w:tcBorders>
              <w:bottom w:val="nil"/>
            </w:tcBorders>
            <w:shd w:val="clear" w:color="auto" w:fill="auto"/>
            <w:noWrap/>
            <w:vAlign w:val="bottom"/>
          </w:tcPr>
          <w:p w14:paraId="5BECE396">
            <w:pPr>
              <w:widowControl/>
              <w:snapToGrid/>
              <w:spacing w:after="0" w:afterLines="0" w:line="360" w:lineRule="exact"/>
              <w:jc w:val="left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2-aminomalonate semialdehyde</w:t>
            </w:r>
          </w:p>
        </w:tc>
      </w:tr>
      <w:tr w14:paraId="31332A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29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7579B60">
            <w:pPr>
              <w:widowControl/>
              <w:snapToGrid/>
              <w:spacing w:after="0" w:afterLines="0" w:line="360" w:lineRule="exact"/>
              <w:jc w:val="left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4aCGA</w:t>
            </w:r>
          </w:p>
        </w:tc>
        <w:tc>
          <w:tcPr>
            <w:tcW w:w="370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6F07130">
            <w:pPr>
              <w:widowControl/>
              <w:snapToGrid/>
              <w:spacing w:after="0" w:afterLines="0" w:line="360" w:lineRule="exact"/>
              <w:jc w:val="left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4-amino-CGA</w:t>
            </w:r>
          </w:p>
        </w:tc>
      </w:tr>
      <w:tr w14:paraId="42E32F7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29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302ED44">
            <w:pPr>
              <w:widowControl/>
              <w:snapToGrid/>
              <w:spacing w:after="0" w:afterLines="0" w:line="360" w:lineRule="exact"/>
              <w:jc w:val="left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serylCGA</w:t>
            </w:r>
          </w:p>
        </w:tc>
        <w:tc>
          <w:tcPr>
            <w:tcW w:w="370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2550664">
            <w:pPr>
              <w:widowControl/>
              <w:snapToGrid/>
              <w:spacing w:after="0" w:afterLines="0" w:line="360" w:lineRule="exact"/>
              <w:jc w:val="left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seryl-CGA (compound 3)</w:t>
            </w:r>
          </w:p>
        </w:tc>
      </w:tr>
      <w:tr w14:paraId="53E2678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293" w:type="pct"/>
            <w:tcBorders>
              <w:top w:val="nil"/>
              <w:bottom w:val="nil"/>
              <w:tl2br w:val="nil"/>
              <w:tr2bl w:val="nil"/>
            </w:tcBorders>
            <w:shd w:val="clear" w:color="auto" w:fill="auto"/>
            <w:noWrap/>
            <w:vAlign w:val="bottom"/>
          </w:tcPr>
          <w:p w14:paraId="20A12C9F">
            <w:pPr>
              <w:widowControl/>
              <w:snapToGrid/>
              <w:spacing w:after="0" w:afterLines="0" w:line="360" w:lineRule="exact"/>
              <w:jc w:val="left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glycylcoa</w:t>
            </w:r>
          </w:p>
        </w:tc>
        <w:tc>
          <w:tcPr>
            <w:tcW w:w="3706" w:type="pct"/>
            <w:tcBorders>
              <w:top w:val="nil"/>
              <w:bottom w:val="nil"/>
              <w:tl2br w:val="nil"/>
              <w:tr2bl w:val="nil"/>
            </w:tcBorders>
            <w:shd w:val="clear" w:color="auto" w:fill="auto"/>
            <w:noWrap/>
            <w:vAlign w:val="bottom"/>
          </w:tcPr>
          <w:p w14:paraId="6239864F">
            <w:pPr>
              <w:widowControl/>
              <w:snapToGrid/>
              <w:spacing w:after="0" w:afterLines="0" w:line="360" w:lineRule="exact"/>
              <w:jc w:val="left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glycyl-CoA</w:t>
            </w:r>
          </w:p>
        </w:tc>
      </w:tr>
      <w:tr w14:paraId="42F87CA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293" w:type="pct"/>
            <w:tcBorders>
              <w:top w:val="nil"/>
              <w:tl2br w:val="nil"/>
              <w:tr2bl w:val="nil"/>
            </w:tcBorders>
            <w:shd w:val="clear" w:color="auto" w:fill="auto"/>
            <w:noWrap/>
            <w:vAlign w:val="bottom"/>
          </w:tcPr>
          <w:p w14:paraId="2FAA9649">
            <w:pPr>
              <w:widowControl/>
              <w:snapToGrid/>
              <w:spacing w:after="0" w:afterLines="0" w:line="360" w:lineRule="exact"/>
              <w:jc w:val="left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amet</w:t>
            </w:r>
          </w:p>
        </w:tc>
        <w:tc>
          <w:tcPr>
            <w:tcW w:w="3706" w:type="pct"/>
            <w:tcBorders>
              <w:top w:val="nil"/>
              <w:tl2br w:val="nil"/>
              <w:tr2bl w:val="nil"/>
            </w:tcBorders>
            <w:shd w:val="clear" w:color="auto" w:fill="auto"/>
            <w:noWrap/>
            <w:vAlign w:val="bottom"/>
          </w:tcPr>
          <w:p w14:paraId="3E544C1B">
            <w:pPr>
              <w:widowControl/>
              <w:snapToGrid/>
              <w:spacing w:after="0" w:afterLines="0" w:line="360" w:lineRule="exact"/>
              <w:jc w:val="left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SAM</w:t>
            </w:r>
          </w:p>
        </w:tc>
      </w:tr>
      <w:tr w14:paraId="112A764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29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D1F7A4">
            <w:pPr>
              <w:widowControl/>
              <w:snapToGrid/>
              <w:spacing w:after="0" w:afterLines="0" w:line="360" w:lineRule="exact"/>
              <w:jc w:val="left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sarcslcoa</w:t>
            </w:r>
          </w:p>
        </w:tc>
        <w:tc>
          <w:tcPr>
            <w:tcW w:w="3706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162F88">
            <w:pPr>
              <w:widowControl/>
              <w:snapToGrid/>
              <w:spacing w:after="0" w:afterLines="0" w:line="360" w:lineRule="exact"/>
              <w:jc w:val="left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sarcosyl-CoA</w:t>
            </w:r>
          </w:p>
        </w:tc>
      </w:tr>
      <w:tr w14:paraId="7A84B0F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29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079393">
            <w:pPr>
              <w:widowControl/>
              <w:snapToGrid/>
              <w:spacing w:after="0" w:afterLines="0" w:line="360" w:lineRule="exact"/>
              <w:jc w:val="left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ynmcn</w:t>
            </w:r>
          </w:p>
        </w:tc>
        <w:tc>
          <w:tcPr>
            <w:tcW w:w="3706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B540D3">
            <w:pPr>
              <w:widowControl/>
              <w:snapToGrid/>
              <w:spacing w:after="0" w:afterLines="0" w:line="360" w:lineRule="exact"/>
              <w:jc w:val="left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yunnanmycin</w:t>
            </w:r>
          </w:p>
        </w:tc>
      </w:tr>
      <w:tr w14:paraId="18F7B18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29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871861">
            <w:pPr>
              <w:widowControl/>
              <w:snapToGrid/>
              <w:spacing w:after="0" w:afterLines="0" w:line="360" w:lineRule="exact"/>
              <w:jc w:val="left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goug</w:t>
            </w:r>
          </w:p>
        </w:tc>
        <w:tc>
          <w:tcPr>
            <w:tcW w:w="3706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BF10E4">
            <w:pPr>
              <w:widowControl/>
              <w:snapToGrid/>
              <w:spacing w:after="0" w:afterLines="0" w:line="360" w:lineRule="exact"/>
              <w:jc w:val="left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gougerotin</w:t>
            </w:r>
          </w:p>
        </w:tc>
      </w:tr>
    </w:tbl>
    <w:p w14:paraId="49E52923">
      <w:pPr>
        <w:rPr>
          <w:rFonts w:hint="default" w:ascii="Times New Roman" w:hAnsi="Times New Roman" w:cs="Times New Roman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80164"/>
    <w:rsid w:val="105C0312"/>
    <w:rsid w:val="280776B2"/>
    <w:rsid w:val="339F57A5"/>
    <w:rsid w:val="3CFF37B2"/>
    <w:rsid w:val="41EE6B7E"/>
    <w:rsid w:val="4C735937"/>
    <w:rsid w:val="4F280164"/>
    <w:rsid w:val="54464931"/>
    <w:rsid w:val="65E603C8"/>
    <w:rsid w:val="6C8D7ADA"/>
    <w:rsid w:val="75EB47E3"/>
    <w:rsid w:val="7D7C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after="50" w:afterLines="50" w:line="312" w:lineRule="auto"/>
      <w:jc w:val="both"/>
    </w:pPr>
    <w:rPr>
      <w:rFonts w:eastAsia="微软雅黑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929</Words>
  <Characters>7837</Characters>
  <Lines>0</Lines>
  <Paragraphs>0</Paragraphs>
  <TotalTime>3</TotalTime>
  <ScaleCrop>false</ScaleCrop>
  <LinksUpToDate>false</LinksUpToDate>
  <CharactersWithSpaces>8194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2025-03-30T07:16:00Z</dcterms:created>
  <dc:creator>放空</dc:creator>
  <cp:lastModifiedBy>放空</cp:lastModifiedBy>
  <dcterms:modified xsi:type="dcterms:W3CDTF">2025-06-23T14:20:25Z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1FF2C5FE9AEB4827A1B64BA57146C272_11</vt:lpwstr>
  </property>
  <property fmtid="{D5CDD505-2E9C-101B-9397-08002B2CF9AE}" pid="4" name="KSOTemplateDocerSaveRecord">
    <vt:lpwstr>eyJoZGlkIjoiN2FkYTdhNzZlYTgzMDg3NzA5NjZlNGIwMmNlYWIzZjUiLCJ1c2VySWQiOiIzMDQwNTE4MDkifQ==</vt:lpwstr>
  </property>
</Properties>
</file>