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A43DE" w14:textId="77777777" w:rsidR="007E5F1C" w:rsidRDefault="007E5F1C" w:rsidP="007E5F1C">
      <w:pPr>
        <w:spacing w:line="360" w:lineRule="auto"/>
        <w:rPr>
          <w:rFonts w:ascii="Times New Roman" w:eastAsia="SimSun" w:hAnsi="Times New Roman"/>
          <w:sz w:val="24"/>
        </w:rPr>
      </w:pPr>
      <w:r>
        <w:rPr>
          <w:rFonts w:ascii="Times New Roman" w:eastAsia="SimSun" w:hAnsi="Times New Roman" w:hint="eastAsia"/>
          <w:sz w:val="24"/>
        </w:rPr>
        <w:t>Supplementary Figure S3: SHAP Summary Plot for Neonatal Morbidity Predictors</w:t>
      </w:r>
    </w:p>
    <w:p w14:paraId="47FA7D0E" w14:textId="77777777" w:rsidR="007E5F1C" w:rsidRDefault="007E5F1C" w:rsidP="007E5F1C">
      <w:pPr>
        <w:spacing w:line="360" w:lineRule="auto"/>
        <w:ind w:firstLineChars="150" w:firstLine="360"/>
        <w:rPr>
          <w:rFonts w:ascii="Times New Roman" w:eastAsia="SimSun" w:hAnsi="Times New Roman"/>
          <w:sz w:val="24"/>
        </w:rPr>
      </w:pPr>
    </w:p>
    <w:p w14:paraId="6F9C6104" w14:textId="77777777" w:rsidR="007E5F1C" w:rsidRDefault="007E5F1C" w:rsidP="007E5F1C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" w:eastAsia="SimSun" w:hAnsi="Times New Roman" w:hint="eastAsia"/>
          <w:noProof/>
          <w:sz w:val="24"/>
        </w:rPr>
        <w:drawing>
          <wp:inline distT="0" distB="0" distL="114300" distR="114300" wp14:anchorId="5D42DBF9" wp14:editId="68FDD3AB">
            <wp:extent cx="5003800" cy="6500495"/>
            <wp:effectExtent l="0" t="0" r="0" b="1905"/>
            <wp:docPr id="9" name="图片 9" descr="/private/var/folders/zc/vsnldh_x4h53n9krhfhzzhvc0000gn/T/com.kingsoft.wpsoffice.mac/picturecompress_20250618102743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/private/var/folders/zc/vsnldh_x4h53n9krhfhzzhvc0000gn/T/com.kingsoft.wpsoffice.mac/picturecompress_20250618102743/output_1.jpgoutput_1"/>
                    <pic:cNvPicPr>
                      <a:picLocks noChangeAspect="1"/>
                    </pic:cNvPicPr>
                  </pic:nvPicPr>
                  <pic:blipFill>
                    <a:blip r:embed="rId4"/>
                    <a:srcRect b="7217"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650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46E2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F1C"/>
    <w:rsid w:val="0012601F"/>
    <w:rsid w:val="002E281E"/>
    <w:rsid w:val="003201BB"/>
    <w:rsid w:val="007E5F1C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96F3D"/>
  <w15:chartTrackingRefBased/>
  <w15:docId w15:val="{4656E903-F693-4337-A14E-5612F3D2E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F1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5F1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F1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F1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F1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F1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F1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F1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F1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F1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F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F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F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F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F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F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F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F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F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F1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5F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F1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5F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F1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5F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F1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5F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F1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F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F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69</Characters>
  <Application>Microsoft Office Word</Application>
  <DocSecurity>0</DocSecurity>
  <Lines>1</Lines>
  <Paragraphs>1</Paragraphs>
  <ScaleCrop>false</ScaleCrop>
  <Company>Springer Nature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2025-08-21T09:51:00Z</dcterms:created>
  <dcterms:modified xsi:type="dcterms:W3CDTF">2025-08-21T09:51:00Z</dcterms:modified>
</cp:coreProperties>
</file>