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D30A3D" w14:textId="77777777" w:rsidR="00590967" w:rsidRPr="00553350" w:rsidRDefault="00590967" w:rsidP="00590967">
      <w:pPr>
        <w:bidi w:val="0"/>
        <w:spacing w:line="480" w:lineRule="auto"/>
        <w:jc w:val="both"/>
        <w:rPr>
          <w:noProof/>
          <w:color w:val="000000" w:themeColor="text1"/>
          <w:sz w:val="20"/>
          <w:szCs w:val="20"/>
        </w:rPr>
      </w:pPr>
      <w:r w:rsidRPr="002C560F">
        <w:rPr>
          <w:rFonts w:asciiTheme="majorBidi" w:hAnsiTheme="majorBidi" w:cstheme="majorBidi"/>
          <w:noProof/>
          <w:color w:val="000000" w:themeColor="text1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4E09A8" wp14:editId="51D546D9">
                <wp:simplePos x="0" y="0"/>
                <wp:positionH relativeFrom="column">
                  <wp:posOffset>9524</wp:posOffset>
                </wp:positionH>
                <wp:positionV relativeFrom="paragraph">
                  <wp:posOffset>274955</wp:posOffset>
                </wp:positionV>
                <wp:extent cx="1800225" cy="19050"/>
                <wp:effectExtent l="0" t="0" r="28575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0225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CCD9A0" id="Straight Connector 25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1.65pt" to="142.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" strokecolor="black [3213]" strokeweight=".5pt">
                <v:stroke joinstyle="miter"/>
              </v:line>
            </w:pict>
          </mc:Fallback>
        </mc:AlternateContent>
      </w:r>
      <w:r w:rsidRPr="002C560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(</w:t>
      </w:r>
      <w:r w:rsidRPr="002C560F">
        <w:rPr>
          <w:rFonts w:asciiTheme="majorBidi" w:hAnsiTheme="majorBidi" w:cstheme="majorBidi"/>
          <w:color w:val="000000" w:themeColor="text1"/>
          <w:sz w:val="24"/>
          <w:szCs w:val="24"/>
        </w:rPr>
        <w:t>Z</w:t>
      </w:r>
      <m:oMath>
        <m:r>
          <w:rPr>
            <w:rFonts w:ascii="Cambria Math" w:hAnsi="Cambria Math" w:cstheme="majorBidi"/>
            <w:color w:val="000000" w:themeColor="text1"/>
            <w:sz w:val="18"/>
            <w:szCs w:val="18"/>
          </w:rPr>
          <m:t>1</m:t>
        </m:r>
      </m:oMath>
      <w:r w:rsidRPr="002C560F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m:oMath>
        <m:f>
          <m:fPr>
            <m:ctrlPr>
              <w:rPr>
                <w:rFonts w:ascii="Cambria Math" w:hAnsi="Cambria Math"/>
                <w:i/>
                <w:noProof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noProof/>
                <w:color w:val="000000" w:themeColor="text1"/>
                <w:sz w:val="24"/>
                <w:szCs w:val="24"/>
              </w:rPr>
              <m:t>α</m:t>
            </m:r>
          </m:num>
          <m:den>
            <m:r>
              <w:rPr>
                <w:rFonts w:ascii="Cambria Math" w:hAnsi="Cambria Math"/>
                <w:noProof/>
                <w:color w:val="000000" w:themeColor="text1"/>
                <w:sz w:val="24"/>
                <w:szCs w:val="24"/>
              </w:rPr>
              <m:t>2</m:t>
            </m:r>
          </m:den>
        </m:f>
        <m:r>
          <w:rPr>
            <w:rFonts w:ascii="Cambria Math" w:hAnsi="Cambria Math"/>
            <w:noProof/>
            <w:color w:val="000000" w:themeColor="text1"/>
            <w:sz w:val="20"/>
            <w:szCs w:val="20"/>
          </w:rPr>
          <m:t>+</m:t>
        </m:r>
      </m:oMath>
      <w:r w:rsidRPr="002C56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Z</w:t>
      </w:r>
      <m:oMath>
        <m:r>
          <w:rPr>
            <w:rFonts w:ascii="Cambria Math" w:hAnsi="Cambria Math" w:cstheme="majorBidi"/>
            <w:color w:val="000000" w:themeColor="text1"/>
            <w:sz w:val="18"/>
            <w:szCs w:val="18"/>
          </w:rPr>
          <m:t>1</m:t>
        </m:r>
        <m:r>
          <w:rPr>
            <w:rFonts w:ascii="Cambria Math" w:hAnsi="Cambria Math"/>
            <w:noProof/>
            <w:color w:val="000000" w:themeColor="text1"/>
            <w:sz w:val="20"/>
            <w:szCs w:val="20"/>
          </w:rPr>
          <m:t>-β</m:t>
        </m:r>
      </m:oMath>
      <w:r w:rsidRPr="002C560F">
        <w:rPr>
          <w:rFonts w:asciiTheme="majorBidi" w:hAnsiTheme="majorBidi" w:cstheme="majorBidi"/>
          <w:color w:val="000000" w:themeColor="text1"/>
          <w:sz w:val="28"/>
          <w:szCs w:val="28"/>
        </w:rPr>
        <w:t>)</w:t>
      </w:r>
      <m:oMath>
        <m:r>
          <w:rPr>
            <w:rFonts w:ascii="Cambria Math" w:hAnsi="Cambria Math" w:cs="Arial"/>
            <w:noProof/>
            <w:color w:val="000000" w:themeColor="text1"/>
            <w:sz w:val="20"/>
            <w:szCs w:val="20"/>
          </w:rPr>
          <m:t>²</m:t>
        </m:r>
      </m:oMath>
      <w:r w:rsidRPr="002C560F">
        <w:rPr>
          <w:noProof/>
          <w:color w:val="000000" w:themeColor="text1"/>
          <w:sz w:val="20"/>
          <w:szCs w:val="20"/>
        </w:rPr>
        <w:t xml:space="preserve">  </w:t>
      </w:r>
      <w:r w:rsidRPr="002C560F">
        <w:rPr>
          <w:rFonts w:asciiTheme="majorBidi" w:hAnsiTheme="majorBidi" w:cstheme="majorBidi"/>
          <w:color w:val="000000" w:themeColor="text1"/>
          <w:sz w:val="28"/>
          <w:szCs w:val="28"/>
        </w:rPr>
        <w:t>(</w:t>
      </w:r>
      <m:oMath>
        <m:r>
          <w:rPr>
            <w:rFonts w:ascii="Cambria Math" w:hAnsi="Cambria Math" w:cstheme="majorBidi"/>
            <w:color w:val="000000" w:themeColor="text1"/>
            <w:sz w:val="24"/>
            <w:szCs w:val="24"/>
          </w:rPr>
          <m:t>δ</m:t>
        </m:r>
        <m:r>
          <w:rPr>
            <w:rFonts w:ascii="Cambria Math" w:hAnsi="Cambria Math" w:cstheme="majorBidi"/>
            <w:color w:val="000000" w:themeColor="text1"/>
            <w:sz w:val="18"/>
            <w:szCs w:val="18"/>
          </w:rPr>
          <m:t>1</m:t>
        </m:r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²</m:t>
        </m:r>
        <m:r>
          <w:rPr>
            <w:rFonts w:ascii="Cambria Math" w:hAnsi="Cambria Math"/>
            <w:noProof/>
            <w:color w:val="000000" w:themeColor="text1"/>
            <w:sz w:val="20"/>
            <w:szCs w:val="20"/>
          </w:rPr>
          <m:t>+</m:t>
        </m:r>
        <m:r>
          <w:rPr>
            <w:rFonts w:ascii="Cambria Math" w:hAnsi="Cambria Math" w:cstheme="majorBidi"/>
            <w:color w:val="000000" w:themeColor="text1"/>
            <w:sz w:val="24"/>
            <w:szCs w:val="24"/>
          </w:rPr>
          <m:t>δ</m:t>
        </m:r>
        <m:r>
          <w:rPr>
            <w:rFonts w:ascii="Cambria Math" w:hAnsi="Cambria Math" w:cstheme="majorBidi"/>
            <w:color w:val="000000" w:themeColor="text1"/>
            <w:sz w:val="18"/>
            <w:szCs w:val="18"/>
          </w:rPr>
          <m:t>2</m:t>
        </m:r>
        <m:r>
          <w:rPr>
            <w:rFonts w:ascii="Cambria Math" w:hAnsi="Cambria Math" w:cs="Arial"/>
            <w:noProof/>
            <w:color w:val="000000" w:themeColor="text1"/>
            <w:sz w:val="20"/>
            <w:szCs w:val="20"/>
          </w:rPr>
          <m:t>²</m:t>
        </m:r>
      </m:oMath>
      <w:r w:rsidRPr="002C560F">
        <w:rPr>
          <w:rFonts w:asciiTheme="majorBidi" w:hAnsiTheme="majorBidi" w:cstheme="majorBidi"/>
          <w:color w:val="000000" w:themeColor="text1"/>
          <w:sz w:val="28"/>
          <w:szCs w:val="28"/>
        </w:rPr>
        <w:t>)</w:t>
      </w:r>
    </w:p>
    <w:p w14:paraId="193CB73B" w14:textId="77777777" w:rsidR="00590967" w:rsidRPr="002C560F" w:rsidRDefault="00590967" w:rsidP="00590967">
      <w:pPr>
        <w:bidi w:val="0"/>
        <w:spacing w:line="480" w:lineRule="auto"/>
        <w:jc w:val="both"/>
        <w:rPr>
          <w:noProof/>
          <w:color w:val="000000" w:themeColor="text1"/>
          <w:sz w:val="20"/>
          <w:szCs w:val="20"/>
        </w:rPr>
      </w:pPr>
      <w:r w:rsidRPr="002C560F">
        <w:rPr>
          <w:noProof/>
          <w:color w:val="000000" w:themeColor="text1"/>
          <w:sz w:val="20"/>
          <w:szCs w:val="20"/>
        </w:rPr>
        <w:t xml:space="preserve">                     </w:t>
      </w:r>
      <w:r w:rsidRPr="002C560F">
        <w:rPr>
          <w:rFonts w:asciiTheme="majorBidi" w:hAnsiTheme="majorBidi" w:cstheme="majorBidi"/>
          <w:color w:val="000000" w:themeColor="text1"/>
          <w:sz w:val="28"/>
          <w:szCs w:val="28"/>
        </w:rPr>
        <w:t>(</w:t>
      </w:r>
      <w:r w:rsidRPr="002C560F">
        <w:rPr>
          <w:rFonts w:asciiTheme="majorBidi" w:hAnsiTheme="majorBidi" w:cstheme="majorBidi"/>
          <w:color w:val="000000" w:themeColor="text1"/>
          <w:sz w:val="24"/>
          <w:szCs w:val="24"/>
        </w:rPr>
        <w:t>µ</w:t>
      </w:r>
      <w:r w:rsidRPr="002C560F">
        <w:rPr>
          <w:rFonts w:ascii="Cambria Math" w:hAnsi="Cambria Math" w:cstheme="majorBidi"/>
          <w:iCs/>
          <w:color w:val="000000" w:themeColor="text1"/>
          <w:sz w:val="18"/>
          <w:szCs w:val="18"/>
        </w:rPr>
        <w:t>1</w:t>
      </w:r>
      <m:oMath>
        <m:r>
          <w:rPr>
            <w:rFonts w:ascii="Cambria Math" w:hAnsi="Cambria Math" w:cstheme="majorBidi"/>
            <w:color w:val="000000" w:themeColor="text1"/>
            <w:sz w:val="24"/>
            <w:szCs w:val="24"/>
          </w:rPr>
          <m:t>-</m:t>
        </m:r>
      </m:oMath>
      <w:r w:rsidRPr="002C560F">
        <w:rPr>
          <w:rFonts w:asciiTheme="majorBidi" w:hAnsiTheme="majorBidi" w:cstheme="majorBidi"/>
          <w:color w:val="000000" w:themeColor="text1"/>
          <w:sz w:val="24"/>
          <w:szCs w:val="24"/>
        </w:rPr>
        <w:t>µ</w:t>
      </w:r>
      <w:proofErr w:type="gramStart"/>
      <w:r w:rsidRPr="002C560F">
        <w:rPr>
          <w:rFonts w:ascii="Cambria Math" w:hAnsi="Cambria Math" w:cstheme="majorBidi"/>
          <w:iCs/>
          <w:color w:val="000000" w:themeColor="text1"/>
          <w:sz w:val="18"/>
          <w:szCs w:val="18"/>
        </w:rPr>
        <w:t>2</w:t>
      </w:r>
      <w:r w:rsidRPr="002C560F">
        <w:rPr>
          <w:rFonts w:asciiTheme="majorBidi" w:hAnsiTheme="majorBidi" w:cstheme="majorBidi"/>
          <w:color w:val="000000" w:themeColor="text1"/>
          <w:sz w:val="28"/>
          <w:szCs w:val="28"/>
        </w:rPr>
        <w:t>)</w:t>
      </w:r>
      <w:r w:rsidRPr="002C560F">
        <w:rPr>
          <w:rFonts w:asciiTheme="majorBidi" w:hAnsiTheme="majorBidi" w:cstheme="majorBidi"/>
          <w:color w:val="000000" w:themeColor="text1"/>
          <w:sz w:val="32"/>
          <w:szCs w:val="32"/>
        </w:rPr>
        <w:t>²</w:t>
      </w:r>
      <w:proofErr w:type="gramEnd"/>
    </w:p>
    <w:p w14:paraId="7F8A3BC4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967"/>
    <w:rsid w:val="0059096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04C02"/>
  <w15:chartTrackingRefBased/>
  <w15:docId w15:val="{1EFA57AC-BC58-4756-A776-452564A13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967"/>
    <w:pPr>
      <w:bidi/>
    </w:pPr>
    <w:rPr>
      <w:rFonts w:eastAsiaTheme="minorEastAsia"/>
      <w:lang w:eastAsia="zh-CN"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2020-04-03T00:42:00Z</dcterms:created>
  <dcterms:modified xsi:type="dcterms:W3CDTF">2020-04-03T00:43:00Z</dcterms:modified>
</cp:coreProperties>
</file>