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D9CA" w14:textId="4CE26D80" w:rsidR="00474A97" w:rsidRDefault="00383DD1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3DD1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</w:p>
    <w:p w14:paraId="774D446A" w14:textId="6C9021A1" w:rsidR="00383DD1" w:rsidRDefault="00383DD1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065FA3CB" w14:textId="12A88736" w:rsidR="00A533CC" w:rsidRDefault="00A533CC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247C4D24" w14:textId="44F114C0" w:rsidR="00A533CC" w:rsidRDefault="00A533CC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</w:t>
      </w:r>
      <w:r w:rsidR="00E07AF7">
        <w:rPr>
          <w:noProof/>
        </w:rPr>
        <w:drawing>
          <wp:inline distT="0" distB="0" distL="0" distR="0" wp14:anchorId="35166156" wp14:editId="1BB9E0C8">
            <wp:extent cx="4055745" cy="3060065"/>
            <wp:effectExtent l="0" t="0" r="1905" b="6985"/>
            <wp:docPr id="5381318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66A5D" w14:textId="3BFCBCE4" w:rsidR="00086E01" w:rsidRDefault="00E07AF7">
      <w:pPr>
        <w:rPr>
          <w:rFonts w:ascii="Arial" w:hAnsi="Arial" w:cs="Arial"/>
          <w:noProof/>
          <w:sz w:val="20"/>
        </w:rPr>
      </w:pPr>
      <w:r>
        <w:rPr>
          <w:noProof/>
        </w:rPr>
        <w:drawing>
          <wp:inline distT="0" distB="0" distL="0" distR="0" wp14:anchorId="525919E9" wp14:editId="69E74041">
            <wp:extent cx="3996690" cy="2809875"/>
            <wp:effectExtent l="0" t="0" r="3810" b="9525"/>
            <wp:docPr id="1882981826" name="Picture 7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81826" name="Picture 7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2851" w14:textId="2F6B81BE" w:rsidR="00086E01" w:rsidRDefault="00086E01" w:rsidP="00086E01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Fig. S1. EDX </w:t>
      </w:r>
      <w:r w:rsidR="00804551">
        <w:rPr>
          <w:rFonts w:asciiTheme="majorBidi" w:hAnsiTheme="majorBidi" w:cstheme="majorBidi"/>
          <w:noProof/>
          <w:sz w:val="28"/>
          <w:szCs w:val="28"/>
          <w:lang w:val="en-US"/>
        </w:rPr>
        <w:t>spectra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of </w:t>
      </w:r>
      <w:r w:rsidR="00014D19">
        <w:rPr>
          <w:rFonts w:asciiTheme="majorBidi" w:hAnsiTheme="majorBidi" w:cstheme="majorBidi"/>
          <w:noProof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a) GO</w:t>
      </w:r>
      <w:r w:rsidR="00DA2FB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and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  <w:r w:rsidR="00014D19">
        <w:rPr>
          <w:rFonts w:asciiTheme="majorBidi" w:hAnsiTheme="majorBidi" w:cstheme="majorBidi"/>
          <w:noProof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b) TGP-50 samples.</w:t>
      </w:r>
    </w:p>
    <w:p w14:paraId="52B48827" w14:textId="77777777" w:rsidR="00086E01" w:rsidRDefault="00086E01">
      <w:pPr>
        <w:rPr>
          <w:lang w:val="en-US"/>
        </w:rPr>
      </w:pPr>
    </w:p>
    <w:p w14:paraId="0DD9CF2A" w14:textId="77777777" w:rsidR="00EC556B" w:rsidRDefault="00EC556B" w:rsidP="00EC55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77ED4463" w14:textId="223B1447" w:rsidR="00EC556B" w:rsidRDefault="00EC556B" w:rsidP="00EC55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6896456" w14:textId="4E0DCF4F" w:rsidR="00EC556B" w:rsidRDefault="004D2576" w:rsidP="009252D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w:t xml:space="preserve"> </w:t>
      </w:r>
      <w:r w:rsidR="001156D9">
        <w:rPr>
          <w:noProof/>
        </w:rPr>
        <w:drawing>
          <wp:inline distT="0" distB="0" distL="0" distR="0" wp14:anchorId="302F5CD0" wp14:editId="289D8BD5">
            <wp:extent cx="2765322" cy="2286064"/>
            <wp:effectExtent l="0" t="0" r="0" b="0"/>
            <wp:docPr id="162242306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2" t="10071" r="12389" b="3170"/>
                    <a:stretch/>
                  </pic:blipFill>
                  <pic:spPr bwMode="auto">
                    <a:xfrm>
                      <a:off x="0" y="0"/>
                      <a:ext cx="2768813" cy="22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6757">
        <w:rPr>
          <w:noProof/>
        </w:rPr>
        <w:t xml:space="preserve"> </w:t>
      </w:r>
      <w:r w:rsidR="00651AD8">
        <w:rPr>
          <w:noProof/>
        </w:rPr>
        <w:drawing>
          <wp:inline distT="0" distB="0" distL="0" distR="0" wp14:anchorId="13CF2E99" wp14:editId="062F9737">
            <wp:extent cx="2789555" cy="2245379"/>
            <wp:effectExtent l="0" t="0" r="0" b="2540"/>
            <wp:docPr id="2015404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3" t="9011" r="11171" b="2816"/>
                    <a:stretch/>
                  </pic:blipFill>
                  <pic:spPr bwMode="auto">
                    <a:xfrm>
                      <a:off x="0" y="0"/>
                      <a:ext cx="2810504" cy="22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AF6A1" w14:textId="53E58EA1" w:rsidR="00EC556B" w:rsidRDefault="00EC556B" w:rsidP="00EC556B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>Fig. S2</w:t>
      </w:r>
      <w:r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. </w:t>
      </w:r>
      <w:r w:rsidR="00274918" w:rsidRPr="00274918">
        <w:rPr>
          <w:rFonts w:asciiTheme="majorBidi" w:hAnsiTheme="majorBidi" w:cstheme="majorBidi"/>
          <w:sz w:val="28"/>
          <w:szCs w:val="28"/>
          <w:lang w:bidi="fa-IR"/>
        </w:rPr>
        <w:t>(a</w:t>
      </w:r>
      <w:r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) </w:t>
      </w:r>
      <w:r w:rsidR="00274918" w:rsidRPr="00274918">
        <w:rPr>
          <w:rFonts w:asciiTheme="majorBidi" w:hAnsiTheme="majorBidi" w:cstheme="majorBidi"/>
          <w:sz w:val="28"/>
          <w:szCs w:val="28"/>
          <w:lang w:bidi="fa-IR"/>
        </w:rPr>
        <w:t xml:space="preserve">The </w:t>
      </w:r>
      <w:r w:rsidR="00274918" w:rsidRPr="00274918">
        <w:rPr>
          <w:rFonts w:asciiTheme="majorBidi" w:hAnsiTheme="majorBidi" w:cstheme="majorBidi"/>
          <w:sz w:val="28"/>
          <w:szCs w:val="28"/>
          <w:shd w:val="clear" w:color="auto" w:fill="FFFFFF"/>
        </w:rPr>
        <w:t>nitrogen adsorption-desorption isotherm and (b)</w:t>
      </w:r>
      <w:r w:rsidR="00274918"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 </w:t>
      </w:r>
      <w:r w:rsidR="00274918">
        <w:rPr>
          <w:rFonts w:asciiTheme="majorBidi" w:hAnsiTheme="majorBidi" w:cstheme="majorBidi"/>
          <w:sz w:val="28"/>
          <w:szCs w:val="28"/>
          <w:lang w:bidi="fa-IR"/>
        </w:rPr>
        <w:t>P</w:t>
      </w:r>
      <w:r w:rsidR="00274918"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ore size distribution </w:t>
      </w:r>
      <w:r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of </w:t>
      </w:r>
      <w:r w:rsidR="00DB0EC7" w:rsidRPr="00274918">
        <w:rPr>
          <w:rFonts w:asciiTheme="majorBidi" w:hAnsiTheme="majorBidi" w:cstheme="majorBidi"/>
          <w:sz w:val="28"/>
          <w:szCs w:val="28"/>
          <w:lang w:bidi="fa-IR"/>
        </w:rPr>
        <w:t>bare</w:t>
      </w:r>
      <w:r w:rsidR="009740BC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274918">
        <w:rPr>
          <w:rFonts w:asciiTheme="majorBidi" w:hAnsiTheme="majorBidi" w:cstheme="majorBidi"/>
          <w:sz w:val="28"/>
          <w:szCs w:val="28"/>
        </w:rPr>
        <w:t>TiO</w:t>
      </w:r>
      <w:r w:rsidRPr="00274918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74918">
        <w:rPr>
          <w:rFonts w:asciiTheme="majorBidi" w:hAnsiTheme="majorBidi" w:cstheme="majorBidi" w:hint="cs"/>
          <w:sz w:val="28"/>
          <w:szCs w:val="28"/>
          <w:lang w:bidi="fa-IR"/>
        </w:rPr>
        <w:t xml:space="preserve"> and TGP-50 sample</w:t>
      </w:r>
      <w:r w:rsidR="009740BC">
        <w:rPr>
          <w:rFonts w:asciiTheme="majorBidi" w:hAnsiTheme="majorBidi" w:cstheme="majorBidi"/>
          <w:sz w:val="28"/>
          <w:szCs w:val="28"/>
          <w:lang w:bidi="fa-IR"/>
        </w:rPr>
        <w:t>s</w:t>
      </w:r>
      <w:r w:rsidR="00427F4A">
        <w:rPr>
          <w:rFonts w:asciiTheme="majorBidi" w:hAnsiTheme="majorBidi" w:cstheme="majorBidi"/>
          <w:sz w:val="28"/>
          <w:szCs w:val="28"/>
          <w:lang w:bidi="fa-IR"/>
        </w:rPr>
        <w:t>.</w:t>
      </w:r>
    </w:p>
    <w:p w14:paraId="0E3471F5" w14:textId="77777777" w:rsidR="00EC556B" w:rsidRDefault="00EC556B" w:rsidP="00EC55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DA77FAD" w14:textId="77777777" w:rsidR="00EC556B" w:rsidRPr="00086E01" w:rsidRDefault="00EC556B">
      <w:pPr>
        <w:rPr>
          <w:lang w:val="en-US"/>
        </w:rPr>
      </w:pPr>
    </w:p>
    <w:sectPr w:rsidR="00EC556B" w:rsidRPr="00086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91"/>
    <w:rsid w:val="00014D19"/>
    <w:rsid w:val="00083D11"/>
    <w:rsid w:val="00086E01"/>
    <w:rsid w:val="001156D9"/>
    <w:rsid w:val="0014470B"/>
    <w:rsid w:val="001E61F2"/>
    <w:rsid w:val="00274918"/>
    <w:rsid w:val="00383DD1"/>
    <w:rsid w:val="00427F4A"/>
    <w:rsid w:val="00474A97"/>
    <w:rsid w:val="00475077"/>
    <w:rsid w:val="00495985"/>
    <w:rsid w:val="00496824"/>
    <w:rsid w:val="004D2576"/>
    <w:rsid w:val="005330F5"/>
    <w:rsid w:val="00651AD8"/>
    <w:rsid w:val="006C79ED"/>
    <w:rsid w:val="006F4591"/>
    <w:rsid w:val="0070456E"/>
    <w:rsid w:val="00804551"/>
    <w:rsid w:val="0084473D"/>
    <w:rsid w:val="00846757"/>
    <w:rsid w:val="0090439B"/>
    <w:rsid w:val="009252D7"/>
    <w:rsid w:val="009740BC"/>
    <w:rsid w:val="00A533CC"/>
    <w:rsid w:val="00AB0764"/>
    <w:rsid w:val="00C44C03"/>
    <w:rsid w:val="00CF4C6B"/>
    <w:rsid w:val="00D70EE4"/>
    <w:rsid w:val="00D80075"/>
    <w:rsid w:val="00DA2FB2"/>
    <w:rsid w:val="00DB0EC7"/>
    <w:rsid w:val="00DD5163"/>
    <w:rsid w:val="00E07AF7"/>
    <w:rsid w:val="00E25469"/>
    <w:rsid w:val="00E825CB"/>
    <w:rsid w:val="00EC556B"/>
    <w:rsid w:val="00FC7503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A83F4"/>
  <w15:chartTrackingRefBased/>
  <w15:docId w15:val="{7EEFF6E1-4F07-4656-9614-E5B9C2D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3C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A533C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A533C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A533C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3">
    <w:name w:val="List Table 2 Accent 3"/>
    <w:basedOn w:val="TableNormal"/>
    <w:uiPriority w:val="47"/>
    <w:rsid w:val="00A533C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2EFE-3178-46FB-9DC4-438EE6C3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Dr-Vesali</dc:creator>
  <cp:keywords/>
  <dc:description/>
  <cp:lastModifiedBy>Masoud Vesali-Naseh</cp:lastModifiedBy>
  <cp:revision>21</cp:revision>
  <dcterms:created xsi:type="dcterms:W3CDTF">2024-03-06T06:30:00Z</dcterms:created>
  <dcterms:modified xsi:type="dcterms:W3CDTF">2025-06-20T07:21:00Z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faf70ad25dd6f6564bb9989b627b95e35bc6b487e44bec82ed51d9ea62d3b79c</vt:lpwstr>
  </property>
</Properties>
</file>