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5A938" w14:textId="77777777" w:rsidR="006B1CD6" w:rsidRDefault="006B1CD6" w:rsidP="006B1CD6">
      <w:pPr>
        <w:pStyle w:val="Body"/>
        <w:spacing w:before="100" w:after="100" w:line="240" w:lineRule="auto"/>
        <w:ind w:left="0"/>
        <w:jc w:val="center"/>
        <w:rPr>
          <w:rFonts w:ascii="Arial" w:eastAsia="Arial" w:hAnsi="Arial" w:cs="Arial"/>
          <w:sz w:val="20"/>
          <w:szCs w:val="20"/>
        </w:rPr>
      </w:pPr>
      <w:bookmarkStart w:id="0" w:name="_Hlk195733441"/>
      <w:r>
        <w:rPr>
          <w:rFonts w:ascii="Arial" w:hAnsi="Arial"/>
          <w:b/>
          <w:bCs/>
          <w:kern w:val="32"/>
          <w:sz w:val="20"/>
          <w:szCs w:val="20"/>
          <w:lang w:val="en-US"/>
        </w:rPr>
        <w:t>Table. 1: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bookmarkEnd w:id="0"/>
      <w:r>
        <w:rPr>
          <w:rFonts w:ascii="Arial" w:hAnsi="Arial"/>
          <w:sz w:val="20"/>
          <w:szCs w:val="20"/>
          <w:lang w:val="en-US"/>
        </w:rPr>
        <w:t>Characteristics of biopolymers used in geotechnical engineering [20–23].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0"/>
        <w:gridCol w:w="4090"/>
        <w:gridCol w:w="2424"/>
      </w:tblGrid>
      <w:tr w:rsidR="006B1CD6" w:rsidRPr="00004FC6" w14:paraId="3E56ABB4" w14:textId="77777777" w:rsidTr="00F75344">
        <w:tc>
          <w:tcPr>
            <w:tcW w:w="2540" w:type="dxa"/>
          </w:tcPr>
          <w:p w14:paraId="1E29BDDC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Specifications</w:t>
            </w:r>
          </w:p>
        </w:tc>
        <w:tc>
          <w:tcPr>
            <w:tcW w:w="4090" w:type="dxa"/>
          </w:tcPr>
          <w:p w14:paraId="426565B5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Chemical composition</w:t>
            </w:r>
          </w:p>
        </w:tc>
        <w:tc>
          <w:tcPr>
            <w:tcW w:w="2424" w:type="dxa"/>
          </w:tcPr>
          <w:p w14:paraId="46FBA0DA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Biopolymer</w:t>
            </w:r>
          </w:p>
        </w:tc>
      </w:tr>
      <w:tr w:rsidR="006B1CD6" w:rsidRPr="00004FC6" w14:paraId="6D4DE175" w14:textId="77777777" w:rsidTr="00F75344">
        <w:trPr>
          <w:trHeight w:val="2468"/>
        </w:trPr>
        <w:tc>
          <w:tcPr>
            <w:tcW w:w="2540" w:type="dxa"/>
          </w:tcPr>
          <w:p w14:paraId="1E05F06F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64E59635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High viscosity</w:t>
            </w:r>
          </w:p>
          <w:p w14:paraId="56C05ED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4090" w:type="dxa"/>
          </w:tcPr>
          <w:p w14:paraId="2D0289E3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0288" behindDoc="0" locked="0" layoutInCell="1" allowOverlap="1" wp14:anchorId="7FA9896D" wp14:editId="260A0479">
                  <wp:simplePos x="0" y="0"/>
                  <wp:positionH relativeFrom="column">
                    <wp:posOffset>486410</wp:posOffset>
                  </wp:positionH>
                  <wp:positionV relativeFrom="paragraph">
                    <wp:posOffset>73660</wp:posOffset>
                  </wp:positionV>
                  <wp:extent cx="1463675" cy="1376680"/>
                  <wp:effectExtent l="0" t="0" r="3175" b="0"/>
                  <wp:wrapNone/>
                  <wp:docPr id="629910057" name="Picture 9" descr="C:\Users\pooria\Desktop\xanthan_gum_chain_structure4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pooria\Desktop\xanthan_gum_chain_structure4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9" t="1549" r="1907" b="17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675" cy="137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5709D0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</w:p>
          <w:p w14:paraId="5C4443DF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</w:p>
          <w:p w14:paraId="41EC9C4D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</w:p>
          <w:p w14:paraId="2D350B18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424" w:type="dxa"/>
          </w:tcPr>
          <w:p w14:paraId="66F75861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15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3A067813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15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25394DE4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15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226DE744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15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Xanthan</w:t>
            </w: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  <w:t xml:space="preserve"> </w:t>
            </w: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Gum</w:t>
            </w:r>
          </w:p>
        </w:tc>
      </w:tr>
      <w:tr w:rsidR="006B1CD6" w:rsidRPr="00004FC6" w14:paraId="1A7B6756" w14:textId="77777777" w:rsidTr="00F75344">
        <w:trPr>
          <w:trHeight w:val="1256"/>
        </w:trPr>
        <w:tc>
          <w:tcPr>
            <w:tcW w:w="2540" w:type="dxa"/>
          </w:tcPr>
          <w:p w14:paraId="5FCF49D3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Gel formation by dissolving in boiling water and cooling to room temperature</w:t>
            </w:r>
          </w:p>
        </w:tc>
        <w:tc>
          <w:tcPr>
            <w:tcW w:w="4090" w:type="dxa"/>
          </w:tcPr>
          <w:p w14:paraId="2E501B77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2336" behindDoc="0" locked="0" layoutInCell="1" allowOverlap="1" wp14:anchorId="695A62C2" wp14:editId="4B8B8D49">
                  <wp:simplePos x="0" y="0"/>
                  <wp:positionH relativeFrom="column">
                    <wp:posOffset>382905</wp:posOffset>
                  </wp:positionH>
                  <wp:positionV relativeFrom="paragraph">
                    <wp:posOffset>47625</wp:posOffset>
                  </wp:positionV>
                  <wp:extent cx="1715770" cy="586740"/>
                  <wp:effectExtent l="0" t="0" r="0" b="3810"/>
                  <wp:wrapNone/>
                  <wp:docPr id="1958007450" name="Picture 8" descr="C:\Users\pooria\Desktop\c4ra16103c-f3_hi-r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pooria\Desktop\c4ra16103c-f3_hi-r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495" r="54509" b="636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5770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3A68B7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692"/>
                <w:tab w:val="center" w:pos="1885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25D00F1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692"/>
                <w:tab w:val="center" w:pos="1885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B7F712" wp14:editId="038E474F">
                      <wp:simplePos x="0" y="0"/>
                      <wp:positionH relativeFrom="column">
                        <wp:posOffset>1098550</wp:posOffset>
                      </wp:positionH>
                      <wp:positionV relativeFrom="paragraph">
                        <wp:posOffset>322580</wp:posOffset>
                      </wp:positionV>
                      <wp:extent cx="213360" cy="123190"/>
                      <wp:effectExtent l="0" t="0" r="15240" b="10160"/>
                      <wp:wrapNone/>
                      <wp:docPr id="368790749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3360" cy="1231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7B9BA5" id="Rectangle 7" o:spid="_x0000_s1026" style="position:absolute;margin-left:86.5pt;margin-top:25.4pt;width:16.8pt;height: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" fillcolor="window" strokecolor="window" strokeweight="1pt">
                      <v:path arrowok="t"/>
                    </v:rect>
                  </w:pict>
                </mc:Fallback>
              </mc:AlternateContent>
            </w:r>
          </w:p>
        </w:tc>
        <w:tc>
          <w:tcPr>
            <w:tcW w:w="2424" w:type="dxa"/>
          </w:tcPr>
          <w:p w14:paraId="39DEF02B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43"/>
              </w:tabs>
              <w:spacing w:before="100" w:beforeAutospacing="1" w:after="100" w:afterAutospacing="1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38B0782A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743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Agar Gum</w:t>
            </w:r>
          </w:p>
          <w:p w14:paraId="64FEB53A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382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6B1CD6" w:rsidRPr="00004FC6" w14:paraId="06AFCAE6" w14:textId="77777777" w:rsidTr="00F75344">
        <w:tc>
          <w:tcPr>
            <w:tcW w:w="2540" w:type="dxa"/>
          </w:tcPr>
          <w:p w14:paraId="0B380BFD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Gel formation by heating in aqueous solutions</w:t>
            </w:r>
          </w:p>
        </w:tc>
        <w:tc>
          <w:tcPr>
            <w:tcW w:w="4090" w:type="dxa"/>
          </w:tcPr>
          <w:p w14:paraId="00308FCD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3360" behindDoc="0" locked="0" layoutInCell="1" allowOverlap="1" wp14:anchorId="0452460B" wp14:editId="6355CB24">
                  <wp:simplePos x="0" y="0"/>
                  <wp:positionH relativeFrom="column">
                    <wp:posOffset>488315</wp:posOffset>
                  </wp:positionH>
                  <wp:positionV relativeFrom="paragraph">
                    <wp:posOffset>63500</wp:posOffset>
                  </wp:positionV>
                  <wp:extent cx="1448435" cy="689610"/>
                  <wp:effectExtent l="0" t="0" r="0" b="0"/>
                  <wp:wrapNone/>
                  <wp:docPr id="2140891170" name="Picture 6" descr="C:\Users\pooria\Desktop\Formel_GG_H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pooria\Desktop\Formel_GG_H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8435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09695D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</w:p>
          <w:p w14:paraId="1E1BEFFA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424" w:type="dxa"/>
          </w:tcPr>
          <w:p w14:paraId="30D20DDB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223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056A61B4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rtl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Gellan Gum</w:t>
            </w:r>
          </w:p>
          <w:p w14:paraId="5D32F361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1223"/>
              </w:tabs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6B1CD6" w:rsidRPr="00004FC6" w14:paraId="193716BB" w14:textId="77777777" w:rsidTr="00F75344">
        <w:trPr>
          <w:trHeight w:val="1517"/>
        </w:trPr>
        <w:tc>
          <w:tcPr>
            <w:tcW w:w="2540" w:type="dxa"/>
          </w:tcPr>
          <w:p w14:paraId="21079A4C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Gel formation</w:t>
            </w:r>
          </w:p>
          <w:p w14:paraId="3BB706B0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Thickener</w:t>
            </w:r>
          </w:p>
        </w:tc>
        <w:tc>
          <w:tcPr>
            <w:tcW w:w="4090" w:type="dxa"/>
          </w:tcPr>
          <w:p w14:paraId="778866CD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1312" behindDoc="0" locked="0" layoutInCell="1" allowOverlap="1" wp14:anchorId="6D5F184A" wp14:editId="7433C484">
                  <wp:simplePos x="0" y="0"/>
                  <wp:positionH relativeFrom="column">
                    <wp:posOffset>506730</wp:posOffset>
                  </wp:positionH>
                  <wp:positionV relativeFrom="paragraph">
                    <wp:posOffset>85090</wp:posOffset>
                  </wp:positionV>
                  <wp:extent cx="1296035" cy="712470"/>
                  <wp:effectExtent l="0" t="0" r="0" b="0"/>
                  <wp:wrapNone/>
                  <wp:docPr id="1110805338" name="Picture 5" descr="C:\Users\pooria\Desktop\354px-Polyacrylamid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pooria\Desktop\354px-Polyacrylamid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35" cy="71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DCB0A5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424" w:type="dxa"/>
          </w:tcPr>
          <w:p w14:paraId="1B71929E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6F1287B8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ind w:left="85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Polyacrylamide</w:t>
            </w:r>
          </w:p>
          <w:p w14:paraId="34ED934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6B1CD6" w:rsidRPr="00004FC6" w14:paraId="22AE2AD4" w14:textId="77777777" w:rsidTr="00F75344">
        <w:trPr>
          <w:trHeight w:val="417"/>
        </w:trPr>
        <w:tc>
          <w:tcPr>
            <w:tcW w:w="2540" w:type="dxa"/>
          </w:tcPr>
          <w:p w14:paraId="716FCFE8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Gel formation by heating in aqueous solutions</w:t>
            </w:r>
          </w:p>
        </w:tc>
        <w:tc>
          <w:tcPr>
            <w:tcW w:w="4090" w:type="dxa"/>
          </w:tcPr>
          <w:p w14:paraId="6987FE86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(C6H10O5)</w:t>
            </w:r>
          </w:p>
        </w:tc>
        <w:tc>
          <w:tcPr>
            <w:tcW w:w="2424" w:type="dxa"/>
          </w:tcPr>
          <w:p w14:paraId="213C55A4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Curdlan</w:t>
            </w:r>
          </w:p>
        </w:tc>
      </w:tr>
      <w:tr w:rsidR="006B1CD6" w:rsidRPr="00004FC6" w14:paraId="14CEC11B" w14:textId="77777777" w:rsidTr="00F75344">
        <w:trPr>
          <w:trHeight w:val="1583"/>
        </w:trPr>
        <w:tc>
          <w:tcPr>
            <w:tcW w:w="2540" w:type="dxa"/>
          </w:tcPr>
          <w:p w14:paraId="0EADCDFA" w14:textId="77777777" w:rsidR="006B1CD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3CC3A3D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Its properties depend on the chain length.</w:t>
            </w:r>
          </w:p>
        </w:tc>
        <w:tc>
          <w:tcPr>
            <w:tcW w:w="4090" w:type="dxa"/>
          </w:tcPr>
          <w:p w14:paraId="38708B60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4384" behindDoc="0" locked="0" layoutInCell="1" allowOverlap="1" wp14:anchorId="0107030E" wp14:editId="77317659">
                  <wp:simplePos x="0" y="0"/>
                  <wp:positionH relativeFrom="column">
                    <wp:posOffset>380365</wp:posOffset>
                  </wp:positionH>
                  <wp:positionV relativeFrom="paragraph">
                    <wp:posOffset>52705</wp:posOffset>
                  </wp:positionV>
                  <wp:extent cx="1891665" cy="792480"/>
                  <wp:effectExtent l="0" t="0" r="0" b="7620"/>
                  <wp:wrapNone/>
                  <wp:docPr id="1225656612" name="Picture 4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656612" name="Picture 4" descr="A screenshot of a compu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79" t="12068" r="41759" b="647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9FC4C8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1C4CFD8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424" w:type="dxa"/>
          </w:tcPr>
          <w:p w14:paraId="50A61754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0ED9C6B6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53A8FBBF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Cellulose</w:t>
            </w:r>
          </w:p>
        </w:tc>
      </w:tr>
      <w:tr w:rsidR="006B1CD6" w:rsidRPr="00004FC6" w14:paraId="1427E261" w14:textId="77777777" w:rsidTr="00F75344">
        <w:trPr>
          <w:trHeight w:val="423"/>
        </w:trPr>
        <w:tc>
          <w:tcPr>
            <w:tcW w:w="2540" w:type="dxa"/>
          </w:tcPr>
          <w:p w14:paraId="5AD2DFCE" w14:textId="77777777" w:rsidR="006B1CD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66E0C81C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High viscosity (gelatinization ability)</w:t>
            </w:r>
          </w:p>
        </w:tc>
        <w:tc>
          <w:tcPr>
            <w:tcW w:w="4090" w:type="dxa"/>
          </w:tcPr>
          <w:p w14:paraId="5869D80D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5408" behindDoc="0" locked="0" layoutInCell="1" allowOverlap="1" wp14:anchorId="57A2FE18" wp14:editId="22FAB06D">
                  <wp:simplePos x="0" y="0"/>
                  <wp:positionH relativeFrom="column">
                    <wp:posOffset>570865</wp:posOffset>
                  </wp:positionH>
                  <wp:positionV relativeFrom="paragraph">
                    <wp:posOffset>60960</wp:posOffset>
                  </wp:positionV>
                  <wp:extent cx="1496060" cy="678815"/>
                  <wp:effectExtent l="0" t="0" r="8890" b="6985"/>
                  <wp:wrapNone/>
                  <wp:docPr id="837735945" name="Picture 3" descr="C:\Users\pooria\Desktop\bk9781849738989-00001-f2_hi-r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pooria\Desktop\bk9781849738989-00001-f2_hi-r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7962" b="5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060" cy="678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24" w:type="dxa"/>
          </w:tcPr>
          <w:p w14:paraId="6F924A8E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5A430FA3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59BBC957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Starch</w:t>
            </w:r>
          </w:p>
        </w:tc>
      </w:tr>
      <w:tr w:rsidR="006B1CD6" w:rsidRPr="00004FC6" w14:paraId="51E9CE44" w14:textId="77777777" w:rsidTr="00F75344">
        <w:trPr>
          <w:trHeight w:val="423"/>
        </w:trPr>
        <w:tc>
          <w:tcPr>
            <w:tcW w:w="2540" w:type="dxa"/>
          </w:tcPr>
          <w:p w14:paraId="5924598F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Capable of performing immune functions in the human body</w:t>
            </w:r>
          </w:p>
          <w:p w14:paraId="628CB73C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Ability to absorb cholesterol</w:t>
            </w:r>
          </w:p>
        </w:tc>
        <w:tc>
          <w:tcPr>
            <w:tcW w:w="4090" w:type="dxa"/>
          </w:tcPr>
          <w:p w14:paraId="4B5E7567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6432" behindDoc="0" locked="0" layoutInCell="1" allowOverlap="1" wp14:anchorId="064F07B0" wp14:editId="20E6A65C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133985</wp:posOffset>
                  </wp:positionV>
                  <wp:extent cx="2160905" cy="735330"/>
                  <wp:effectExtent l="0" t="0" r="0" b="7620"/>
                  <wp:wrapNone/>
                  <wp:docPr id="940338400" name="Picture 2" descr="C:\Users\pooria\Desktop\Beta-Glucan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ooria\Desktop\Beta-Glucan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905" cy="735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1CACCE2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5C22B31F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424" w:type="dxa"/>
          </w:tcPr>
          <w:p w14:paraId="3A3E8EDF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0CFBCCFE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32F3E6CB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Beta-Glucan</w:t>
            </w:r>
          </w:p>
        </w:tc>
      </w:tr>
      <w:tr w:rsidR="006B1CD6" w:rsidRPr="00004FC6" w14:paraId="60498614" w14:textId="77777777" w:rsidTr="00F75344">
        <w:trPr>
          <w:trHeight w:val="423"/>
        </w:trPr>
        <w:tc>
          <w:tcPr>
            <w:tcW w:w="2540" w:type="dxa"/>
          </w:tcPr>
          <w:p w14:paraId="119ADC59" w14:textId="77777777" w:rsidR="006B1CD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7D040D68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t>Biodegradable gel formation</w:t>
            </w:r>
          </w:p>
        </w:tc>
        <w:tc>
          <w:tcPr>
            <w:tcW w:w="4090" w:type="dxa"/>
          </w:tcPr>
          <w:p w14:paraId="1F834F23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Calibri" w:eastAsia="Times New Roman" w:hAnsi="Calibri"/>
                <w:noProof/>
                <w:sz w:val="22"/>
                <w:szCs w:val="22"/>
                <w:bdr w:val="none" w:sz="0" w:space="0" w:color="auto"/>
                <w:lang w:val="it-IT"/>
              </w:rPr>
              <w:drawing>
                <wp:anchor distT="0" distB="0" distL="114300" distR="114300" simplePos="0" relativeHeight="251667456" behindDoc="0" locked="0" layoutInCell="1" allowOverlap="1" wp14:anchorId="4B88CC79" wp14:editId="0D68592B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45720</wp:posOffset>
                  </wp:positionV>
                  <wp:extent cx="2482850" cy="875665"/>
                  <wp:effectExtent l="0" t="0" r="0" b="635"/>
                  <wp:wrapNone/>
                  <wp:docPr id="626482499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482499" name="Picture 1" descr="A screenshot of a compu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71" t="61757" r="41576" b="187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2850" cy="87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B7FAB0A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3BD15063" w14:textId="77777777" w:rsidR="006B1CD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6805B0D1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424" w:type="dxa"/>
          </w:tcPr>
          <w:p w14:paraId="3D5D2D60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14:paraId="3AA2817C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004FC6"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  <w:lastRenderedPageBreak/>
              <w:t>Chitosan</w:t>
            </w:r>
          </w:p>
          <w:p w14:paraId="074E4213" w14:textId="77777777" w:rsidR="006B1CD6" w:rsidRPr="00004FC6" w:rsidRDefault="006B1CD6" w:rsidP="00F7534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</w:tbl>
    <w:p w14:paraId="64868489" w14:textId="77777777" w:rsidR="008C374B" w:rsidRDefault="008C374B"/>
    <w:p w14:paraId="2B347B13" w14:textId="77777777" w:rsidR="006B1CD6" w:rsidRDefault="006B1CD6" w:rsidP="006B1CD6">
      <w:pPr>
        <w:pStyle w:val="Body"/>
        <w:spacing w:after="190" w:line="248" w:lineRule="auto"/>
        <w:ind w:left="0"/>
        <w:jc w:val="center"/>
        <w:rPr>
          <w:rFonts w:ascii="Arial" w:eastAsia="Arial" w:hAnsi="Arial" w:cs="Arial"/>
          <w:color w:val="FF0000"/>
          <w:sz w:val="28"/>
          <w:szCs w:val="28"/>
          <w:u w:color="FF0000"/>
        </w:rPr>
      </w:pPr>
      <w:r>
        <w:rPr>
          <w:rFonts w:ascii="Arial" w:hAnsi="Arial"/>
          <w:b/>
          <w:bCs/>
        </w:rPr>
        <w:t>table. 3</w:t>
      </w:r>
      <w:r>
        <w:t xml:space="preserve"> </w:t>
      </w:r>
      <w:r>
        <w:rPr>
          <w:rFonts w:ascii="Arial" w:hAnsi="Arial"/>
          <w:sz w:val="20"/>
          <w:szCs w:val="20"/>
        </w:rPr>
        <w:t>soil</w:t>
      </w:r>
      <w:r>
        <w:rPr>
          <w:rFonts w:ascii="Arial" w:hAnsi="Arial"/>
          <w:sz w:val="20"/>
          <w:szCs w:val="20"/>
          <w:lang w:val="it-IT"/>
        </w:rPr>
        <w:t>’</w:t>
      </w:r>
      <w:r>
        <w:rPr>
          <w:rFonts w:ascii="Arial" w:hAnsi="Arial"/>
          <w:sz w:val="20"/>
          <w:szCs w:val="20"/>
          <w:lang w:val="en-US"/>
        </w:rPr>
        <w:t>s characteristics</w:t>
      </w:r>
    </w:p>
    <w:tbl>
      <w:tblPr>
        <w:tblW w:w="737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371"/>
      </w:tblGrid>
      <w:tr w:rsidR="006B1CD6" w14:paraId="336F31A8" w14:textId="77777777" w:rsidTr="00F75344">
        <w:trPr>
          <w:trHeight w:val="223"/>
          <w:jc w:val="center"/>
        </w:trPr>
        <w:tc>
          <w:tcPr>
            <w:tcW w:w="737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25BFA" w14:textId="77777777" w:rsidR="006B1CD6" w:rsidRDefault="006B1CD6" w:rsidP="00F75344">
            <w:pPr>
              <w:pStyle w:val="Body"/>
              <w:spacing w:after="190" w:line="248" w:lineRule="auto"/>
              <w:ind w:left="0"/>
            </w:pPr>
            <w:r>
              <w:rPr>
                <w:rFonts w:ascii="Arial" w:hAnsi="Arial"/>
                <w:sz w:val="20"/>
                <w:szCs w:val="20"/>
                <w:lang w:val="it-IT"/>
              </w:rPr>
              <w:t>Soil condition                                                                      Examination results</w:t>
            </w:r>
          </w:p>
        </w:tc>
      </w:tr>
      <w:tr w:rsidR="006B1CD6" w14:paraId="2999DA1C" w14:textId="77777777" w:rsidTr="00F75344">
        <w:trPr>
          <w:trHeight w:val="678"/>
          <w:jc w:val="center"/>
        </w:trPr>
        <w:tc>
          <w:tcPr>
            <w:tcW w:w="737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0B779" w14:textId="77777777" w:rsidR="006B1CD6" w:rsidRDefault="006B1CD6" w:rsidP="00F75344">
            <w:pPr>
              <w:pStyle w:val="Body"/>
              <w:spacing w:after="0" w:line="248" w:lineRule="auto"/>
              <w:ind w:left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it-IT"/>
              </w:rPr>
              <w:t>Plastic Limit (PL)                                                                            30.79%</w:t>
            </w:r>
          </w:p>
          <w:p w14:paraId="211B74B3" w14:textId="77777777" w:rsidR="006B1CD6" w:rsidRDefault="006B1CD6" w:rsidP="00F75344">
            <w:pPr>
              <w:pStyle w:val="Body"/>
              <w:spacing w:after="0" w:line="248" w:lineRule="auto"/>
              <w:ind w:left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it-IT"/>
              </w:rPr>
              <w:t>Liquid Limit (LL)                                                                             21.49%</w:t>
            </w:r>
          </w:p>
          <w:p w14:paraId="3558C567" w14:textId="77777777" w:rsidR="006B1CD6" w:rsidRDefault="006B1CD6" w:rsidP="00F75344">
            <w:pPr>
              <w:pStyle w:val="Body"/>
              <w:spacing w:after="0" w:line="248" w:lineRule="auto"/>
              <w:ind w:left="0"/>
            </w:pPr>
            <w:r>
              <w:rPr>
                <w:rFonts w:ascii="Arial" w:hAnsi="Arial"/>
                <w:sz w:val="20"/>
                <w:szCs w:val="20"/>
                <w:lang w:val="it-IT"/>
              </w:rPr>
              <w:t>Plasticity Index (PI)                                                                       9.30%</w:t>
            </w:r>
          </w:p>
        </w:tc>
      </w:tr>
    </w:tbl>
    <w:p w14:paraId="7EB830F7" w14:textId="77777777" w:rsidR="006B1CD6" w:rsidRDefault="006B1CD6"/>
    <w:sectPr w:rsidR="006B1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CD6"/>
    <w:rsid w:val="002A5090"/>
    <w:rsid w:val="003F36CB"/>
    <w:rsid w:val="005C6F5D"/>
    <w:rsid w:val="006B1CD6"/>
    <w:rsid w:val="007620B2"/>
    <w:rsid w:val="00787B7D"/>
    <w:rsid w:val="008C374B"/>
    <w:rsid w:val="00954821"/>
    <w:rsid w:val="00A800EA"/>
    <w:rsid w:val="00AF416B"/>
    <w:rsid w:val="00B35424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E8A28"/>
  <w15:chartTrackingRefBased/>
  <w15:docId w15:val="{62EF2A64-BF50-461C-896B-9782F7FB4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CD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CD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C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C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CD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1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CD6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1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CD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1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CD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1C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CD6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C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CD6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6B1CD6"/>
    <w:pPr>
      <w:pBdr>
        <w:top w:val="nil"/>
        <w:left w:val="nil"/>
        <w:bottom w:val="nil"/>
        <w:right w:val="nil"/>
        <w:between w:val="nil"/>
        <w:bar w:val="nil"/>
      </w:pBdr>
      <w:spacing w:after="200" w:line="100" w:lineRule="atLeast"/>
      <w:ind w:left="851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en-GB" w:eastAsia="en-GB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974</Characters>
  <Application>Microsoft Office Word</Application>
  <DocSecurity>0</DocSecurity>
  <Lines>8</Lines>
  <Paragraphs>2</Paragraphs>
  <ScaleCrop>false</ScaleCrop>
  <Company>Springer Nature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2025-07-22T14:05:00Z</dcterms:created>
  <dcterms:modified xsi:type="dcterms:W3CDTF">2025-07-22T14:06:00Z</dcterms:modified>
</cp:coreProperties>
</file>