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69CEB" w14:textId="77777777" w:rsidR="00242C62" w:rsidRPr="00D74954" w:rsidRDefault="00242C62" w:rsidP="00242C62">
      <w:pPr>
        <w:jc w:val="center"/>
        <w:rPr>
          <w:rFonts w:ascii="Times New Roman" w:hAnsi="Times New Roman" w:cs="Times New Roman"/>
          <w:sz w:val="18"/>
          <w:szCs w:val="18"/>
        </w:rPr>
      </w:pPr>
      <w:r w:rsidRPr="000960B7">
        <w:rPr>
          <w:rFonts w:ascii="Times New Roman" w:hAnsi="Times New Roman" w:cs="Times New Roman"/>
        </w:rPr>
        <w:t xml:space="preserve">Table 2. Cox regression analysis for recurrence-free survival in </w:t>
      </w:r>
      <w:r w:rsidRPr="00D74954">
        <w:rPr>
          <w:rFonts w:ascii="Times New Roman" w:hAnsi="Times New Roman" w:cs="Times New Roman"/>
        </w:rPr>
        <w:t>gastric carcinoma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8"/>
        <w:gridCol w:w="1619"/>
        <w:gridCol w:w="900"/>
        <w:gridCol w:w="2157"/>
      </w:tblGrid>
      <w:tr w:rsidR="00242C62" w:rsidRPr="00D74954" w14:paraId="0184A2F5" w14:textId="77777777" w:rsidTr="007E5EBB">
        <w:tc>
          <w:tcPr>
            <w:tcW w:w="2338" w:type="dxa"/>
          </w:tcPr>
          <w:p w14:paraId="198ECBD3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6" w:type="dxa"/>
            <w:gridSpan w:val="3"/>
          </w:tcPr>
          <w:p w14:paraId="162E1913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Univariate</w:t>
            </w:r>
          </w:p>
        </w:tc>
      </w:tr>
      <w:tr w:rsidR="00242C62" w:rsidRPr="00D74954" w14:paraId="550F5E1C" w14:textId="77777777" w:rsidTr="007E5EBB">
        <w:tc>
          <w:tcPr>
            <w:tcW w:w="2338" w:type="dxa"/>
          </w:tcPr>
          <w:p w14:paraId="586C3531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9" w:type="dxa"/>
          </w:tcPr>
          <w:p w14:paraId="4A418EBD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%95 CI</w:t>
            </w:r>
          </w:p>
        </w:tc>
        <w:tc>
          <w:tcPr>
            <w:tcW w:w="900" w:type="dxa"/>
          </w:tcPr>
          <w:p w14:paraId="500DCA37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2157" w:type="dxa"/>
          </w:tcPr>
          <w:p w14:paraId="3C138CDA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 value</w:t>
            </w:r>
          </w:p>
        </w:tc>
      </w:tr>
      <w:tr w:rsidR="00242C62" w:rsidRPr="00D74954" w14:paraId="1D6534FD" w14:textId="77777777" w:rsidTr="007E5EBB">
        <w:tc>
          <w:tcPr>
            <w:tcW w:w="2338" w:type="dxa"/>
          </w:tcPr>
          <w:p w14:paraId="499A4CFC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Dirty necrosis</w:t>
            </w:r>
          </w:p>
        </w:tc>
        <w:tc>
          <w:tcPr>
            <w:tcW w:w="1619" w:type="dxa"/>
          </w:tcPr>
          <w:p w14:paraId="3F884034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0.289-0.709</w:t>
            </w:r>
          </w:p>
        </w:tc>
        <w:tc>
          <w:tcPr>
            <w:tcW w:w="900" w:type="dxa"/>
          </w:tcPr>
          <w:p w14:paraId="6913F0DE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0.453</w:t>
            </w:r>
          </w:p>
        </w:tc>
        <w:tc>
          <w:tcPr>
            <w:tcW w:w="2157" w:type="dxa"/>
          </w:tcPr>
          <w:p w14:paraId="3D0C56A8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&lt; 0.001</w:t>
            </w:r>
          </w:p>
        </w:tc>
      </w:tr>
      <w:tr w:rsidR="00242C62" w:rsidRPr="00D74954" w14:paraId="6C931349" w14:textId="77777777" w:rsidTr="007E5EBB">
        <w:tc>
          <w:tcPr>
            <w:tcW w:w="2338" w:type="dxa"/>
          </w:tcPr>
          <w:p w14:paraId="4EAE8C1A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Rare/extensive</w:t>
            </w:r>
          </w:p>
        </w:tc>
        <w:tc>
          <w:tcPr>
            <w:tcW w:w="1619" w:type="dxa"/>
          </w:tcPr>
          <w:p w14:paraId="19419225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0.308-1.387</w:t>
            </w:r>
          </w:p>
        </w:tc>
        <w:tc>
          <w:tcPr>
            <w:tcW w:w="900" w:type="dxa"/>
          </w:tcPr>
          <w:p w14:paraId="039060F9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0.653</w:t>
            </w:r>
          </w:p>
        </w:tc>
        <w:tc>
          <w:tcPr>
            <w:tcW w:w="2157" w:type="dxa"/>
          </w:tcPr>
          <w:p w14:paraId="54E4E787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0.268</w:t>
            </w:r>
          </w:p>
        </w:tc>
      </w:tr>
      <w:tr w:rsidR="00242C62" w:rsidRPr="00D74954" w14:paraId="65BADDB4" w14:textId="77777777" w:rsidTr="007E5EBB">
        <w:tc>
          <w:tcPr>
            <w:tcW w:w="2338" w:type="dxa"/>
          </w:tcPr>
          <w:p w14:paraId="6157D147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Tumor necrosis</w:t>
            </w:r>
          </w:p>
        </w:tc>
        <w:tc>
          <w:tcPr>
            <w:tcW w:w="1619" w:type="dxa"/>
          </w:tcPr>
          <w:p w14:paraId="01047114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0.550-2.179</w:t>
            </w:r>
          </w:p>
        </w:tc>
        <w:tc>
          <w:tcPr>
            <w:tcW w:w="900" w:type="dxa"/>
          </w:tcPr>
          <w:p w14:paraId="2272CF67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1.095</w:t>
            </w:r>
          </w:p>
        </w:tc>
        <w:tc>
          <w:tcPr>
            <w:tcW w:w="2157" w:type="dxa"/>
          </w:tcPr>
          <w:p w14:paraId="298B72AB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0.797</w:t>
            </w:r>
          </w:p>
        </w:tc>
      </w:tr>
      <w:tr w:rsidR="00242C62" w:rsidRPr="00D74954" w14:paraId="2836E4D5" w14:textId="77777777" w:rsidTr="007E5EBB">
        <w:tc>
          <w:tcPr>
            <w:tcW w:w="2338" w:type="dxa"/>
          </w:tcPr>
          <w:p w14:paraId="4CD820D6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Gender</w:t>
            </w:r>
          </w:p>
          <w:p w14:paraId="1A709D31" w14:textId="77777777" w:rsidR="00242C62" w:rsidRPr="00D74954" w:rsidRDefault="00242C62" w:rsidP="007E5EBB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  <w:p w14:paraId="6D4B2668" w14:textId="77777777" w:rsidR="00242C62" w:rsidRPr="00D74954" w:rsidRDefault="00242C62" w:rsidP="007E5EBB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1619" w:type="dxa"/>
          </w:tcPr>
          <w:p w14:paraId="770D5A2A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0.968-2.280</w:t>
            </w:r>
          </w:p>
        </w:tc>
        <w:tc>
          <w:tcPr>
            <w:tcW w:w="900" w:type="dxa"/>
          </w:tcPr>
          <w:p w14:paraId="5648FD29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1.486</w:t>
            </w:r>
          </w:p>
        </w:tc>
        <w:tc>
          <w:tcPr>
            <w:tcW w:w="2157" w:type="dxa"/>
          </w:tcPr>
          <w:p w14:paraId="4924EA22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0.070</w:t>
            </w:r>
          </w:p>
        </w:tc>
      </w:tr>
      <w:tr w:rsidR="00242C62" w:rsidRPr="00D74954" w14:paraId="4E4F8ED7" w14:textId="77777777" w:rsidTr="007E5EBB">
        <w:tc>
          <w:tcPr>
            <w:tcW w:w="2338" w:type="dxa"/>
          </w:tcPr>
          <w:p w14:paraId="5CF587FC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  <w:p w14:paraId="526EA8C2" w14:textId="77777777" w:rsidR="00242C62" w:rsidRPr="00D74954" w:rsidRDefault="00242C62" w:rsidP="007E5EBB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 xml:space="preserve"> &lt; 65</w:t>
            </w:r>
          </w:p>
          <w:p w14:paraId="7A4D0EFD" w14:textId="77777777" w:rsidR="00242C62" w:rsidRPr="00D74954" w:rsidRDefault="00242C62" w:rsidP="007E5EBB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 xml:space="preserve"> ≥65</w:t>
            </w:r>
          </w:p>
        </w:tc>
        <w:tc>
          <w:tcPr>
            <w:tcW w:w="1619" w:type="dxa"/>
          </w:tcPr>
          <w:p w14:paraId="7944EB0E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0.682-1.525</w:t>
            </w:r>
          </w:p>
        </w:tc>
        <w:tc>
          <w:tcPr>
            <w:tcW w:w="900" w:type="dxa"/>
          </w:tcPr>
          <w:p w14:paraId="63FA6EB2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1.020</w:t>
            </w:r>
          </w:p>
        </w:tc>
        <w:tc>
          <w:tcPr>
            <w:tcW w:w="2157" w:type="dxa"/>
          </w:tcPr>
          <w:p w14:paraId="19759130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0.924</w:t>
            </w:r>
          </w:p>
        </w:tc>
      </w:tr>
      <w:tr w:rsidR="00242C62" w:rsidRPr="00D74954" w14:paraId="3DFBA9C1" w14:textId="77777777" w:rsidTr="007E5EBB">
        <w:tc>
          <w:tcPr>
            <w:tcW w:w="2338" w:type="dxa"/>
          </w:tcPr>
          <w:p w14:paraId="5D27B4FB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Histologic type</w:t>
            </w:r>
          </w:p>
          <w:p w14:paraId="5756EA15" w14:textId="77777777" w:rsidR="00242C62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Non poorly cohesive</w:t>
            </w:r>
          </w:p>
          <w:p w14:paraId="3C5F0CDC" w14:textId="77777777" w:rsidR="00242C62" w:rsidRPr="00F71341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Poorly cohesive</w:t>
            </w:r>
          </w:p>
        </w:tc>
        <w:tc>
          <w:tcPr>
            <w:tcW w:w="1619" w:type="dxa"/>
          </w:tcPr>
          <w:p w14:paraId="257D169C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0.363-0.875</w:t>
            </w:r>
          </w:p>
        </w:tc>
        <w:tc>
          <w:tcPr>
            <w:tcW w:w="900" w:type="dxa"/>
          </w:tcPr>
          <w:p w14:paraId="4AD92B79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0.563</w:t>
            </w:r>
          </w:p>
        </w:tc>
        <w:tc>
          <w:tcPr>
            <w:tcW w:w="2157" w:type="dxa"/>
          </w:tcPr>
          <w:p w14:paraId="0865A1C5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0.011</w:t>
            </w:r>
          </w:p>
        </w:tc>
      </w:tr>
      <w:tr w:rsidR="00242C62" w:rsidRPr="00D74954" w14:paraId="55D9914A" w14:textId="77777777" w:rsidTr="007E5EBB">
        <w:tc>
          <w:tcPr>
            <w:tcW w:w="2338" w:type="dxa"/>
          </w:tcPr>
          <w:p w14:paraId="7AAC2AE0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ize</w:t>
            </w:r>
          </w:p>
          <w:p w14:paraId="39F5C471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&lt; 6 cm</w:t>
            </w:r>
          </w:p>
          <w:p w14:paraId="247E00A3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≥6cm</w:t>
            </w:r>
          </w:p>
        </w:tc>
        <w:tc>
          <w:tcPr>
            <w:tcW w:w="1619" w:type="dxa"/>
          </w:tcPr>
          <w:p w14:paraId="10EB4209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1.365-3.082</w:t>
            </w:r>
          </w:p>
        </w:tc>
        <w:tc>
          <w:tcPr>
            <w:tcW w:w="900" w:type="dxa"/>
          </w:tcPr>
          <w:p w14:paraId="2C511E6D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2.051</w:t>
            </w:r>
          </w:p>
        </w:tc>
        <w:tc>
          <w:tcPr>
            <w:tcW w:w="2157" w:type="dxa"/>
          </w:tcPr>
          <w:p w14:paraId="3F08F631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&lt; 0.001</w:t>
            </w:r>
          </w:p>
        </w:tc>
      </w:tr>
      <w:tr w:rsidR="00242C62" w:rsidRPr="00D74954" w14:paraId="7637362F" w14:textId="77777777" w:rsidTr="007E5EBB">
        <w:tc>
          <w:tcPr>
            <w:tcW w:w="2338" w:type="dxa"/>
          </w:tcPr>
          <w:p w14:paraId="16A79568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rade</w:t>
            </w:r>
          </w:p>
          <w:p w14:paraId="361B823C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G1 (ref)</w:t>
            </w:r>
          </w:p>
          <w:p w14:paraId="58600E43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G2</w:t>
            </w:r>
          </w:p>
          <w:p w14:paraId="781011B4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G3</w:t>
            </w:r>
          </w:p>
        </w:tc>
        <w:tc>
          <w:tcPr>
            <w:tcW w:w="1619" w:type="dxa"/>
          </w:tcPr>
          <w:p w14:paraId="1B841FC7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6C3D2A9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1756E2C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0.542-2.096</w:t>
            </w:r>
          </w:p>
          <w:p w14:paraId="61103A1E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1.060-3.612</w:t>
            </w:r>
          </w:p>
        </w:tc>
        <w:tc>
          <w:tcPr>
            <w:tcW w:w="900" w:type="dxa"/>
          </w:tcPr>
          <w:p w14:paraId="46926A36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A01873C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7ADFF09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1.066</w:t>
            </w:r>
          </w:p>
          <w:p w14:paraId="591DC805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1.957</w:t>
            </w:r>
          </w:p>
        </w:tc>
        <w:tc>
          <w:tcPr>
            <w:tcW w:w="2157" w:type="dxa"/>
          </w:tcPr>
          <w:p w14:paraId="668F5A28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2482916A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40116407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0.012</w:t>
            </w:r>
          </w:p>
        </w:tc>
      </w:tr>
      <w:tr w:rsidR="00242C62" w:rsidRPr="00D74954" w14:paraId="3AA2E2BB" w14:textId="77777777" w:rsidTr="007E5EBB">
        <w:tc>
          <w:tcPr>
            <w:tcW w:w="2338" w:type="dxa"/>
          </w:tcPr>
          <w:p w14:paraId="3F269A84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T stage</w:t>
            </w:r>
          </w:p>
          <w:p w14:paraId="47029417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T1a-b (ref)</w:t>
            </w:r>
          </w:p>
          <w:p w14:paraId="48F823E7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T2-3</w:t>
            </w:r>
          </w:p>
          <w:p w14:paraId="72861DD2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T4a-b</w:t>
            </w:r>
          </w:p>
        </w:tc>
        <w:tc>
          <w:tcPr>
            <w:tcW w:w="1619" w:type="dxa"/>
          </w:tcPr>
          <w:p w14:paraId="1E32F761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44901E8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FDAE791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0.692-4.490</w:t>
            </w:r>
          </w:p>
          <w:p w14:paraId="2BF267B0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1.773-11.228</w:t>
            </w:r>
          </w:p>
        </w:tc>
        <w:tc>
          <w:tcPr>
            <w:tcW w:w="900" w:type="dxa"/>
          </w:tcPr>
          <w:p w14:paraId="0D80A5C1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B639649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68938B3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1.764</w:t>
            </w:r>
          </w:p>
          <w:p w14:paraId="6950FE1F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4.462</w:t>
            </w:r>
          </w:p>
        </w:tc>
        <w:tc>
          <w:tcPr>
            <w:tcW w:w="2157" w:type="dxa"/>
          </w:tcPr>
          <w:p w14:paraId="6331D5F5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09EA0B06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72B591AF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&lt; 0.001</w:t>
            </w:r>
          </w:p>
        </w:tc>
      </w:tr>
      <w:tr w:rsidR="00242C62" w:rsidRPr="00D74954" w14:paraId="307D8E80" w14:textId="77777777" w:rsidTr="007E5EBB">
        <w:tc>
          <w:tcPr>
            <w:tcW w:w="2338" w:type="dxa"/>
          </w:tcPr>
          <w:p w14:paraId="15E0F907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pN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stage</w:t>
            </w:r>
          </w:p>
          <w:p w14:paraId="72BE33E4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pN0</w:t>
            </w:r>
          </w:p>
          <w:p w14:paraId="05D9B46F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pN1-2</w:t>
            </w:r>
          </w:p>
          <w:p w14:paraId="0BEBAA85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pN3a-b</w:t>
            </w:r>
          </w:p>
        </w:tc>
        <w:tc>
          <w:tcPr>
            <w:tcW w:w="1619" w:type="dxa"/>
          </w:tcPr>
          <w:p w14:paraId="6AF95986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AEC6622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171B50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0.734-3.163</w:t>
            </w:r>
          </w:p>
          <w:p w14:paraId="437FBABB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3.247-12.125</w:t>
            </w:r>
          </w:p>
        </w:tc>
        <w:tc>
          <w:tcPr>
            <w:tcW w:w="900" w:type="dxa"/>
          </w:tcPr>
          <w:p w14:paraId="162B7CA4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D5957DA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8C097C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1.524</w:t>
            </w:r>
          </w:p>
          <w:p w14:paraId="225491DF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6.274</w:t>
            </w:r>
          </w:p>
        </w:tc>
        <w:tc>
          <w:tcPr>
            <w:tcW w:w="2157" w:type="dxa"/>
          </w:tcPr>
          <w:p w14:paraId="216CD7DA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67A196BE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3D20DAFA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&lt;0.001</w:t>
            </w:r>
          </w:p>
        </w:tc>
      </w:tr>
      <w:tr w:rsidR="00242C62" w:rsidRPr="00D74954" w14:paraId="40937F08" w14:textId="77777777" w:rsidTr="007E5EBB">
        <w:tc>
          <w:tcPr>
            <w:tcW w:w="2338" w:type="dxa"/>
          </w:tcPr>
          <w:p w14:paraId="5BD08AA2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 xml:space="preserve">LVI </w:t>
            </w:r>
          </w:p>
          <w:p w14:paraId="6A63434A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Present</w:t>
            </w:r>
          </w:p>
          <w:p w14:paraId="7D1950EF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619" w:type="dxa"/>
          </w:tcPr>
          <w:p w14:paraId="4F42E5F9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7D52C1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1.430-3.901</w:t>
            </w:r>
          </w:p>
        </w:tc>
        <w:tc>
          <w:tcPr>
            <w:tcW w:w="900" w:type="dxa"/>
          </w:tcPr>
          <w:p w14:paraId="66DC9306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013003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2.362</w:t>
            </w:r>
          </w:p>
        </w:tc>
        <w:tc>
          <w:tcPr>
            <w:tcW w:w="2157" w:type="dxa"/>
          </w:tcPr>
          <w:p w14:paraId="439BACF8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464783AE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&lt;0.001</w:t>
            </w:r>
          </w:p>
        </w:tc>
      </w:tr>
      <w:tr w:rsidR="00242C62" w:rsidRPr="00D74954" w14:paraId="7D48FFD1" w14:textId="77777777" w:rsidTr="007E5EBB">
        <w:tc>
          <w:tcPr>
            <w:tcW w:w="2338" w:type="dxa"/>
          </w:tcPr>
          <w:p w14:paraId="757D210E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PNI</w:t>
            </w:r>
          </w:p>
          <w:p w14:paraId="5C6A1D68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Present</w:t>
            </w:r>
          </w:p>
          <w:p w14:paraId="6DF6FA6B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619" w:type="dxa"/>
          </w:tcPr>
          <w:p w14:paraId="36F1BA55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286123D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1.236-3.060</w:t>
            </w:r>
          </w:p>
        </w:tc>
        <w:tc>
          <w:tcPr>
            <w:tcW w:w="900" w:type="dxa"/>
          </w:tcPr>
          <w:p w14:paraId="1C769351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FE464C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1.945</w:t>
            </w:r>
          </w:p>
        </w:tc>
        <w:tc>
          <w:tcPr>
            <w:tcW w:w="2157" w:type="dxa"/>
          </w:tcPr>
          <w:p w14:paraId="34DB8A1B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654E05FF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0.004</w:t>
            </w:r>
          </w:p>
        </w:tc>
      </w:tr>
      <w:tr w:rsidR="00242C62" w:rsidRPr="00D74954" w14:paraId="3953A009" w14:textId="77777777" w:rsidTr="007E5EBB">
        <w:tc>
          <w:tcPr>
            <w:tcW w:w="2338" w:type="dxa"/>
          </w:tcPr>
          <w:p w14:paraId="748B029D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TIL</w:t>
            </w:r>
          </w:p>
          <w:p w14:paraId="13F02D76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Absent (Ref)</w:t>
            </w:r>
          </w:p>
          <w:p w14:paraId="000CB50E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 xml:space="preserve">Present,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sparse</w:t>
            </w:r>
          </w:p>
          <w:p w14:paraId="028A7B82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 xml:space="preserve">Present,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prominent</w:t>
            </w:r>
          </w:p>
        </w:tc>
        <w:tc>
          <w:tcPr>
            <w:tcW w:w="1619" w:type="dxa"/>
          </w:tcPr>
          <w:p w14:paraId="15B0DE28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D4760F1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5EDEF9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0.321-0.970</w:t>
            </w:r>
          </w:p>
          <w:p w14:paraId="309CF3E3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0.220-0.727</w:t>
            </w:r>
          </w:p>
        </w:tc>
        <w:tc>
          <w:tcPr>
            <w:tcW w:w="900" w:type="dxa"/>
          </w:tcPr>
          <w:p w14:paraId="10452801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1C6E5A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5C2512F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0.558</w:t>
            </w:r>
          </w:p>
          <w:p w14:paraId="0AB12D6D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0.400</w:t>
            </w:r>
          </w:p>
        </w:tc>
        <w:tc>
          <w:tcPr>
            <w:tcW w:w="2157" w:type="dxa"/>
          </w:tcPr>
          <w:p w14:paraId="4A286EA9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0C2A2EDA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4954126C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0.003</w:t>
            </w:r>
          </w:p>
        </w:tc>
      </w:tr>
      <w:tr w:rsidR="00242C62" w:rsidRPr="00D74954" w14:paraId="1A80CCB2" w14:textId="77777777" w:rsidTr="007E5EBB">
        <w:tc>
          <w:tcPr>
            <w:tcW w:w="2338" w:type="dxa"/>
          </w:tcPr>
          <w:p w14:paraId="582F5B33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HER2 status</w:t>
            </w:r>
          </w:p>
          <w:p w14:paraId="2BCA9CE1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Neg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ative</w:t>
            </w:r>
          </w:p>
          <w:p w14:paraId="16F1260D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sitive</w:t>
            </w:r>
          </w:p>
        </w:tc>
        <w:tc>
          <w:tcPr>
            <w:tcW w:w="1619" w:type="dxa"/>
          </w:tcPr>
          <w:p w14:paraId="3C4D910C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6C2486A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0.397-1.244</w:t>
            </w:r>
          </w:p>
        </w:tc>
        <w:tc>
          <w:tcPr>
            <w:tcW w:w="900" w:type="dxa"/>
          </w:tcPr>
          <w:p w14:paraId="6660AFD2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645F6AA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0.703</w:t>
            </w:r>
          </w:p>
        </w:tc>
        <w:tc>
          <w:tcPr>
            <w:tcW w:w="2157" w:type="dxa"/>
          </w:tcPr>
          <w:p w14:paraId="65149665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61DA9B33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0.226</w:t>
            </w:r>
          </w:p>
        </w:tc>
      </w:tr>
    </w:tbl>
    <w:p w14:paraId="5A3981FC" w14:textId="77777777" w:rsidR="00242C62" w:rsidRDefault="00242C62" w:rsidP="00242C62">
      <w:pPr>
        <w:rPr>
          <w:rFonts w:ascii="Times New Roman" w:hAnsi="Times New Roman" w:cs="Times New Roman"/>
          <w:sz w:val="18"/>
          <w:szCs w:val="18"/>
        </w:rPr>
      </w:pPr>
      <w:r w:rsidRPr="000960B7">
        <w:rPr>
          <w:rFonts w:ascii="Times New Roman" w:hAnsi="Times New Roman" w:cs="Times New Roman"/>
          <w:sz w:val="18"/>
          <w:szCs w:val="18"/>
        </w:rPr>
        <w:t>CI: Confidence interval; HR: Hazard ratio</w:t>
      </w:r>
    </w:p>
    <w:p w14:paraId="6B3C78A9" w14:textId="77777777" w:rsidR="00242C62" w:rsidRPr="009F6A7A" w:rsidRDefault="00242C62" w:rsidP="00242C62">
      <w:pPr>
        <w:rPr>
          <w:rFonts w:ascii="Times New Roman" w:hAnsi="Times New Roman" w:cs="Times New Roman"/>
          <w:sz w:val="18"/>
          <w:szCs w:val="18"/>
        </w:rPr>
      </w:pPr>
      <w:r w:rsidRPr="009F6A7A">
        <w:rPr>
          <w:rFonts w:ascii="Times New Roman" w:hAnsi="Times New Roman" w:cs="Times New Roman"/>
          <w:sz w:val="18"/>
          <w:szCs w:val="18"/>
        </w:rPr>
        <w:t>LVI: lymphovascular invasion; PNI: perineural invasion; TIL: Tumor infiltrating lymphocytes</w:t>
      </w:r>
    </w:p>
    <w:p w14:paraId="09EDDC9D" w14:textId="77777777" w:rsidR="00242C62" w:rsidRPr="000960B7" w:rsidRDefault="00242C62" w:rsidP="00242C62">
      <w:pPr>
        <w:rPr>
          <w:rFonts w:ascii="Times New Roman" w:hAnsi="Times New Roman" w:cs="Times New Roman"/>
          <w:sz w:val="18"/>
          <w:szCs w:val="18"/>
        </w:rPr>
      </w:pPr>
    </w:p>
    <w:p w14:paraId="05353833" w14:textId="77777777" w:rsidR="00242C62" w:rsidRPr="00D74954" w:rsidRDefault="00242C62" w:rsidP="00242C62">
      <w:pPr>
        <w:rPr>
          <w:rFonts w:ascii="Times New Roman" w:hAnsi="Times New Roman" w:cs="Times New Roman"/>
          <w:sz w:val="18"/>
          <w:szCs w:val="18"/>
        </w:rPr>
      </w:pPr>
    </w:p>
    <w:p w14:paraId="65B9A2BD" w14:textId="77777777" w:rsidR="00242C62" w:rsidRDefault="00242C62" w:rsidP="00242C62">
      <w:pPr>
        <w:rPr>
          <w:rFonts w:ascii="Times New Roman" w:hAnsi="Times New Roman" w:cs="Times New Roman"/>
          <w:sz w:val="18"/>
          <w:szCs w:val="18"/>
        </w:rPr>
      </w:pPr>
    </w:p>
    <w:p w14:paraId="1DA51EEE" w14:textId="77777777" w:rsidR="00242C62" w:rsidRDefault="00242C62" w:rsidP="00242C62">
      <w:pPr>
        <w:rPr>
          <w:rFonts w:ascii="Times New Roman" w:hAnsi="Times New Roman" w:cs="Times New Roman"/>
          <w:sz w:val="18"/>
          <w:szCs w:val="18"/>
        </w:rPr>
      </w:pPr>
    </w:p>
    <w:p w14:paraId="62A04403" w14:textId="77777777" w:rsidR="00242C62" w:rsidRDefault="00242C62" w:rsidP="00242C62">
      <w:pPr>
        <w:rPr>
          <w:rFonts w:ascii="Times New Roman" w:hAnsi="Times New Roman" w:cs="Times New Roman"/>
          <w:sz w:val="18"/>
          <w:szCs w:val="18"/>
        </w:rPr>
      </w:pPr>
    </w:p>
    <w:p w14:paraId="395DFFBB" w14:textId="77777777" w:rsidR="00242C62" w:rsidRDefault="00242C62" w:rsidP="00242C62">
      <w:pPr>
        <w:rPr>
          <w:rFonts w:ascii="Times New Roman" w:hAnsi="Times New Roman" w:cs="Times New Roman"/>
          <w:sz w:val="18"/>
          <w:szCs w:val="18"/>
        </w:rPr>
      </w:pPr>
    </w:p>
    <w:p w14:paraId="66287E33" w14:textId="77777777" w:rsidR="00242C62" w:rsidRDefault="00242C62" w:rsidP="00242C62">
      <w:pPr>
        <w:rPr>
          <w:rFonts w:ascii="Times New Roman" w:hAnsi="Times New Roman" w:cs="Times New Roman"/>
          <w:sz w:val="18"/>
          <w:szCs w:val="18"/>
        </w:rPr>
      </w:pPr>
    </w:p>
    <w:p w14:paraId="3A7E5F7E" w14:textId="77777777" w:rsidR="00242C62" w:rsidRDefault="00242C62" w:rsidP="00242C62">
      <w:pPr>
        <w:rPr>
          <w:rFonts w:ascii="Times New Roman" w:hAnsi="Times New Roman" w:cs="Times New Roman"/>
          <w:sz w:val="18"/>
          <w:szCs w:val="18"/>
        </w:rPr>
      </w:pPr>
    </w:p>
    <w:p w14:paraId="1D222D02" w14:textId="77777777" w:rsidR="00242C62" w:rsidRPr="00D74954" w:rsidRDefault="00242C62" w:rsidP="00242C62">
      <w:pPr>
        <w:jc w:val="center"/>
        <w:rPr>
          <w:rFonts w:ascii="Times New Roman" w:hAnsi="Times New Roman" w:cs="Times New Roman"/>
          <w:sz w:val="18"/>
          <w:szCs w:val="18"/>
        </w:rPr>
      </w:pPr>
      <w:r w:rsidRPr="000960B7">
        <w:rPr>
          <w:rFonts w:ascii="Times New Roman" w:hAnsi="Times New Roman" w:cs="Times New Roman"/>
        </w:rPr>
        <w:t xml:space="preserve">Table </w:t>
      </w:r>
      <w:r w:rsidRPr="00D74954">
        <w:rPr>
          <w:rFonts w:ascii="Times New Roman" w:hAnsi="Times New Roman" w:cs="Times New Roman"/>
        </w:rPr>
        <w:t>3</w:t>
      </w:r>
      <w:r w:rsidRPr="000960B7">
        <w:rPr>
          <w:rFonts w:ascii="Times New Roman" w:hAnsi="Times New Roman" w:cs="Times New Roman"/>
        </w:rPr>
        <w:t xml:space="preserve">. Cox regression analysis </w:t>
      </w:r>
      <w:r w:rsidRPr="00D74954">
        <w:rPr>
          <w:rFonts w:ascii="Times New Roman" w:hAnsi="Times New Roman" w:cs="Times New Roman"/>
        </w:rPr>
        <w:t xml:space="preserve">for overall </w:t>
      </w:r>
      <w:r w:rsidRPr="000960B7">
        <w:rPr>
          <w:rFonts w:ascii="Times New Roman" w:hAnsi="Times New Roman" w:cs="Times New Roman"/>
        </w:rPr>
        <w:t xml:space="preserve">survival in </w:t>
      </w:r>
      <w:r w:rsidRPr="00D74954">
        <w:rPr>
          <w:rFonts w:ascii="Times New Roman" w:hAnsi="Times New Roman" w:cs="Times New Roman"/>
        </w:rPr>
        <w:t>gastric carcinoma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8"/>
        <w:gridCol w:w="1619"/>
        <w:gridCol w:w="900"/>
        <w:gridCol w:w="2157"/>
      </w:tblGrid>
      <w:tr w:rsidR="00242C62" w:rsidRPr="00D74954" w14:paraId="191C7D05" w14:textId="77777777" w:rsidTr="007E5EBB">
        <w:tc>
          <w:tcPr>
            <w:tcW w:w="2338" w:type="dxa"/>
          </w:tcPr>
          <w:p w14:paraId="43255D19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6" w:type="dxa"/>
            <w:gridSpan w:val="3"/>
          </w:tcPr>
          <w:p w14:paraId="0B716AD7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Univariate</w:t>
            </w:r>
          </w:p>
        </w:tc>
      </w:tr>
      <w:tr w:rsidR="00242C62" w:rsidRPr="00D74954" w14:paraId="7DFFF481" w14:textId="77777777" w:rsidTr="007E5EBB">
        <w:tc>
          <w:tcPr>
            <w:tcW w:w="2338" w:type="dxa"/>
          </w:tcPr>
          <w:p w14:paraId="74F4E428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9" w:type="dxa"/>
          </w:tcPr>
          <w:p w14:paraId="71E1CD56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%95 CI</w:t>
            </w:r>
          </w:p>
        </w:tc>
        <w:tc>
          <w:tcPr>
            <w:tcW w:w="900" w:type="dxa"/>
          </w:tcPr>
          <w:p w14:paraId="7E8F515A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2157" w:type="dxa"/>
          </w:tcPr>
          <w:p w14:paraId="5B30E64D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 value</w:t>
            </w:r>
          </w:p>
        </w:tc>
      </w:tr>
      <w:tr w:rsidR="00242C62" w:rsidRPr="00D74954" w14:paraId="593D9B9A" w14:textId="77777777" w:rsidTr="007E5EBB">
        <w:tc>
          <w:tcPr>
            <w:tcW w:w="2338" w:type="dxa"/>
          </w:tcPr>
          <w:p w14:paraId="5F540594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Dirty necrosis</w:t>
            </w:r>
          </w:p>
        </w:tc>
        <w:tc>
          <w:tcPr>
            <w:tcW w:w="1619" w:type="dxa"/>
          </w:tcPr>
          <w:p w14:paraId="3566DD67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0.293-0.740</w:t>
            </w:r>
          </w:p>
        </w:tc>
        <w:tc>
          <w:tcPr>
            <w:tcW w:w="900" w:type="dxa"/>
          </w:tcPr>
          <w:p w14:paraId="46487BB4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0.466</w:t>
            </w:r>
          </w:p>
        </w:tc>
        <w:tc>
          <w:tcPr>
            <w:tcW w:w="2157" w:type="dxa"/>
          </w:tcPr>
          <w:p w14:paraId="65BE8693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&lt; 0.001</w:t>
            </w:r>
          </w:p>
        </w:tc>
      </w:tr>
      <w:tr w:rsidR="00242C62" w:rsidRPr="00D74954" w14:paraId="74984FF7" w14:textId="77777777" w:rsidTr="007E5EBB">
        <w:tc>
          <w:tcPr>
            <w:tcW w:w="2338" w:type="dxa"/>
          </w:tcPr>
          <w:p w14:paraId="2B8759DC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Rare-extensive</w:t>
            </w:r>
          </w:p>
        </w:tc>
        <w:tc>
          <w:tcPr>
            <w:tcW w:w="1619" w:type="dxa"/>
          </w:tcPr>
          <w:p w14:paraId="028F0A84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0.286-1.354</w:t>
            </w:r>
          </w:p>
        </w:tc>
        <w:tc>
          <w:tcPr>
            <w:tcW w:w="900" w:type="dxa"/>
          </w:tcPr>
          <w:p w14:paraId="44932945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0.622</w:t>
            </w:r>
          </w:p>
        </w:tc>
        <w:tc>
          <w:tcPr>
            <w:tcW w:w="2157" w:type="dxa"/>
          </w:tcPr>
          <w:p w14:paraId="5CA30233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0.232</w:t>
            </w:r>
          </w:p>
        </w:tc>
      </w:tr>
      <w:tr w:rsidR="00242C62" w:rsidRPr="00D74954" w14:paraId="5EB1CFD5" w14:textId="77777777" w:rsidTr="007E5EBB">
        <w:tc>
          <w:tcPr>
            <w:tcW w:w="2338" w:type="dxa"/>
          </w:tcPr>
          <w:p w14:paraId="1240B716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Tm necrosis</w:t>
            </w:r>
          </w:p>
        </w:tc>
        <w:tc>
          <w:tcPr>
            <w:tcW w:w="1619" w:type="dxa"/>
          </w:tcPr>
          <w:p w14:paraId="57BC8050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0.572-2.281</w:t>
            </w:r>
          </w:p>
        </w:tc>
        <w:tc>
          <w:tcPr>
            <w:tcW w:w="900" w:type="dxa"/>
          </w:tcPr>
          <w:p w14:paraId="7593552D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1.142</w:t>
            </w:r>
          </w:p>
        </w:tc>
        <w:tc>
          <w:tcPr>
            <w:tcW w:w="2157" w:type="dxa"/>
          </w:tcPr>
          <w:p w14:paraId="30379091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0.706</w:t>
            </w:r>
          </w:p>
        </w:tc>
      </w:tr>
      <w:tr w:rsidR="00242C62" w:rsidRPr="00D74954" w14:paraId="7D263987" w14:textId="77777777" w:rsidTr="007E5EBB">
        <w:tc>
          <w:tcPr>
            <w:tcW w:w="2338" w:type="dxa"/>
          </w:tcPr>
          <w:p w14:paraId="667F1151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Gender</w:t>
            </w:r>
          </w:p>
          <w:p w14:paraId="33C842B1" w14:textId="77777777" w:rsidR="00242C62" w:rsidRPr="00D74954" w:rsidRDefault="00242C62" w:rsidP="007E5EBB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  <w:p w14:paraId="24B35A37" w14:textId="77777777" w:rsidR="00242C62" w:rsidRPr="00D74954" w:rsidRDefault="00242C62" w:rsidP="007E5EBB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619" w:type="dxa"/>
          </w:tcPr>
          <w:p w14:paraId="0F98C8A0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0.869-2.134</w:t>
            </w:r>
          </w:p>
        </w:tc>
        <w:tc>
          <w:tcPr>
            <w:tcW w:w="900" w:type="dxa"/>
          </w:tcPr>
          <w:p w14:paraId="73555107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1.362</w:t>
            </w:r>
          </w:p>
        </w:tc>
        <w:tc>
          <w:tcPr>
            <w:tcW w:w="2157" w:type="dxa"/>
          </w:tcPr>
          <w:p w14:paraId="2B126E82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0.178</w:t>
            </w:r>
          </w:p>
        </w:tc>
      </w:tr>
      <w:tr w:rsidR="00242C62" w:rsidRPr="00D74954" w14:paraId="146A84CD" w14:textId="77777777" w:rsidTr="007E5EBB">
        <w:tc>
          <w:tcPr>
            <w:tcW w:w="2338" w:type="dxa"/>
          </w:tcPr>
          <w:p w14:paraId="3E79FB1C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  <w:p w14:paraId="68A33FCE" w14:textId="77777777" w:rsidR="00242C62" w:rsidRPr="00D74954" w:rsidRDefault="00242C62" w:rsidP="007E5EBB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 xml:space="preserve"> &lt; 65</w:t>
            </w:r>
          </w:p>
          <w:p w14:paraId="59D3AB7C" w14:textId="77777777" w:rsidR="00242C62" w:rsidRPr="00D74954" w:rsidRDefault="00242C62" w:rsidP="007E5EBB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 xml:space="preserve"> ≥65</w:t>
            </w:r>
          </w:p>
        </w:tc>
        <w:tc>
          <w:tcPr>
            <w:tcW w:w="1619" w:type="dxa"/>
          </w:tcPr>
          <w:p w14:paraId="2866923C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0.732-1.701</w:t>
            </w:r>
          </w:p>
        </w:tc>
        <w:tc>
          <w:tcPr>
            <w:tcW w:w="900" w:type="dxa"/>
          </w:tcPr>
          <w:p w14:paraId="0204C7A4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1.116</w:t>
            </w:r>
          </w:p>
        </w:tc>
        <w:tc>
          <w:tcPr>
            <w:tcW w:w="2157" w:type="dxa"/>
          </w:tcPr>
          <w:p w14:paraId="0C6B88C4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0.609</w:t>
            </w:r>
          </w:p>
        </w:tc>
      </w:tr>
      <w:tr w:rsidR="00242C62" w:rsidRPr="00D74954" w14:paraId="1D085461" w14:textId="77777777" w:rsidTr="007E5EBB">
        <w:tc>
          <w:tcPr>
            <w:tcW w:w="2338" w:type="dxa"/>
          </w:tcPr>
          <w:p w14:paraId="55755C6B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Histologic type</w:t>
            </w:r>
          </w:p>
          <w:p w14:paraId="1267490E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Poorly cohesive</w:t>
            </w:r>
          </w:p>
          <w:p w14:paraId="1F6A6785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Non poorly cohesive</w:t>
            </w:r>
          </w:p>
        </w:tc>
        <w:tc>
          <w:tcPr>
            <w:tcW w:w="1619" w:type="dxa"/>
          </w:tcPr>
          <w:p w14:paraId="50120D17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0.356-0.912</w:t>
            </w:r>
          </w:p>
        </w:tc>
        <w:tc>
          <w:tcPr>
            <w:tcW w:w="900" w:type="dxa"/>
          </w:tcPr>
          <w:p w14:paraId="5F8D18E6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0.570</w:t>
            </w:r>
          </w:p>
        </w:tc>
        <w:tc>
          <w:tcPr>
            <w:tcW w:w="2157" w:type="dxa"/>
          </w:tcPr>
          <w:p w14:paraId="43011ED3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0.019</w:t>
            </w:r>
          </w:p>
        </w:tc>
      </w:tr>
      <w:tr w:rsidR="00242C62" w:rsidRPr="00D74954" w14:paraId="28849F46" w14:textId="77777777" w:rsidTr="007E5EBB">
        <w:tc>
          <w:tcPr>
            <w:tcW w:w="2338" w:type="dxa"/>
          </w:tcPr>
          <w:p w14:paraId="6399CAE7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ize</w:t>
            </w:r>
          </w:p>
          <w:p w14:paraId="1E09EC91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&lt; 6 cm</w:t>
            </w:r>
          </w:p>
          <w:p w14:paraId="7DC538AF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≥6cm</w:t>
            </w:r>
          </w:p>
        </w:tc>
        <w:tc>
          <w:tcPr>
            <w:tcW w:w="1619" w:type="dxa"/>
          </w:tcPr>
          <w:p w14:paraId="121C92C1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1.336-3.108</w:t>
            </w:r>
          </w:p>
        </w:tc>
        <w:tc>
          <w:tcPr>
            <w:tcW w:w="900" w:type="dxa"/>
          </w:tcPr>
          <w:p w14:paraId="6D36AF48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2.038</w:t>
            </w:r>
          </w:p>
        </w:tc>
        <w:tc>
          <w:tcPr>
            <w:tcW w:w="2157" w:type="dxa"/>
          </w:tcPr>
          <w:p w14:paraId="65EF4DB2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&lt;0.001</w:t>
            </w:r>
          </w:p>
        </w:tc>
      </w:tr>
      <w:tr w:rsidR="00242C62" w:rsidRPr="00D74954" w14:paraId="0FB38B29" w14:textId="77777777" w:rsidTr="007E5EBB">
        <w:tc>
          <w:tcPr>
            <w:tcW w:w="2338" w:type="dxa"/>
          </w:tcPr>
          <w:p w14:paraId="02DF12B4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rade</w:t>
            </w:r>
          </w:p>
          <w:p w14:paraId="42DD47CD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G1 (ref)</w:t>
            </w:r>
          </w:p>
          <w:p w14:paraId="3E185718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G2</w:t>
            </w:r>
          </w:p>
          <w:p w14:paraId="46D21979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G3</w:t>
            </w:r>
          </w:p>
        </w:tc>
        <w:tc>
          <w:tcPr>
            <w:tcW w:w="1619" w:type="dxa"/>
          </w:tcPr>
          <w:p w14:paraId="05280410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B3089C4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02207A2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0.485-1.996</w:t>
            </w:r>
          </w:p>
          <w:p w14:paraId="748BAD30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1.028-3.764</w:t>
            </w:r>
          </w:p>
        </w:tc>
        <w:tc>
          <w:tcPr>
            <w:tcW w:w="900" w:type="dxa"/>
          </w:tcPr>
          <w:p w14:paraId="2D7FF463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0CF4DD0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BE8E1DA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0.984</w:t>
            </w:r>
          </w:p>
          <w:p w14:paraId="402D585D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1.967</w:t>
            </w:r>
          </w:p>
        </w:tc>
        <w:tc>
          <w:tcPr>
            <w:tcW w:w="2157" w:type="dxa"/>
          </w:tcPr>
          <w:p w14:paraId="26A3BE67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72CC4E5B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22E6EA34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0.009</w:t>
            </w:r>
          </w:p>
        </w:tc>
      </w:tr>
      <w:tr w:rsidR="00242C62" w:rsidRPr="00D74954" w14:paraId="5E54780D" w14:textId="77777777" w:rsidTr="007E5EBB">
        <w:tc>
          <w:tcPr>
            <w:tcW w:w="2338" w:type="dxa"/>
          </w:tcPr>
          <w:p w14:paraId="75EE5532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stage</w:t>
            </w:r>
          </w:p>
          <w:p w14:paraId="53474CEF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T1a-b (ref)</w:t>
            </w:r>
          </w:p>
          <w:p w14:paraId="715F4AB5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T2-3</w:t>
            </w:r>
          </w:p>
          <w:p w14:paraId="6FC1F272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T4a-b</w:t>
            </w:r>
          </w:p>
        </w:tc>
        <w:tc>
          <w:tcPr>
            <w:tcW w:w="1619" w:type="dxa"/>
          </w:tcPr>
          <w:p w14:paraId="7E7EE071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47557F1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BBB35D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0.695-5.540</w:t>
            </w:r>
          </w:p>
          <w:p w14:paraId="2FDC9F19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1.948-15.129</w:t>
            </w:r>
          </w:p>
        </w:tc>
        <w:tc>
          <w:tcPr>
            <w:tcW w:w="900" w:type="dxa"/>
          </w:tcPr>
          <w:p w14:paraId="3DD05148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BCB10C4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84F38B3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1.963</w:t>
            </w:r>
          </w:p>
          <w:p w14:paraId="523EEA7E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5.428</w:t>
            </w:r>
          </w:p>
        </w:tc>
        <w:tc>
          <w:tcPr>
            <w:tcW w:w="2157" w:type="dxa"/>
          </w:tcPr>
          <w:p w14:paraId="52B6B7D8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46B7ABAA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0F417C91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&lt;0.001</w:t>
            </w:r>
          </w:p>
        </w:tc>
      </w:tr>
      <w:tr w:rsidR="00242C62" w:rsidRPr="00D74954" w14:paraId="1B348191" w14:textId="77777777" w:rsidTr="007E5EBB">
        <w:tc>
          <w:tcPr>
            <w:tcW w:w="2338" w:type="dxa"/>
          </w:tcPr>
          <w:p w14:paraId="698E7F75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pN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stage</w:t>
            </w:r>
          </w:p>
          <w:p w14:paraId="1ABCAB8F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pN0 (ref)</w:t>
            </w:r>
          </w:p>
          <w:p w14:paraId="530E50AF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pN1-2</w:t>
            </w:r>
          </w:p>
          <w:p w14:paraId="673A2B34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pN3a-b</w:t>
            </w:r>
          </w:p>
        </w:tc>
        <w:tc>
          <w:tcPr>
            <w:tcW w:w="1619" w:type="dxa"/>
          </w:tcPr>
          <w:p w14:paraId="3D985DBB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950A1BB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55951C2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0.790-3.644</w:t>
            </w:r>
          </w:p>
          <w:p w14:paraId="0EA25C9E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3.114-12.580</w:t>
            </w:r>
          </w:p>
        </w:tc>
        <w:tc>
          <w:tcPr>
            <w:tcW w:w="900" w:type="dxa"/>
          </w:tcPr>
          <w:p w14:paraId="05C7C469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BC6ADA9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010B1A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1.524</w:t>
            </w:r>
          </w:p>
          <w:p w14:paraId="7313D50F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6.274</w:t>
            </w:r>
          </w:p>
        </w:tc>
        <w:tc>
          <w:tcPr>
            <w:tcW w:w="2157" w:type="dxa"/>
          </w:tcPr>
          <w:p w14:paraId="5AE1A0F3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1CE877E6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1D4C826E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&lt;0.001</w:t>
            </w:r>
          </w:p>
        </w:tc>
      </w:tr>
      <w:tr w:rsidR="00242C62" w:rsidRPr="00D74954" w14:paraId="34774E10" w14:textId="77777777" w:rsidTr="007E5EBB">
        <w:tc>
          <w:tcPr>
            <w:tcW w:w="2338" w:type="dxa"/>
          </w:tcPr>
          <w:p w14:paraId="485B55B7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 xml:space="preserve">LVI </w:t>
            </w:r>
          </w:p>
          <w:p w14:paraId="72F4369A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Present</w:t>
            </w:r>
          </w:p>
          <w:p w14:paraId="1DDFAC15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619" w:type="dxa"/>
          </w:tcPr>
          <w:p w14:paraId="28D9581B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515B94F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1.528-4.529</w:t>
            </w:r>
          </w:p>
        </w:tc>
        <w:tc>
          <w:tcPr>
            <w:tcW w:w="900" w:type="dxa"/>
          </w:tcPr>
          <w:p w14:paraId="1D72D9B4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16853D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2.631</w:t>
            </w:r>
          </w:p>
        </w:tc>
        <w:tc>
          <w:tcPr>
            <w:tcW w:w="2157" w:type="dxa"/>
          </w:tcPr>
          <w:p w14:paraId="2D024D81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4C640742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&lt;0.001</w:t>
            </w:r>
          </w:p>
        </w:tc>
      </w:tr>
      <w:tr w:rsidR="00242C62" w:rsidRPr="00D74954" w14:paraId="76D0E1FC" w14:textId="77777777" w:rsidTr="007E5EBB">
        <w:tc>
          <w:tcPr>
            <w:tcW w:w="2338" w:type="dxa"/>
          </w:tcPr>
          <w:p w14:paraId="5FFA828B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PNI</w:t>
            </w:r>
          </w:p>
          <w:p w14:paraId="286EFA52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Present</w:t>
            </w:r>
          </w:p>
          <w:p w14:paraId="4485DDE0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619" w:type="dxa"/>
          </w:tcPr>
          <w:p w14:paraId="5E9DBC28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44825F1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1.363-3.547</w:t>
            </w:r>
          </w:p>
        </w:tc>
        <w:tc>
          <w:tcPr>
            <w:tcW w:w="900" w:type="dxa"/>
          </w:tcPr>
          <w:p w14:paraId="3EE47F78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EFAEE2B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2.199</w:t>
            </w:r>
          </w:p>
        </w:tc>
        <w:tc>
          <w:tcPr>
            <w:tcW w:w="2157" w:type="dxa"/>
          </w:tcPr>
          <w:p w14:paraId="5B8FBDB6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346DE402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&lt;0.001</w:t>
            </w:r>
          </w:p>
        </w:tc>
      </w:tr>
      <w:tr w:rsidR="00242C62" w:rsidRPr="00D74954" w14:paraId="5E483C52" w14:textId="77777777" w:rsidTr="007E5EBB">
        <w:tc>
          <w:tcPr>
            <w:tcW w:w="2338" w:type="dxa"/>
          </w:tcPr>
          <w:p w14:paraId="467A88C4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TIL</w:t>
            </w:r>
          </w:p>
          <w:p w14:paraId="65DDA9BB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Absent (Ref)</w:t>
            </w:r>
          </w:p>
          <w:p w14:paraId="03C565AC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 xml:space="preserve">Present,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sparse</w:t>
            </w:r>
          </w:p>
          <w:p w14:paraId="46DA18D4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 xml:space="preserve">Present,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prominent</w:t>
            </w:r>
          </w:p>
        </w:tc>
        <w:tc>
          <w:tcPr>
            <w:tcW w:w="1619" w:type="dxa"/>
          </w:tcPr>
          <w:p w14:paraId="37F75056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5D1CC7C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C9E7155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0.328-1.056</w:t>
            </w:r>
          </w:p>
          <w:p w14:paraId="656EC43C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0.227-0.759</w:t>
            </w:r>
          </w:p>
        </w:tc>
        <w:tc>
          <w:tcPr>
            <w:tcW w:w="900" w:type="dxa"/>
          </w:tcPr>
          <w:p w14:paraId="656B2376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3C54C3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78C9016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0.589</w:t>
            </w:r>
          </w:p>
          <w:p w14:paraId="46806E43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0.415</w:t>
            </w:r>
          </w:p>
        </w:tc>
        <w:tc>
          <w:tcPr>
            <w:tcW w:w="2157" w:type="dxa"/>
          </w:tcPr>
          <w:p w14:paraId="4812EB1D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18D28B28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60314C47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0.008</w:t>
            </w:r>
          </w:p>
        </w:tc>
      </w:tr>
      <w:tr w:rsidR="00242C62" w:rsidRPr="00D74954" w14:paraId="52DEF804" w14:textId="77777777" w:rsidTr="007E5EBB">
        <w:tc>
          <w:tcPr>
            <w:tcW w:w="2338" w:type="dxa"/>
          </w:tcPr>
          <w:p w14:paraId="143F11A6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HER2 status</w:t>
            </w:r>
          </w:p>
          <w:p w14:paraId="5294CA72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Negati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ve</w:t>
            </w:r>
          </w:p>
          <w:p w14:paraId="312759A5" w14:textId="77777777" w:rsidR="00242C62" w:rsidRPr="00D74954" w:rsidRDefault="00242C62" w:rsidP="007E5EB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sitive</w:t>
            </w:r>
          </w:p>
        </w:tc>
        <w:tc>
          <w:tcPr>
            <w:tcW w:w="1619" w:type="dxa"/>
          </w:tcPr>
          <w:p w14:paraId="4DA6EDCD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7FDA9AB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0.390-1.273</w:t>
            </w:r>
          </w:p>
        </w:tc>
        <w:tc>
          <w:tcPr>
            <w:tcW w:w="900" w:type="dxa"/>
          </w:tcPr>
          <w:p w14:paraId="7962B094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1D0517" w14:textId="77777777" w:rsidR="00242C62" w:rsidRPr="00D74954" w:rsidRDefault="00242C62" w:rsidP="007E5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4954">
              <w:rPr>
                <w:rFonts w:ascii="Times New Roman" w:hAnsi="Times New Roman" w:cs="Times New Roman"/>
                <w:sz w:val="18"/>
                <w:szCs w:val="18"/>
              </w:rPr>
              <w:t>0.704</w:t>
            </w:r>
          </w:p>
        </w:tc>
        <w:tc>
          <w:tcPr>
            <w:tcW w:w="2157" w:type="dxa"/>
          </w:tcPr>
          <w:p w14:paraId="26592FC7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468AB8C3" w14:textId="77777777" w:rsidR="00242C62" w:rsidRPr="006E50C4" w:rsidRDefault="00242C62" w:rsidP="007E5EB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50C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0.246</w:t>
            </w:r>
          </w:p>
        </w:tc>
      </w:tr>
    </w:tbl>
    <w:p w14:paraId="4EDD8FDD" w14:textId="77777777" w:rsidR="00242C62" w:rsidRPr="000960B7" w:rsidRDefault="00242C62" w:rsidP="00242C62">
      <w:pPr>
        <w:rPr>
          <w:rFonts w:ascii="Times New Roman" w:hAnsi="Times New Roman" w:cs="Times New Roman"/>
          <w:sz w:val="18"/>
          <w:szCs w:val="18"/>
        </w:rPr>
      </w:pPr>
      <w:r w:rsidRPr="000960B7">
        <w:rPr>
          <w:rFonts w:ascii="Times New Roman" w:hAnsi="Times New Roman" w:cs="Times New Roman"/>
          <w:sz w:val="18"/>
          <w:szCs w:val="18"/>
        </w:rPr>
        <w:t>CI: Confidence interval; HR: Hazard ratio</w:t>
      </w:r>
    </w:p>
    <w:p w14:paraId="32AEA8C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815DC"/>
    <w:multiLevelType w:val="hybridMultilevel"/>
    <w:tmpl w:val="FAA8C9AA"/>
    <w:lvl w:ilvl="0" w:tplc="C22A3B2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B82C58"/>
    <w:multiLevelType w:val="hybridMultilevel"/>
    <w:tmpl w:val="B56A4B92"/>
    <w:lvl w:ilvl="0" w:tplc="0A80559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2F3510"/>
    <w:multiLevelType w:val="hybridMultilevel"/>
    <w:tmpl w:val="20385D80"/>
    <w:lvl w:ilvl="0" w:tplc="B7721D9A">
      <w:numFmt w:val="bullet"/>
      <w:lvlText w:val=""/>
      <w:lvlJc w:val="left"/>
      <w:pPr>
        <w:ind w:left="9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num w:numId="1" w16cid:durableId="496267765">
    <w:abstractNumId w:val="1"/>
  </w:num>
  <w:num w:numId="2" w16cid:durableId="569461560">
    <w:abstractNumId w:val="2"/>
  </w:num>
  <w:num w:numId="3" w16cid:durableId="1702853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C62"/>
    <w:rsid w:val="00011C58"/>
    <w:rsid w:val="0006021D"/>
    <w:rsid w:val="00242C62"/>
    <w:rsid w:val="00331A6B"/>
    <w:rsid w:val="00755780"/>
    <w:rsid w:val="00857596"/>
    <w:rsid w:val="00BD4D29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CF900"/>
  <w15:chartTrackingRefBased/>
  <w15:docId w15:val="{0DC59076-3BEA-46EA-AEF3-402FE86A6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C62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2C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2C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2C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2C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2C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2C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2C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2C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2C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2C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2C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2C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2C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2C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2C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2C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2C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2C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2C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2C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2C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2C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2C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2C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2C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2C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2C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2C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2C6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42C62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301</Words>
  <Characters>1722</Characters>
  <Application>Microsoft Office Word</Application>
  <DocSecurity>0</DocSecurity>
  <Lines>14</Lines>
  <Paragraphs>4</Paragraphs>
  <ScaleCrop>false</ScaleCrop>
  <Company>Springer Nature</Company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2025-07-24T10:01:00Z</dcterms:created>
  <dcterms:modified xsi:type="dcterms:W3CDTF">2025-07-24T10:03:00Z</dcterms:modified>
</cp:coreProperties>
</file>