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E387B" w14:textId="77777777" w:rsidR="005049B6" w:rsidRPr="005969AD" w:rsidRDefault="005049B6" w:rsidP="005049B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969A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materials </w:t>
      </w:r>
    </w:p>
    <w:p w14:paraId="72298133" w14:textId="77777777" w:rsidR="005049B6" w:rsidRPr="005969AD" w:rsidRDefault="005049B6" w:rsidP="005049B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969A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7079DCB" wp14:editId="4A3D1976">
            <wp:extent cx="6017260" cy="2773680"/>
            <wp:effectExtent l="0" t="0" r="254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60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4E7C69" w14:textId="13FCB703" w:rsidR="005049B6" w:rsidRPr="005969AD" w:rsidRDefault="005049B6" w:rsidP="005049B6">
      <w:pPr>
        <w:spacing w:line="480" w:lineRule="auto"/>
        <w:jc w:val="both"/>
        <w:rPr>
          <w:rFonts w:ascii="Times New Roman" w:hAnsi="Times New Roman" w:cs="Times New Roman"/>
          <w:kern w:val="24"/>
          <w:sz w:val="24"/>
          <w:szCs w:val="24"/>
          <w:lang w:val="en-US"/>
        </w:rPr>
      </w:pPr>
      <w:r w:rsidRPr="00E5387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1 </w:t>
      </w:r>
      <w:r w:rsidRPr="00E53878">
        <w:rPr>
          <w:rFonts w:ascii="Times New Roman" w:hAnsi="Times New Roman" w:cs="Times New Roman"/>
          <w:sz w:val="24"/>
          <w:szCs w:val="24"/>
          <w:lang w:val="en-US"/>
        </w:rPr>
        <w:t xml:space="preserve">Optimization of spheroid culture model. </w:t>
      </w:r>
      <w:r w:rsidRPr="00E53878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E53878">
        <w:rPr>
          <w:rFonts w:ascii="Times New Roman" w:hAnsi="Times New Roman" w:cs="Times New Roman"/>
          <w:sz w:val="24"/>
          <w:szCs w:val="24"/>
          <w:lang w:val="en-US"/>
        </w:rPr>
        <w:t xml:space="preserve">- cell aggregates after 3 days of culture using standard hanging drop method without methylcellulose. </w:t>
      </w:r>
      <w:r w:rsidRPr="00E53878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E53878">
        <w:rPr>
          <w:rFonts w:ascii="Times New Roman" w:hAnsi="Times New Roman" w:cs="Times New Roman"/>
          <w:sz w:val="24"/>
          <w:szCs w:val="24"/>
          <w:lang w:val="en-US"/>
        </w:rPr>
        <w:t xml:space="preserve">- cell aggregates after 3 days culture using standard hanging drop method with methylcellulose </w:t>
      </w:r>
      <w:r w:rsidRPr="00E53878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E53878">
        <w:rPr>
          <w:rFonts w:ascii="Times New Roman" w:hAnsi="Times New Roman" w:cs="Times New Roman"/>
          <w:sz w:val="24"/>
          <w:szCs w:val="24"/>
          <w:lang w:val="en-US"/>
        </w:rPr>
        <w:t>- spheroids cultured in hypoxi</w:t>
      </w:r>
      <w:r w:rsidR="00A12600" w:rsidRPr="00E53878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E53878">
        <w:rPr>
          <w:rFonts w:ascii="Times New Roman" w:hAnsi="Times New Roman" w:cs="Times New Roman"/>
          <w:sz w:val="24"/>
          <w:szCs w:val="24"/>
          <w:lang w:val="en-US"/>
        </w:rPr>
        <w:t xml:space="preserve"> condition stained </w:t>
      </w:r>
      <w:r w:rsidRPr="00E53878">
        <w:rPr>
          <w:rFonts w:ascii="Times New Roman" w:hAnsi="Times New Roman" w:cs="Times New Roman"/>
          <w:kern w:val="24"/>
          <w:sz w:val="24"/>
          <w:szCs w:val="24"/>
          <w:lang w:val="en-US"/>
        </w:rPr>
        <w:t>by propidium iodide (orange - dead cells) and calcein (green - live cells), which show the positions of live and dead cells in the spheres.</w:t>
      </w:r>
    </w:p>
    <w:p w14:paraId="754267F1" w14:textId="77777777" w:rsidR="00304770" w:rsidRPr="005049B6" w:rsidRDefault="00304770">
      <w:pPr>
        <w:rPr>
          <w:lang w:val="en-US"/>
        </w:rPr>
      </w:pPr>
    </w:p>
    <w:sectPr w:rsidR="00304770" w:rsidRPr="005049B6" w:rsidSect="002F41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9B6"/>
    <w:rsid w:val="002F41C4"/>
    <w:rsid w:val="00304770"/>
    <w:rsid w:val="005049B6"/>
    <w:rsid w:val="00A12600"/>
    <w:rsid w:val="00E5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E5048"/>
  <w15:chartTrackingRefBased/>
  <w15:docId w15:val="{8B8B8927-D4E4-4A3C-B01D-A83E37C7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49B6"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Filipiak Aleksandra</dc:creator>
  <cp:keywords/>
  <dc:description/>
  <cp:lastModifiedBy>Filipiak Aleksandra</cp:lastModifiedBy>
  <cp:revision>3</cp:revision>
  <dcterms:created xsi:type="dcterms:W3CDTF">2021-07-03T07:49:00Z</dcterms:created>
  <dcterms:modified xsi:type="dcterms:W3CDTF">2021-07-06T09:05:00Z</dcterms:modified>
</cp:coreProperties>
</file>