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1A3BB" w14:textId="77777777" w:rsidR="00ED798E" w:rsidRDefault="00ED798E" w:rsidP="00ED798E">
      <w:pPr>
        <w:pStyle w:val="Heading1"/>
        <w:spacing w:line="480" w:lineRule="auto"/>
      </w:pPr>
      <w:r>
        <w:t>Supplementary information</w:t>
      </w:r>
    </w:p>
    <w:p w14:paraId="33631221" w14:textId="77777777" w:rsidR="00ED798E" w:rsidRPr="005612E6" w:rsidRDefault="00ED798E" w:rsidP="00ED798E">
      <w:pPr>
        <w:spacing w:line="480" w:lineRule="auto"/>
      </w:pPr>
    </w:p>
    <w:p w14:paraId="7ABB439E" w14:textId="77777777" w:rsidR="00ED798E" w:rsidRPr="00477EC7" w:rsidRDefault="00ED798E" w:rsidP="00ED798E">
      <w:pPr>
        <w:spacing w:line="480" w:lineRule="auto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590D3D5" wp14:editId="601B77AE">
            <wp:extent cx="4883582" cy="2851150"/>
            <wp:effectExtent l="0" t="0" r="0" b="6350"/>
            <wp:docPr id="1202750100" name="Picture 2" descr="A map of the world with red triang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750100" name="Picture 2" descr="A map of the world with red triang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054" cy="28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DF71C" w14:textId="77777777" w:rsidR="00ED798E" w:rsidRPr="002C49BE" w:rsidRDefault="00ED798E" w:rsidP="00ED798E">
      <w:pPr>
        <w:spacing w:line="480" w:lineRule="auto"/>
        <w:rPr>
          <w:sz w:val="20"/>
          <w:szCs w:val="20"/>
        </w:rPr>
      </w:pPr>
      <w:r w:rsidRPr="00477EC7">
        <w:rPr>
          <w:b/>
          <w:bCs/>
          <w:sz w:val="20"/>
          <w:szCs w:val="20"/>
        </w:rPr>
        <w:t>Figure S1.</w:t>
      </w:r>
      <w:r w:rsidRPr="00477EC7">
        <w:rPr>
          <w:sz w:val="20"/>
          <w:szCs w:val="20"/>
        </w:rPr>
        <w:t xml:space="preserve"> Map of reference points used for spatial validation of fire events data across</w:t>
      </w:r>
      <w:r>
        <w:rPr>
          <w:sz w:val="20"/>
          <w:szCs w:val="20"/>
        </w:rPr>
        <w:t xml:space="preserve"> southern Europe.</w:t>
      </w:r>
    </w:p>
    <w:p w14:paraId="019DF0FA" w14:textId="77777777" w:rsidR="00ED798E" w:rsidRDefault="00ED798E" w:rsidP="00ED798E">
      <w:pPr>
        <w:pStyle w:val="Caption"/>
        <w:spacing w:line="480" w:lineRule="auto"/>
        <w:jc w:val="center"/>
        <w:rPr>
          <w:b/>
          <w:bCs/>
          <w:noProof/>
          <w:szCs w:val="20"/>
        </w:rPr>
      </w:pPr>
      <w:r>
        <w:rPr>
          <w:noProof/>
        </w:rPr>
        <w:object w:dxaOrig="9033" w:dyaOrig="5042" w14:anchorId="5C1343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3.75pt;height:219pt;mso-width-percent:0;mso-height-percent:0;mso-width-percent:0;mso-height-percent:0" o:ole="">
            <v:imagedata r:id="rId5" o:title=""/>
          </v:shape>
          <o:OLEObject Type="Embed" ProgID="Visio.Drawing.11" ShapeID="_x0000_i1025" DrawAspect="Content" ObjectID="_1812965504" r:id="rId6"/>
        </w:object>
      </w:r>
    </w:p>
    <w:p w14:paraId="2332476B" w14:textId="77777777" w:rsidR="00ED798E" w:rsidRPr="001444C5" w:rsidRDefault="00ED798E" w:rsidP="00ED798E">
      <w:pPr>
        <w:pStyle w:val="Caption"/>
        <w:spacing w:line="480" w:lineRule="auto"/>
        <w:rPr>
          <w:szCs w:val="20"/>
        </w:rPr>
      </w:pPr>
      <w:r w:rsidRPr="005B3389">
        <w:rPr>
          <w:b/>
          <w:bCs/>
          <w:noProof/>
          <w:szCs w:val="20"/>
        </w:rPr>
        <w:t xml:space="preserve">Figure </w:t>
      </w:r>
      <w:r>
        <w:rPr>
          <w:b/>
          <w:bCs/>
          <w:noProof/>
          <w:szCs w:val="20"/>
        </w:rPr>
        <w:t>S2</w:t>
      </w:r>
      <w:r w:rsidRPr="005B3389">
        <w:rPr>
          <w:b/>
          <w:bCs/>
          <w:noProof/>
          <w:szCs w:val="20"/>
        </w:rPr>
        <w:t>.</w:t>
      </w:r>
      <w:r>
        <w:rPr>
          <w:noProof/>
          <w:szCs w:val="20"/>
        </w:rPr>
        <w:t xml:space="preserve"> </w:t>
      </w:r>
      <w:r w:rsidRPr="004B51D9">
        <w:rPr>
          <w:noProof/>
          <w:szCs w:val="20"/>
        </w:rPr>
        <w:t xml:space="preserve">Mean reburn intervals </w:t>
      </w:r>
      <w:r w:rsidRPr="004B51D9">
        <w:rPr>
          <w:szCs w:val="20"/>
        </w:rPr>
        <w:t>per 20x20 km</w:t>
      </w:r>
      <w:r w:rsidRPr="004B51D9">
        <w:rPr>
          <w:szCs w:val="20"/>
          <w:vertAlign w:val="superscript"/>
        </w:rPr>
        <w:t xml:space="preserve">2 </w:t>
      </w:r>
      <w:r w:rsidRPr="004B51D9">
        <w:rPr>
          <w:szCs w:val="20"/>
        </w:rPr>
        <w:t>grid</w:t>
      </w:r>
      <w:r>
        <w:rPr>
          <w:szCs w:val="20"/>
        </w:rPr>
        <w:t>.</w:t>
      </w:r>
    </w:p>
    <w:p w14:paraId="5AEA87DF" w14:textId="77777777" w:rsidR="00ED798E" w:rsidRDefault="00ED798E" w:rsidP="00ED798E">
      <w:pPr>
        <w:pStyle w:val="Caption"/>
        <w:spacing w:line="480" w:lineRule="auto"/>
        <w:rPr>
          <w:b/>
          <w:bCs/>
          <w:i/>
          <w:iCs w:val="0"/>
        </w:rPr>
      </w:pPr>
    </w:p>
    <w:p w14:paraId="726B5D99" w14:textId="77777777" w:rsidR="00ED798E" w:rsidRPr="00232931" w:rsidRDefault="00ED798E" w:rsidP="00ED798E"/>
    <w:p w14:paraId="1BF2A82D" w14:textId="77777777" w:rsidR="00ED798E" w:rsidRPr="00B03E30" w:rsidRDefault="00ED798E" w:rsidP="00ED798E">
      <w:pPr>
        <w:pStyle w:val="Caption"/>
        <w:spacing w:line="480" w:lineRule="auto"/>
        <w:rPr>
          <w:i/>
          <w:iCs w:val="0"/>
        </w:rPr>
      </w:pPr>
      <w:r w:rsidRPr="00B03E30">
        <w:rPr>
          <w:b/>
          <w:bCs/>
          <w:i/>
          <w:iCs w:val="0"/>
        </w:rPr>
        <w:t>Table S1.</w:t>
      </w:r>
      <w:r w:rsidRPr="00B03E30">
        <w:rPr>
          <w:i/>
          <w:iCs w:val="0"/>
        </w:rPr>
        <w:t xml:space="preserve"> Percentage of reburns within each return interval</w:t>
      </w:r>
    </w:p>
    <w:tbl>
      <w:tblPr>
        <w:tblStyle w:val="PlainTable5"/>
        <w:tblW w:w="9241" w:type="dxa"/>
        <w:tblLook w:val="04A0" w:firstRow="1" w:lastRow="0" w:firstColumn="1" w:lastColumn="0" w:noHBand="0" w:noVBand="1"/>
      </w:tblPr>
      <w:tblGrid>
        <w:gridCol w:w="1276"/>
        <w:gridCol w:w="1276"/>
        <w:gridCol w:w="1701"/>
        <w:gridCol w:w="1843"/>
        <w:gridCol w:w="1559"/>
        <w:gridCol w:w="1586"/>
      </w:tblGrid>
      <w:tr w:rsidR="00ED798E" w:rsidRPr="0051053C" w14:paraId="73D07AE3" w14:textId="77777777" w:rsidTr="00B155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tcBorders>
              <w:right w:val="single" w:sz="4" w:space="0" w:color="auto"/>
            </w:tcBorders>
          </w:tcPr>
          <w:p w14:paraId="472A87E9" w14:textId="77777777" w:rsidR="00ED798E" w:rsidRPr="00B03E30" w:rsidRDefault="00ED798E" w:rsidP="00B155A8">
            <w:pPr>
              <w:spacing w:after="0" w:line="240" w:lineRule="auto"/>
              <w:ind w:right="-106"/>
              <w:jc w:val="left"/>
              <w:rPr>
                <w:i w:val="0"/>
                <w:iCs w:val="0"/>
                <w:sz w:val="16"/>
                <w:szCs w:val="12"/>
              </w:rPr>
            </w:pPr>
            <w:r>
              <w:rPr>
                <w:sz w:val="16"/>
                <w:szCs w:val="12"/>
              </w:rPr>
              <w:t xml:space="preserve">Percent of reburns within time intervals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5ACCD03" w14:textId="77777777" w:rsidR="00ED798E" w:rsidRPr="0051053C" w:rsidRDefault="00ED798E" w:rsidP="00B155A8">
            <w:pPr>
              <w:spacing w:after="0" w:line="240" w:lineRule="auto"/>
              <w:ind w:right="-10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West European Coastal</w:t>
            </w:r>
          </w:p>
        </w:tc>
        <w:tc>
          <w:tcPr>
            <w:tcW w:w="1701" w:type="dxa"/>
          </w:tcPr>
          <w:p w14:paraId="1141BDFD" w14:textId="77777777" w:rsidR="00ED798E" w:rsidRPr="0051053C" w:rsidRDefault="00ED798E" w:rsidP="00B155A8">
            <w:pPr>
              <w:spacing w:after="0" w:line="240" w:lineRule="auto"/>
              <w:ind w:righ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Balearic Sea and West Mediterranean</w:t>
            </w:r>
          </w:p>
        </w:tc>
        <w:tc>
          <w:tcPr>
            <w:tcW w:w="1843" w:type="dxa"/>
          </w:tcPr>
          <w:p w14:paraId="22225AD8" w14:textId="77777777" w:rsidR="00ED798E" w:rsidRPr="0051053C" w:rsidRDefault="00ED798E" w:rsidP="00B155A8">
            <w:pPr>
              <w:spacing w:after="0" w:line="240" w:lineRule="auto"/>
              <w:ind w:right="-10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Adriatic Sea and Central Mediterranean</w:t>
            </w:r>
          </w:p>
        </w:tc>
        <w:tc>
          <w:tcPr>
            <w:tcW w:w="1559" w:type="dxa"/>
          </w:tcPr>
          <w:p w14:paraId="1B03D255" w14:textId="77777777" w:rsidR="00ED798E" w:rsidRPr="0051053C" w:rsidRDefault="00ED798E" w:rsidP="00B155A8">
            <w:pPr>
              <w:spacing w:after="0" w:line="240" w:lineRule="auto"/>
              <w:ind w:right="-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Aegean Sea and East Mediterranean</w:t>
            </w:r>
          </w:p>
        </w:tc>
        <w:tc>
          <w:tcPr>
            <w:tcW w:w="1586" w:type="dxa"/>
          </w:tcPr>
          <w:p w14:paraId="7CA8D3C1" w14:textId="77777777" w:rsidR="00ED798E" w:rsidRPr="0051053C" w:rsidRDefault="00ED798E" w:rsidP="00B155A8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Dinaric Mountains and Balkan</w:t>
            </w:r>
          </w:p>
        </w:tc>
      </w:tr>
      <w:tr w:rsidR="00ED798E" w:rsidRPr="0051053C" w14:paraId="74CD7A11" w14:textId="77777777" w:rsidTr="00B155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0074656" w14:textId="77777777" w:rsidR="00ED798E" w:rsidRPr="0051053C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 xml:space="preserve">0-5 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</w:tcPr>
          <w:p w14:paraId="52220C0F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2</w:t>
            </w:r>
            <w:r w:rsidRPr="0051053C">
              <w:rPr>
                <w:sz w:val="16"/>
                <w:szCs w:val="12"/>
              </w:rPr>
              <w:t>.</w:t>
            </w:r>
            <w:r>
              <w:rPr>
                <w:sz w:val="16"/>
                <w:szCs w:val="12"/>
              </w:rPr>
              <w:t>9</w:t>
            </w:r>
            <w:r w:rsidRPr="0051053C">
              <w:rPr>
                <w:sz w:val="16"/>
                <w:szCs w:val="12"/>
              </w:rPr>
              <w:t>8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</w:tcPr>
          <w:p w14:paraId="7F358BD7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2.</w:t>
            </w:r>
            <w:r>
              <w:rPr>
                <w:sz w:val="16"/>
                <w:szCs w:val="12"/>
              </w:rPr>
              <w:t>5</w:t>
            </w:r>
            <w:r w:rsidRPr="0051053C">
              <w:rPr>
                <w:sz w:val="16"/>
                <w:szCs w:val="12"/>
              </w:rPr>
              <w:t>0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</w:tcPr>
          <w:p w14:paraId="4442A2A1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2.13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</w:tcPr>
          <w:p w14:paraId="4B65C724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2.</w:t>
            </w:r>
            <w:r>
              <w:rPr>
                <w:sz w:val="16"/>
                <w:szCs w:val="12"/>
              </w:rPr>
              <w:t>1</w:t>
            </w:r>
            <w:r w:rsidRPr="0051053C">
              <w:rPr>
                <w:sz w:val="16"/>
                <w:szCs w:val="12"/>
              </w:rPr>
              <w:t>9</w:t>
            </w:r>
          </w:p>
        </w:tc>
        <w:tc>
          <w:tcPr>
            <w:tcW w:w="158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bottom"/>
          </w:tcPr>
          <w:p w14:paraId="1A9582F4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1.60</w:t>
            </w:r>
          </w:p>
        </w:tc>
      </w:tr>
      <w:tr w:rsidR="00ED798E" w:rsidRPr="0051053C" w14:paraId="60684E18" w14:textId="77777777" w:rsidTr="00B155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0DD8F" w14:textId="77777777" w:rsidR="00ED798E" w:rsidRPr="0051053C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 xml:space="preserve">6-10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D06256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21.82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59373C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14.27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A8E943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18.52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09A1D4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26.05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9230D7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31.38</w:t>
            </w:r>
          </w:p>
        </w:tc>
      </w:tr>
      <w:tr w:rsidR="00ED798E" w:rsidRPr="0051053C" w14:paraId="1C5B1228" w14:textId="77777777" w:rsidTr="00B155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8CC15" w14:textId="77777777" w:rsidR="00ED798E" w:rsidRPr="0051053C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11-15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0A0D02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77.75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A1D539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64.61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7DE132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72.79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350DCF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62.28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5FA574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81.21</w:t>
            </w:r>
          </w:p>
        </w:tc>
      </w:tr>
      <w:tr w:rsidR="00ED798E" w:rsidRPr="0051053C" w14:paraId="0F8157E6" w14:textId="77777777" w:rsidTr="00B155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45927" w14:textId="77777777" w:rsidR="00ED798E" w:rsidRPr="0051053C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16-20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6D1818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95.55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420BFC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89.87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D2B663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94.92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ABC6C4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80.24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F4F5AA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51053C">
              <w:rPr>
                <w:sz w:val="16"/>
                <w:szCs w:val="12"/>
              </w:rPr>
              <w:t>94.33</w:t>
            </w:r>
          </w:p>
        </w:tc>
      </w:tr>
      <w:tr w:rsidR="00ED798E" w:rsidRPr="0051053C" w14:paraId="4379E518" w14:textId="77777777" w:rsidTr="00B155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5BD90" w14:textId="77777777" w:rsidR="00ED798E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21-25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162132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98.09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043396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96.82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3BD2B7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98.03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0F8C6C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90.12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8AF22F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99.11</w:t>
            </w:r>
          </w:p>
        </w:tc>
      </w:tr>
      <w:tr w:rsidR="00ED798E" w:rsidRPr="0051053C" w14:paraId="32E84DD7" w14:textId="77777777" w:rsidTr="00B155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69266" w14:textId="77777777" w:rsidR="00ED798E" w:rsidRDefault="00ED798E" w:rsidP="00B155A8">
            <w:pPr>
              <w:spacing w:before="120" w:after="120" w:line="240" w:lineRule="auto"/>
              <w:jc w:val="left"/>
              <w:rPr>
                <w:sz w:val="16"/>
                <w:szCs w:val="12"/>
              </w:rPr>
            </w:pPr>
            <w:r>
              <w:rPr>
                <w:sz w:val="16"/>
                <w:szCs w:val="12"/>
              </w:rPr>
              <w:t>26-30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3B343D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99.15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4FD231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98.94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3F66F6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98.85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5DB7F3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95.81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668AD2" w14:textId="77777777" w:rsidR="00ED798E" w:rsidRPr="0051053C" w:rsidRDefault="00ED798E" w:rsidP="00B155A8">
            <w:pPr>
              <w:spacing w:before="120" w:after="1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2"/>
              </w:rPr>
            </w:pPr>
            <w:r w:rsidRPr="00EA7E55">
              <w:rPr>
                <w:sz w:val="16"/>
                <w:szCs w:val="12"/>
              </w:rPr>
              <w:t>99.47</w:t>
            </w:r>
          </w:p>
        </w:tc>
      </w:tr>
    </w:tbl>
    <w:p w14:paraId="14FF09C0" w14:textId="77777777" w:rsidR="00ED798E" w:rsidRDefault="00ED798E" w:rsidP="00ED798E">
      <w:pPr>
        <w:spacing w:line="480" w:lineRule="auto"/>
      </w:pPr>
    </w:p>
    <w:p w14:paraId="1725D0A9" w14:textId="77777777" w:rsidR="00ED798E" w:rsidRPr="00477EC7" w:rsidRDefault="00ED798E" w:rsidP="00ED798E">
      <w:pPr>
        <w:spacing w:line="480" w:lineRule="auto"/>
        <w:rPr>
          <w:b/>
          <w:bCs/>
          <w:sz w:val="20"/>
          <w:szCs w:val="20"/>
        </w:rPr>
      </w:pPr>
      <w:r w:rsidRPr="00477EC7">
        <w:rPr>
          <w:noProof/>
        </w:rPr>
        <w:lastRenderedPageBreak/>
        <w:drawing>
          <wp:inline distT="0" distB="0" distL="0" distR="0" wp14:anchorId="481F261D" wp14:editId="6E0607B7">
            <wp:extent cx="6048375" cy="6914515"/>
            <wp:effectExtent l="0" t="0" r="9525" b="635"/>
            <wp:docPr id="1853890493" name="Picture 7" descr="A group of graphs showing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890493" name="Picture 7" descr="A group of graphs showing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691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7EC7">
        <w:rPr>
          <w:noProof/>
        </w:rPr>
        <w:t xml:space="preserve"> </w:t>
      </w:r>
    </w:p>
    <w:p w14:paraId="20C2A8EE" w14:textId="77777777" w:rsidR="00ED798E" w:rsidRPr="00D025C2" w:rsidRDefault="00ED798E" w:rsidP="00ED798E">
      <w:pPr>
        <w:spacing w:line="480" w:lineRule="auto"/>
      </w:pPr>
      <w:r w:rsidRPr="00477EC7">
        <w:rPr>
          <w:b/>
          <w:bCs/>
          <w:sz w:val="20"/>
          <w:szCs w:val="20"/>
        </w:rPr>
        <w:t>Figure S</w:t>
      </w:r>
      <w:r>
        <w:rPr>
          <w:b/>
          <w:bCs/>
          <w:sz w:val="20"/>
          <w:szCs w:val="20"/>
        </w:rPr>
        <w:t>3</w:t>
      </w:r>
      <w:r w:rsidRPr="00477EC7">
        <w:rPr>
          <w:b/>
          <w:bCs/>
          <w:sz w:val="20"/>
          <w:szCs w:val="20"/>
        </w:rPr>
        <w:t xml:space="preserve">.  </w:t>
      </w:r>
      <w:r w:rsidRPr="00477EC7">
        <w:rPr>
          <w:sz w:val="20"/>
          <w:szCs w:val="20"/>
        </w:rPr>
        <w:t>Percentage of reburns per return interval and country.</w:t>
      </w:r>
      <w:r w:rsidRPr="00477EC7">
        <w:t xml:space="preserve"> </w:t>
      </w:r>
      <w:r w:rsidRPr="00477EC7">
        <w:rPr>
          <w:sz w:val="20"/>
          <w:szCs w:val="20"/>
        </w:rPr>
        <w:t>Black dot curve shows the overall distribution.</w:t>
      </w:r>
    </w:p>
    <w:p w14:paraId="66D77B84" w14:textId="77777777" w:rsidR="00ED798E" w:rsidRPr="001A4BF9" w:rsidRDefault="00ED798E" w:rsidP="00ED798E">
      <w:pPr>
        <w:spacing w:line="480" w:lineRule="auto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862E7DF" wp14:editId="0566418A">
            <wp:extent cx="6048375" cy="5356225"/>
            <wp:effectExtent l="0" t="0" r="9525" b="0"/>
            <wp:docPr id="1272129914" name="Picture 3" descr="A group of blu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129914" name="Picture 3" descr="A group of blu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53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A549C" w14:textId="77777777" w:rsidR="00ED798E" w:rsidRPr="00FF4FE6" w:rsidRDefault="00ED798E" w:rsidP="00ED798E">
      <w:pPr>
        <w:spacing w:line="480" w:lineRule="auto"/>
        <w:rPr>
          <w:sz w:val="20"/>
          <w:szCs w:val="20"/>
        </w:rPr>
      </w:pPr>
      <w:r w:rsidRPr="001A4BF9">
        <w:rPr>
          <w:b/>
          <w:bCs/>
          <w:sz w:val="20"/>
          <w:szCs w:val="20"/>
        </w:rPr>
        <w:t>Figure S</w:t>
      </w:r>
      <w:r>
        <w:rPr>
          <w:b/>
          <w:bCs/>
          <w:sz w:val="20"/>
          <w:szCs w:val="20"/>
        </w:rPr>
        <w:t>4</w:t>
      </w:r>
      <w:r w:rsidRPr="001A4BF9">
        <w:rPr>
          <w:sz w:val="20"/>
          <w:szCs w:val="20"/>
        </w:rPr>
        <w:t xml:space="preserve">. </w:t>
      </w:r>
      <w:r>
        <w:rPr>
          <w:sz w:val="20"/>
          <w:szCs w:val="20"/>
        </w:rPr>
        <w:t>Percentage</w:t>
      </w:r>
      <w:r w:rsidRPr="00636065">
        <w:rPr>
          <w:sz w:val="20"/>
          <w:szCs w:val="20"/>
        </w:rPr>
        <w:t xml:space="preserve"> of total burned area attributed to annual reburns and new burns</w:t>
      </w:r>
      <w:r>
        <w:rPr>
          <w:sz w:val="20"/>
          <w:szCs w:val="20"/>
        </w:rPr>
        <w:t xml:space="preserve"> per country.</w:t>
      </w:r>
    </w:p>
    <w:p w14:paraId="687CE6D2" w14:textId="77777777" w:rsidR="00755780" w:rsidRDefault="00755780"/>
    <w:sectPr w:rsidR="00755780" w:rsidSect="00ED798E">
      <w:footerReference w:type="default" r:id="rId9"/>
      <w:pgSz w:w="11906" w:h="16838" w:code="9"/>
      <w:pgMar w:top="1247" w:right="1134" w:bottom="1247" w:left="1247" w:header="794" w:footer="794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36299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F68F1B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DCD49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98E"/>
    <w:rsid w:val="00011C58"/>
    <w:rsid w:val="0006021D"/>
    <w:rsid w:val="00331A6B"/>
    <w:rsid w:val="0069665F"/>
    <w:rsid w:val="00755780"/>
    <w:rsid w:val="00857596"/>
    <w:rsid w:val="00C025DD"/>
    <w:rsid w:val="00ED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C51BC"/>
  <w15:chartTrackingRefBased/>
  <w15:docId w15:val="{8982EE2E-69AC-4D87-BF9B-62078008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98E"/>
    <w:pPr>
      <w:spacing w:after="200" w:line="360" w:lineRule="auto"/>
    </w:pPr>
    <w:rPr>
      <w:rFonts w:ascii="Arial" w:hAnsi="Arial"/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79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9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9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9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9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98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98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98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98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9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D7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98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D7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98E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D7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98E"/>
    <w:pPr>
      <w:spacing w:after="160" w:line="278" w:lineRule="auto"/>
      <w:ind w:left="720"/>
      <w:contextualSpacing/>
    </w:pPr>
    <w:rPr>
      <w:rFonts w:asciiTheme="minorHAnsi" w:hAnsiTheme="minorHAnsi"/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ED7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98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D79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98E"/>
    <w:rPr>
      <w:rFonts w:ascii="Arial" w:hAnsi="Arial"/>
      <w:kern w:val="0"/>
      <w:sz w:val="22"/>
      <w:szCs w:val="2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ED798E"/>
    <w:pPr>
      <w:spacing w:after="360" w:line="240" w:lineRule="auto"/>
    </w:pPr>
    <w:rPr>
      <w:iCs/>
      <w:sz w:val="20"/>
      <w:szCs w:val="18"/>
    </w:rPr>
  </w:style>
  <w:style w:type="table" w:styleId="PlainTable5">
    <w:name w:val="Plain Table 5"/>
    <w:basedOn w:val="TableNormal"/>
    <w:uiPriority w:val="45"/>
    <w:rsid w:val="00ED798E"/>
    <w:pPr>
      <w:spacing w:after="0" w:line="240" w:lineRule="auto"/>
    </w:pPr>
    <w:rPr>
      <w:kern w:val="0"/>
      <w:sz w:val="22"/>
      <w:szCs w:val="22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D7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</Words>
  <Characters>783</Characters>
  <Application>Microsoft Office Word</Application>
  <DocSecurity>0</DocSecurity>
  <Lines>6</Lines>
  <Paragraphs>1</Paragraphs>
  <ScaleCrop>false</ScaleCrop>
  <Company>Springer Nature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2025-07-02T07:15:00Z</dcterms:created>
  <dcterms:modified xsi:type="dcterms:W3CDTF">2025-07-02T07:15:00Z</dcterms:modified>
</cp:coreProperties>
</file>