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355" w:rsidRPr="00EE3CF7" w:rsidRDefault="00EE3CF7">
      <w:pPr>
        <w:rPr>
          <w:rFonts w:ascii="Times New Roman" w:hAnsi="Times New Roman" w:cs="Times New Roman"/>
          <w:sz w:val="24"/>
          <w:lang w:val="en-US"/>
        </w:rPr>
      </w:pPr>
      <w:r w:rsidRPr="00EE3CF7">
        <w:rPr>
          <w:rFonts w:ascii="Times New Roman" w:hAnsi="Times New Roman" w:cs="Times New Roman"/>
          <w:b/>
          <w:sz w:val="24"/>
          <w:lang w:val="en-US"/>
        </w:rPr>
        <w:t>Supplementary Figure</w:t>
      </w:r>
      <w:r>
        <w:rPr>
          <w:rFonts w:ascii="Times New Roman" w:hAnsi="Times New Roman" w:cs="Times New Roman"/>
          <w:b/>
          <w:sz w:val="24"/>
          <w:lang w:val="en-US"/>
        </w:rPr>
        <w:t>s</w:t>
      </w: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noProof/>
          <w:sz w:val="24"/>
          <w:lang w:eastAsia="fr-FR"/>
        </w:rPr>
        <w:drawing>
          <wp:anchor distT="0" distB="0" distL="114300" distR="114300" simplePos="0" relativeHeight="251658240" behindDoc="0" locked="0" layoutInCell="1" allowOverlap="1" wp14:anchorId="710C624A" wp14:editId="0323B6C9">
            <wp:simplePos x="0" y="0"/>
            <wp:positionH relativeFrom="column">
              <wp:posOffset>-40640</wp:posOffset>
            </wp:positionH>
            <wp:positionV relativeFrom="paragraph">
              <wp:posOffset>207645</wp:posOffset>
            </wp:positionV>
            <wp:extent cx="5760720" cy="5553075"/>
            <wp:effectExtent l="0" t="0" r="0" b="952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 S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EE3CF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Pr="00EE3CF7" w:rsidRDefault="00EE3CF7" w:rsidP="00EE3CF7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 xml:space="preserve">Supp. Fig 1: </w:t>
      </w:r>
      <w:r w:rsidRPr="00EE3CF7">
        <w:rPr>
          <w:rFonts w:ascii="Times New Roman" w:hAnsi="Times New Roman" w:cs="Times New Roman"/>
          <w:lang w:val="en-US"/>
        </w:rPr>
        <w:t xml:space="preserve">Life history traits </w:t>
      </w:r>
      <w:r>
        <w:rPr>
          <w:rFonts w:ascii="Times New Roman" w:hAnsi="Times New Roman" w:cs="Times New Roman"/>
          <w:lang w:val="en-US"/>
        </w:rPr>
        <w:t xml:space="preserve">and mating competitiveness </w:t>
      </w:r>
      <w:r w:rsidR="00344472">
        <w:rPr>
          <w:rFonts w:ascii="Times New Roman" w:hAnsi="Times New Roman" w:cs="Times New Roman"/>
          <w:lang w:val="en-US"/>
        </w:rPr>
        <w:t>of trans</w:t>
      </w:r>
      <w:r w:rsidRPr="00EE3CF7">
        <w:rPr>
          <w:rFonts w:ascii="Times New Roman" w:hAnsi="Times New Roman" w:cs="Times New Roman"/>
          <w:lang w:val="en-US"/>
        </w:rPr>
        <w:t xml:space="preserve">infected </w:t>
      </w:r>
      <w:r>
        <w:rPr>
          <w:rFonts w:ascii="Times New Roman" w:hAnsi="Times New Roman" w:cs="Times New Roman"/>
          <w:lang w:val="en-US"/>
        </w:rPr>
        <w:t>SEY</w:t>
      </w:r>
      <w:r w:rsidRPr="00EE3CF7">
        <w:rPr>
          <w:rFonts w:ascii="Times New Roman" w:hAnsi="Times New Roman" w:cs="Times New Roman"/>
          <w:lang w:val="en-US"/>
        </w:rPr>
        <w:t>-</w:t>
      </w:r>
      <w:r w:rsidRPr="00EE3CF7">
        <w:rPr>
          <w:rFonts w:ascii="Times New Roman" w:hAnsi="Times New Roman" w:cs="Times New Roman"/>
          <w:i/>
          <w:iCs/>
          <w:lang w:val="en-US"/>
        </w:rPr>
        <w:t>w</w:t>
      </w:r>
      <w:r w:rsidRPr="00EE3CF7">
        <w:rPr>
          <w:rFonts w:ascii="Times New Roman" w:hAnsi="Times New Roman" w:cs="Times New Roman"/>
          <w:lang w:val="en-US"/>
        </w:rPr>
        <w:t xml:space="preserve">Pip </w:t>
      </w:r>
      <w:r>
        <w:rPr>
          <w:rFonts w:ascii="Times New Roman" w:hAnsi="Times New Roman" w:cs="Times New Roman"/>
          <w:lang w:val="en-US"/>
        </w:rPr>
        <w:t xml:space="preserve">line </w:t>
      </w:r>
      <w:r w:rsidRPr="00EE3CF7">
        <w:rPr>
          <w:rFonts w:ascii="Times New Roman" w:hAnsi="Times New Roman" w:cs="Times New Roman"/>
          <w:lang w:val="en-US"/>
        </w:rPr>
        <w:t xml:space="preserve">compared to </w:t>
      </w:r>
      <w:r>
        <w:rPr>
          <w:rFonts w:ascii="Times New Roman" w:hAnsi="Times New Roman" w:cs="Times New Roman"/>
          <w:lang w:val="en-US"/>
        </w:rPr>
        <w:t xml:space="preserve">the wild lines Le Port and S-RUN. </w:t>
      </w:r>
      <w:r w:rsidRPr="00EE3CF7">
        <w:rPr>
          <w:rFonts w:ascii="Times New Roman" w:hAnsi="Times New Roman" w:cs="Times New Roman"/>
          <w:b/>
          <w:lang w:val="en-US"/>
        </w:rPr>
        <w:t xml:space="preserve">A </w:t>
      </w:r>
      <w:r>
        <w:rPr>
          <w:rFonts w:ascii="Times New Roman" w:hAnsi="Times New Roman" w:cs="Times New Roman"/>
          <w:lang w:val="en-US"/>
        </w:rPr>
        <w:t xml:space="preserve">Male longevity. </w:t>
      </w:r>
      <w:r w:rsidRPr="00EE3CF7">
        <w:rPr>
          <w:rFonts w:ascii="Times New Roman" w:hAnsi="Times New Roman" w:cs="Times New Roman"/>
          <w:b/>
          <w:lang w:val="en-US"/>
        </w:rPr>
        <w:t>B</w:t>
      </w:r>
      <w:r>
        <w:rPr>
          <w:rFonts w:ascii="Times New Roman" w:hAnsi="Times New Roman" w:cs="Times New Roman"/>
          <w:lang w:val="en-US"/>
        </w:rPr>
        <w:t xml:space="preserve"> Female longevity. </w:t>
      </w:r>
      <w:r w:rsidRPr="00EE3CF7">
        <w:rPr>
          <w:rFonts w:ascii="Times New Roman" w:hAnsi="Times New Roman" w:cs="Times New Roman"/>
          <w:b/>
          <w:lang w:val="en-US"/>
        </w:rPr>
        <w:t>C</w:t>
      </w:r>
      <w:r w:rsidRPr="00EE3CF7">
        <w:rPr>
          <w:rFonts w:ascii="Times New Roman" w:hAnsi="Times New Roman" w:cs="Times New Roman"/>
          <w:lang w:val="en-US"/>
        </w:rPr>
        <w:t xml:space="preserve"> Number of eggs laid per female. </w:t>
      </w:r>
      <w:r>
        <w:rPr>
          <w:rFonts w:ascii="Times New Roman" w:hAnsi="Times New Roman" w:cs="Times New Roman"/>
          <w:b/>
          <w:lang w:val="en-US"/>
        </w:rPr>
        <w:t>D</w:t>
      </w:r>
      <w:r w:rsidRPr="00EE3CF7">
        <w:rPr>
          <w:rFonts w:ascii="Times New Roman" w:hAnsi="Times New Roman" w:cs="Times New Roman"/>
          <w:lang w:val="en-US"/>
        </w:rPr>
        <w:t xml:space="preserve"> Eggs hatching rate (%)</w:t>
      </w:r>
      <w:r>
        <w:rPr>
          <w:rFonts w:ascii="Times New Roman" w:hAnsi="Times New Roman" w:cs="Times New Roman"/>
          <w:lang w:val="en-US"/>
        </w:rPr>
        <w:t xml:space="preserve">. </w:t>
      </w:r>
      <w:r w:rsidRPr="00EE3CF7">
        <w:rPr>
          <w:rFonts w:ascii="Times New Roman" w:hAnsi="Times New Roman" w:cs="Times New Roman"/>
          <w:lang w:val="en-US"/>
        </w:rPr>
        <w:t xml:space="preserve">For panels A and B, the solid lines indicate the mean values and the dotted lines are the 95% CI. </w:t>
      </w:r>
      <w:r>
        <w:rPr>
          <w:rFonts w:ascii="Times New Roman" w:hAnsi="Times New Roman" w:cs="Times New Roman"/>
          <w:lang w:val="en-US"/>
        </w:rPr>
        <w:t xml:space="preserve">For panels C and D, </w:t>
      </w:r>
      <w:r w:rsidRPr="00EE3CF7">
        <w:rPr>
          <w:rFonts w:ascii="Times New Roman" w:hAnsi="Times New Roman" w:cs="Times New Roman"/>
          <w:lang w:val="en-US"/>
        </w:rPr>
        <w:t xml:space="preserve">horizontal bars the medians, </w:t>
      </w:r>
      <w:r>
        <w:rPr>
          <w:rFonts w:ascii="Times New Roman" w:hAnsi="Times New Roman" w:cs="Times New Roman"/>
          <w:lang w:val="en-US"/>
        </w:rPr>
        <w:t xml:space="preserve">and distinct letters significant </w:t>
      </w:r>
      <w:r w:rsidRPr="00EE3CF7">
        <w:rPr>
          <w:rFonts w:ascii="Times New Roman" w:hAnsi="Times New Roman" w:cs="Times New Roman"/>
          <w:lang w:val="en-US"/>
        </w:rPr>
        <w:t>variations between lines.</w:t>
      </w:r>
      <w:r w:rsidR="00344472">
        <w:rPr>
          <w:rFonts w:ascii="Times New Roman" w:hAnsi="Times New Roman" w:cs="Times New Roman"/>
          <w:lang w:val="en-US"/>
        </w:rPr>
        <w:t xml:space="preserve"> For panel E, the point </w:t>
      </w:r>
      <w:r w:rsidR="00FA45E6">
        <w:rPr>
          <w:rFonts w:ascii="Times New Roman" w:hAnsi="Times New Roman" w:cs="Times New Roman"/>
          <w:lang w:val="en-US"/>
        </w:rPr>
        <w:t>indicates</w:t>
      </w:r>
      <w:r w:rsidR="00344472">
        <w:rPr>
          <w:rFonts w:ascii="Times New Roman" w:hAnsi="Times New Roman" w:cs="Times New Roman"/>
          <w:lang w:val="en-US"/>
        </w:rPr>
        <w:t xml:space="preserve"> the mean value and the vertical lines the min and max observed values. </w:t>
      </w: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Pr="00EE3CF7" w:rsidRDefault="00DE7DA7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noProof/>
          <w:lang w:eastAsia="fr-FR"/>
        </w:rPr>
        <w:lastRenderedPageBreak/>
        <w:drawing>
          <wp:anchor distT="0" distB="0" distL="114300" distR="114300" simplePos="0" relativeHeight="251659264" behindDoc="1" locked="0" layoutInCell="1" allowOverlap="1" wp14:anchorId="4CB32807" wp14:editId="10138025">
            <wp:simplePos x="0" y="0"/>
            <wp:positionH relativeFrom="column">
              <wp:posOffset>801370</wp:posOffset>
            </wp:positionH>
            <wp:positionV relativeFrom="paragraph">
              <wp:posOffset>-328626</wp:posOffset>
            </wp:positionV>
            <wp:extent cx="4233199" cy="6369863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 S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199" cy="6369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3CF7" w:rsidRPr="00EE3CF7" w:rsidRDefault="00EE3CF7">
      <w:pPr>
        <w:rPr>
          <w:rFonts w:ascii="Times New Roman" w:hAnsi="Times New Roman" w:cs="Times New Roman"/>
          <w:sz w:val="24"/>
          <w:lang w:val="en-US"/>
        </w:rPr>
      </w:pPr>
    </w:p>
    <w:p w:rsidR="00EE3CF7" w:rsidRPr="00EE3CF7" w:rsidRDefault="00EE3CF7" w:rsidP="00EE3CF7">
      <w:pPr>
        <w:pStyle w:val="Default"/>
        <w:rPr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344472" w:rsidRDefault="00344472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DE7DA7" w:rsidRDefault="00DE7DA7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FA45E6" w:rsidRDefault="00FA45E6" w:rsidP="00EE3CF7">
      <w:pPr>
        <w:rPr>
          <w:rFonts w:ascii="Times New Roman" w:hAnsi="Times New Roman" w:cs="Times New Roman"/>
          <w:b/>
          <w:bCs/>
          <w:lang w:val="en-US"/>
        </w:rPr>
      </w:pPr>
    </w:p>
    <w:p w:rsidR="00EE3CF7" w:rsidRDefault="00710E78" w:rsidP="00DE7DA7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 xml:space="preserve">Supp. Fig 2: </w:t>
      </w:r>
      <w:r w:rsidR="00DE7DA7">
        <w:rPr>
          <w:rFonts w:ascii="Times New Roman" w:hAnsi="Times New Roman" w:cs="Times New Roman"/>
          <w:b/>
          <w:bCs/>
          <w:lang w:val="en-US"/>
        </w:rPr>
        <w:t xml:space="preserve">A </w:t>
      </w:r>
      <w:r w:rsidRPr="00710E78">
        <w:rPr>
          <w:rFonts w:ascii="Times New Roman" w:hAnsi="Times New Roman" w:cs="Times New Roman"/>
          <w:sz w:val="24"/>
          <w:lang w:val="en-US"/>
        </w:rPr>
        <w:t xml:space="preserve">The </w:t>
      </w:r>
      <w:r>
        <w:rPr>
          <w:rFonts w:ascii="Times New Roman" w:hAnsi="Times New Roman" w:cs="Times New Roman"/>
          <w:sz w:val="24"/>
          <w:lang w:val="en-US"/>
        </w:rPr>
        <w:t xml:space="preserve">average </w:t>
      </w:r>
      <w:r w:rsidR="004F29EC">
        <w:rPr>
          <w:rFonts w:ascii="Times New Roman" w:hAnsi="Times New Roman" w:cs="Times New Roman"/>
          <w:sz w:val="24"/>
          <w:lang w:val="en-US"/>
        </w:rPr>
        <w:t xml:space="preserve">number </w:t>
      </w:r>
      <w:r>
        <w:rPr>
          <w:rFonts w:ascii="Times New Roman" w:hAnsi="Times New Roman" w:cs="Times New Roman"/>
          <w:sz w:val="24"/>
          <w:lang w:val="en-US"/>
        </w:rPr>
        <w:t xml:space="preserve">of hatched eggs </w:t>
      </w:r>
      <w:r w:rsidR="004F29EC">
        <w:rPr>
          <w:rFonts w:ascii="Times New Roman" w:hAnsi="Times New Roman" w:cs="Times New Roman"/>
          <w:sz w:val="24"/>
          <w:lang w:val="en-US"/>
        </w:rPr>
        <w:t>per week during the pre</w:t>
      </w:r>
      <w:r w:rsidRPr="00710E78">
        <w:rPr>
          <w:rFonts w:ascii="Times New Roman" w:hAnsi="Times New Roman" w:cs="Times New Roman"/>
          <w:sz w:val="24"/>
          <w:lang w:val="en-US"/>
        </w:rPr>
        <w:t xml:space="preserve">release </w:t>
      </w:r>
      <w:r w:rsidR="004F29EC">
        <w:rPr>
          <w:rFonts w:ascii="Times New Roman" w:hAnsi="Times New Roman" w:cs="Times New Roman"/>
          <w:sz w:val="24"/>
          <w:lang w:val="en-US"/>
        </w:rPr>
        <w:t>phase in the control and release sites</w:t>
      </w:r>
      <w:r w:rsidR="00344472">
        <w:rPr>
          <w:rFonts w:ascii="Times New Roman" w:hAnsi="Times New Roman" w:cs="Times New Roman"/>
          <w:sz w:val="24"/>
          <w:lang w:val="en-US"/>
        </w:rPr>
        <w:t>.</w:t>
      </w:r>
      <w:r w:rsidR="00DE7DA7">
        <w:rPr>
          <w:rFonts w:ascii="Times New Roman" w:hAnsi="Times New Roman" w:cs="Times New Roman"/>
          <w:sz w:val="24"/>
          <w:lang w:val="en-US"/>
        </w:rPr>
        <w:t xml:space="preserve"> </w:t>
      </w:r>
      <w:r w:rsidR="00DE7DA7" w:rsidRPr="00DE7DA7">
        <w:rPr>
          <w:rFonts w:ascii="Times New Roman" w:hAnsi="Times New Roman" w:cs="Times New Roman"/>
          <w:b/>
          <w:sz w:val="24"/>
          <w:lang w:val="en-US"/>
        </w:rPr>
        <w:t>B</w:t>
      </w:r>
      <w:r w:rsidR="00DE7DA7">
        <w:rPr>
          <w:rFonts w:ascii="Times New Roman" w:hAnsi="Times New Roman" w:cs="Times New Roman"/>
          <w:b/>
          <w:sz w:val="24"/>
          <w:lang w:val="en-US"/>
        </w:rPr>
        <w:t xml:space="preserve"> </w:t>
      </w:r>
      <w:r w:rsidR="00DE7DA7" w:rsidRPr="00710E78">
        <w:rPr>
          <w:rFonts w:ascii="Times New Roman" w:hAnsi="Times New Roman" w:cs="Times New Roman"/>
          <w:sz w:val="24"/>
          <w:lang w:val="en-US"/>
        </w:rPr>
        <w:t xml:space="preserve">The </w:t>
      </w:r>
      <w:r w:rsidR="00DE7DA7">
        <w:rPr>
          <w:rFonts w:ascii="Times New Roman" w:hAnsi="Times New Roman" w:cs="Times New Roman"/>
          <w:sz w:val="24"/>
          <w:lang w:val="en-US"/>
        </w:rPr>
        <w:t>hatch rate per week during the pre</w:t>
      </w:r>
      <w:r w:rsidR="00DE7DA7" w:rsidRPr="00710E78">
        <w:rPr>
          <w:rFonts w:ascii="Times New Roman" w:hAnsi="Times New Roman" w:cs="Times New Roman"/>
          <w:sz w:val="24"/>
          <w:lang w:val="en-US"/>
        </w:rPr>
        <w:t xml:space="preserve">release </w:t>
      </w:r>
      <w:r w:rsidR="00DE7DA7">
        <w:rPr>
          <w:rFonts w:ascii="Times New Roman" w:hAnsi="Times New Roman" w:cs="Times New Roman"/>
          <w:sz w:val="24"/>
          <w:lang w:val="en-US"/>
        </w:rPr>
        <w:t>phase in the control and release sites.</w:t>
      </w: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DE7DA7">
      <w:pPr>
        <w:rPr>
          <w:rFonts w:ascii="Times New Roman" w:hAnsi="Times New Roman" w:cs="Times New Roman"/>
          <w:sz w:val="24"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5D098E" w:rsidP="00FF7FF4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3FB2FB78" wp14:editId="50660B53">
            <wp:simplePos x="0" y="0"/>
            <wp:positionH relativeFrom="column">
              <wp:posOffset>-433070</wp:posOffset>
            </wp:positionH>
            <wp:positionV relativeFrom="paragraph">
              <wp:posOffset>320040</wp:posOffset>
            </wp:positionV>
            <wp:extent cx="6344808" cy="5076825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 S3 géo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808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5D098E" w:rsidRDefault="005D098E" w:rsidP="00720D55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720D55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 xml:space="preserve">Supp. Fig 3: Spatial distribution of ovitraps in which wPip-positive individuals were detected at the release site. </w:t>
      </w:r>
      <w:r>
        <w:rPr>
          <w:rFonts w:ascii="Times New Roman" w:hAnsi="Times New Roman" w:cs="Times New Roman"/>
          <w:bCs/>
          <w:lang w:val="en-US"/>
        </w:rPr>
        <w:t xml:space="preserve">The red points correspond to the positive ovitraps in which at least one </w:t>
      </w:r>
      <w:r w:rsidRPr="00720D55">
        <w:rPr>
          <w:rFonts w:ascii="Times New Roman" w:hAnsi="Times New Roman" w:cs="Times New Roman"/>
          <w:bCs/>
          <w:i/>
          <w:lang w:val="en-US"/>
        </w:rPr>
        <w:t>w</w:t>
      </w:r>
      <w:r>
        <w:rPr>
          <w:rFonts w:ascii="Times New Roman" w:hAnsi="Times New Roman" w:cs="Times New Roman"/>
          <w:bCs/>
          <w:lang w:val="en-US"/>
        </w:rPr>
        <w:t xml:space="preserve">Pip-positive individual was detected and the yellow points correspond to the negative ovitraps. </w:t>
      </w: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eastAsia="fr-FR"/>
        </w:rPr>
        <w:drawing>
          <wp:anchor distT="0" distB="0" distL="114300" distR="114300" simplePos="0" relativeHeight="251660288" behindDoc="1" locked="0" layoutInCell="1" allowOverlap="1" wp14:anchorId="7AA49372" wp14:editId="16B96BE9">
            <wp:simplePos x="0" y="0"/>
            <wp:positionH relativeFrom="column">
              <wp:posOffset>45085</wp:posOffset>
            </wp:positionH>
            <wp:positionV relativeFrom="paragraph">
              <wp:posOffset>-205380</wp:posOffset>
            </wp:positionV>
            <wp:extent cx="5760720" cy="3438525"/>
            <wp:effectExtent l="0" t="0" r="0" b="952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 S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720D55" w:rsidRDefault="00720D55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B43C80" w:rsidP="00FF7FF4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Supp. Fig 4</w:t>
      </w:r>
      <w:r w:rsidR="00FF7FF4">
        <w:rPr>
          <w:rFonts w:ascii="Times New Roman" w:hAnsi="Times New Roman" w:cs="Times New Roman"/>
          <w:b/>
          <w:bCs/>
          <w:lang w:val="en-US"/>
        </w:rPr>
        <w:t xml:space="preserve">: Position of BG traps for the Mark-Release-Recapture experiments. </w:t>
      </w:r>
      <w:r w:rsidR="00FF7FF4">
        <w:rPr>
          <w:rFonts w:ascii="Times New Roman" w:hAnsi="Times New Roman" w:cs="Times New Roman"/>
          <w:bCs/>
          <w:lang w:val="en-US"/>
        </w:rPr>
        <w:t xml:space="preserve">The red points represent the BG traps and the stars the position of release of marked males. </w:t>
      </w:r>
    </w:p>
    <w:p w:rsidR="00FF7FF4" w:rsidRDefault="00FF7FF4" w:rsidP="00FF7FF4">
      <w:pPr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noProof/>
          <w:sz w:val="24"/>
          <w:lang w:eastAsia="fr-FR"/>
        </w:rPr>
        <w:drawing>
          <wp:anchor distT="0" distB="0" distL="114300" distR="114300" simplePos="0" relativeHeight="251661312" behindDoc="1" locked="0" layoutInCell="1" allowOverlap="1" wp14:anchorId="6FBDC25D" wp14:editId="5DD659BA">
            <wp:simplePos x="0" y="0"/>
            <wp:positionH relativeFrom="column">
              <wp:posOffset>45085</wp:posOffset>
            </wp:positionH>
            <wp:positionV relativeFrom="paragraph">
              <wp:posOffset>274320</wp:posOffset>
            </wp:positionV>
            <wp:extent cx="5760720" cy="3438525"/>
            <wp:effectExtent l="0" t="0" r="0" b="952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 S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FF7FF4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F7FF4" w:rsidRDefault="00B43C80" w:rsidP="00FF7FF4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Supp. Fig 5</w:t>
      </w:r>
      <w:r w:rsidR="00FF7FF4">
        <w:rPr>
          <w:rFonts w:ascii="Times New Roman" w:hAnsi="Times New Roman" w:cs="Times New Roman"/>
          <w:b/>
          <w:bCs/>
          <w:lang w:val="en-US"/>
        </w:rPr>
        <w:t xml:space="preserve">: </w:t>
      </w:r>
      <w:r w:rsidR="00F963E2">
        <w:rPr>
          <w:rFonts w:ascii="Times New Roman" w:hAnsi="Times New Roman" w:cs="Times New Roman"/>
          <w:b/>
          <w:bCs/>
          <w:lang w:val="en-US"/>
        </w:rPr>
        <w:t>Localization</w:t>
      </w:r>
      <w:r w:rsidR="00FF7FF4">
        <w:rPr>
          <w:rFonts w:ascii="Times New Roman" w:hAnsi="Times New Roman" w:cs="Times New Roman"/>
          <w:b/>
          <w:bCs/>
          <w:lang w:val="en-US"/>
        </w:rPr>
        <w:t xml:space="preserve"> of the </w:t>
      </w:r>
      <w:r w:rsidR="00F963E2">
        <w:rPr>
          <w:rFonts w:ascii="Times New Roman" w:hAnsi="Times New Roman" w:cs="Times New Roman"/>
          <w:b/>
          <w:bCs/>
          <w:lang w:val="en-US"/>
        </w:rPr>
        <w:t>forty</w:t>
      </w:r>
      <w:r w:rsidR="00DC1EF0">
        <w:rPr>
          <w:rFonts w:ascii="Times New Roman" w:hAnsi="Times New Roman" w:cs="Times New Roman"/>
          <w:b/>
          <w:bCs/>
          <w:lang w:val="en-US"/>
        </w:rPr>
        <w:t xml:space="preserve"> release spots.</w:t>
      </w:r>
    </w:p>
    <w:p w:rsidR="00DC1EF0" w:rsidRDefault="00DC1EF0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DC1EF0" w:rsidRDefault="00DC1EF0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DC1EF0" w:rsidRDefault="00DC1EF0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A25829" w:rsidP="00FF7FF4">
      <w:pPr>
        <w:rPr>
          <w:rFonts w:ascii="Times New Roman" w:hAnsi="Times New Roman" w:cs="Times New Roman"/>
          <w:bCs/>
          <w:sz w:val="24"/>
          <w:lang w:val="en-US"/>
        </w:rPr>
      </w:pPr>
      <w:r>
        <w:rPr>
          <w:rFonts w:ascii="Times New Roman" w:hAnsi="Times New Roman" w:cs="Times New Roman"/>
          <w:bCs/>
          <w:noProof/>
          <w:sz w:val="24"/>
          <w:lang w:eastAsia="fr-FR"/>
        </w:rPr>
        <w:drawing>
          <wp:anchor distT="0" distB="0" distL="114300" distR="114300" simplePos="0" relativeHeight="251665408" behindDoc="1" locked="0" layoutInCell="1" allowOverlap="1" wp14:anchorId="37FCCCE8" wp14:editId="784DBE3E">
            <wp:simplePos x="0" y="0"/>
            <wp:positionH relativeFrom="column">
              <wp:posOffset>-4445</wp:posOffset>
            </wp:positionH>
            <wp:positionV relativeFrom="paragraph">
              <wp:posOffset>140335</wp:posOffset>
            </wp:positionV>
            <wp:extent cx="5760720" cy="3438525"/>
            <wp:effectExtent l="0" t="0" r="0" b="952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 S6 BG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F963E2" w:rsidRDefault="00F963E2" w:rsidP="00FF7FF4">
      <w:pPr>
        <w:rPr>
          <w:rFonts w:ascii="Times New Roman" w:hAnsi="Times New Roman" w:cs="Times New Roman"/>
          <w:bCs/>
          <w:sz w:val="24"/>
          <w:lang w:val="en-US"/>
        </w:rPr>
      </w:pPr>
    </w:p>
    <w:p w:rsidR="00B13FE1" w:rsidRDefault="00B43C80" w:rsidP="00B13FE1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Supp. Fig 6</w:t>
      </w:r>
      <w:r w:rsidR="00B13FE1">
        <w:rPr>
          <w:rFonts w:ascii="Times New Roman" w:hAnsi="Times New Roman" w:cs="Times New Roman"/>
          <w:b/>
          <w:bCs/>
          <w:lang w:val="en-US"/>
        </w:rPr>
        <w:t>: Position of BG traps used to estimate the incompatible male ratio in the release site</w:t>
      </w:r>
      <w:r w:rsidR="00A25829">
        <w:rPr>
          <w:rFonts w:ascii="Times New Roman" w:hAnsi="Times New Roman" w:cs="Times New Roman"/>
          <w:b/>
          <w:bCs/>
          <w:lang w:val="en-US"/>
        </w:rPr>
        <w:t>.</w:t>
      </w: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A25829" w:rsidRDefault="00A25829" w:rsidP="00FF7FF4">
      <w:pPr>
        <w:rPr>
          <w:rFonts w:ascii="Times New Roman" w:hAnsi="Times New Roman" w:cs="Times New Roman"/>
          <w:b/>
          <w:bCs/>
          <w:lang w:val="en-US"/>
        </w:rPr>
      </w:pPr>
    </w:p>
    <w:p w:rsidR="00DC1EF0" w:rsidRPr="00BC3F8F" w:rsidRDefault="00BC3F8F" w:rsidP="00FF7FF4">
      <w:pPr>
        <w:rPr>
          <w:rFonts w:ascii="Times New Roman" w:hAnsi="Times New Roman" w:cs="Times New Roman"/>
          <w:bCs/>
          <w:sz w:val="24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bCs/>
          <w:noProof/>
          <w:lang w:eastAsia="fr-FR"/>
        </w:rPr>
        <w:drawing>
          <wp:anchor distT="0" distB="0" distL="114300" distR="114300" simplePos="0" relativeHeight="251662336" behindDoc="1" locked="0" layoutInCell="1" allowOverlap="1" wp14:anchorId="0A52DC97" wp14:editId="27E539D0">
            <wp:simplePos x="0" y="0"/>
            <wp:positionH relativeFrom="column">
              <wp:posOffset>-635</wp:posOffset>
            </wp:positionH>
            <wp:positionV relativeFrom="paragraph">
              <wp:posOffset>281940</wp:posOffset>
            </wp:positionV>
            <wp:extent cx="5760720" cy="3438525"/>
            <wp:effectExtent l="0" t="0" r="0" b="9525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 S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C3F8F">
        <w:rPr>
          <w:rFonts w:ascii="Times New Roman" w:hAnsi="Times New Roman" w:cs="Times New Roman"/>
          <w:bCs/>
          <w:sz w:val="24"/>
          <w:lang w:val="en-US"/>
        </w:rPr>
        <w:t>a</w:t>
      </w:r>
    </w:p>
    <w:p w:rsidR="00DC1EF0" w:rsidRDefault="00DC1EF0" w:rsidP="00FF7FF4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P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DC1EF0" w:rsidRDefault="00DC1EF0" w:rsidP="00DC1EF0">
      <w:pPr>
        <w:rPr>
          <w:rFonts w:ascii="Times New Roman" w:hAnsi="Times New Roman" w:cs="Times New Roman"/>
          <w:sz w:val="24"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Pr="00BC3F8F" w:rsidRDefault="00BC3F8F" w:rsidP="00DC1EF0">
      <w:pPr>
        <w:rPr>
          <w:rFonts w:ascii="Times New Roman" w:hAnsi="Times New Roman" w:cs="Times New Roman"/>
          <w:bCs/>
          <w:lang w:val="en-US"/>
        </w:rPr>
      </w:pPr>
      <w:r w:rsidRPr="00BC3F8F">
        <w:rPr>
          <w:rFonts w:ascii="Times New Roman" w:hAnsi="Times New Roman" w:cs="Times New Roman"/>
          <w:bCs/>
          <w:noProof/>
          <w:sz w:val="24"/>
          <w:lang w:eastAsia="fr-FR"/>
        </w:rPr>
        <w:drawing>
          <wp:anchor distT="0" distB="0" distL="114300" distR="114300" simplePos="0" relativeHeight="251663360" behindDoc="1" locked="0" layoutInCell="1" allowOverlap="1" wp14:anchorId="26200AF8" wp14:editId="3651A389">
            <wp:simplePos x="0" y="0"/>
            <wp:positionH relativeFrom="column">
              <wp:posOffset>-635</wp:posOffset>
            </wp:positionH>
            <wp:positionV relativeFrom="paragraph">
              <wp:posOffset>221615</wp:posOffset>
            </wp:positionV>
            <wp:extent cx="5760720" cy="3438525"/>
            <wp:effectExtent l="0" t="0" r="0" b="952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 S6B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C3F8F">
        <w:rPr>
          <w:rFonts w:ascii="Times New Roman" w:hAnsi="Times New Roman" w:cs="Times New Roman"/>
          <w:bCs/>
          <w:sz w:val="24"/>
          <w:lang w:val="en-US"/>
        </w:rPr>
        <w:t>b</w:t>
      </w: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BC3F8F" w:rsidRDefault="00BC3F8F" w:rsidP="00DC1EF0">
      <w:pPr>
        <w:rPr>
          <w:rFonts w:ascii="Times New Roman" w:hAnsi="Times New Roman" w:cs="Times New Roman"/>
          <w:b/>
          <w:bCs/>
          <w:lang w:val="en-US"/>
        </w:rPr>
      </w:pPr>
    </w:p>
    <w:p w:rsidR="00DC1EF0" w:rsidRDefault="00B43C80" w:rsidP="00DC1EF0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Supp. Fig 7</w:t>
      </w:r>
      <w:r w:rsidR="00DC1EF0">
        <w:rPr>
          <w:rFonts w:ascii="Times New Roman" w:hAnsi="Times New Roman" w:cs="Times New Roman"/>
          <w:b/>
          <w:bCs/>
          <w:lang w:val="en-US"/>
        </w:rPr>
        <w:t>: Position of ovitraps used for the monitoring of wild population</w:t>
      </w:r>
      <w:r w:rsidR="00A25829">
        <w:rPr>
          <w:rFonts w:ascii="Times New Roman" w:hAnsi="Times New Roman" w:cs="Times New Roman"/>
          <w:b/>
          <w:bCs/>
          <w:lang w:val="en-US"/>
        </w:rPr>
        <w:t>s</w:t>
      </w:r>
      <w:r w:rsidR="00BC3F8F">
        <w:rPr>
          <w:rFonts w:ascii="Times New Roman" w:hAnsi="Times New Roman" w:cs="Times New Roman"/>
          <w:b/>
          <w:bCs/>
          <w:lang w:val="en-US"/>
        </w:rPr>
        <w:t xml:space="preserve">. </w:t>
      </w:r>
      <w:proofErr w:type="gramStart"/>
      <w:r w:rsidR="00BC3F8F">
        <w:rPr>
          <w:rFonts w:ascii="Times New Roman" w:hAnsi="Times New Roman" w:cs="Times New Roman"/>
          <w:b/>
          <w:bCs/>
          <w:lang w:val="en-US"/>
        </w:rPr>
        <w:t>A</w:t>
      </w:r>
      <w:proofErr w:type="gramEnd"/>
      <w:r w:rsidR="00DC1EF0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DC1EF0" w:rsidRPr="00BC3F8F">
        <w:rPr>
          <w:rFonts w:ascii="Times New Roman" w:hAnsi="Times New Roman" w:cs="Times New Roman"/>
          <w:bCs/>
          <w:lang w:val="en-US"/>
        </w:rPr>
        <w:t xml:space="preserve">in the release </w:t>
      </w:r>
      <w:r w:rsidR="00BC3F8F" w:rsidRPr="00BC3F8F">
        <w:rPr>
          <w:rFonts w:ascii="Times New Roman" w:hAnsi="Times New Roman" w:cs="Times New Roman"/>
          <w:bCs/>
          <w:lang w:val="en-US"/>
        </w:rPr>
        <w:t>site.</w:t>
      </w:r>
      <w:r w:rsidR="00BC3F8F">
        <w:rPr>
          <w:rFonts w:ascii="Times New Roman" w:hAnsi="Times New Roman" w:cs="Times New Roman"/>
          <w:b/>
          <w:bCs/>
          <w:lang w:val="en-US"/>
        </w:rPr>
        <w:t xml:space="preserve"> B </w:t>
      </w:r>
      <w:r w:rsidR="00BC3F8F" w:rsidRPr="00BC3F8F">
        <w:rPr>
          <w:rFonts w:ascii="Times New Roman" w:hAnsi="Times New Roman" w:cs="Times New Roman"/>
          <w:bCs/>
          <w:lang w:val="en-US"/>
        </w:rPr>
        <w:t xml:space="preserve">in the control </w:t>
      </w:r>
      <w:r w:rsidR="00DC1EF0" w:rsidRPr="00BC3F8F">
        <w:rPr>
          <w:rFonts w:ascii="Times New Roman" w:hAnsi="Times New Roman" w:cs="Times New Roman"/>
          <w:bCs/>
          <w:lang w:val="en-US"/>
        </w:rPr>
        <w:t>site.</w:t>
      </w:r>
      <w:r w:rsidR="00DC1EF0">
        <w:rPr>
          <w:rFonts w:ascii="Times New Roman" w:hAnsi="Times New Roman" w:cs="Times New Roman"/>
          <w:b/>
          <w:bCs/>
          <w:lang w:val="en-US"/>
        </w:rPr>
        <w:t xml:space="preserve"> </w:t>
      </w:r>
    </w:p>
    <w:p w:rsidR="00FF7FF4" w:rsidRPr="00DC1EF0" w:rsidRDefault="00FF7FF4" w:rsidP="00DC1EF0">
      <w:pPr>
        <w:tabs>
          <w:tab w:val="left" w:pos="924"/>
        </w:tabs>
        <w:rPr>
          <w:rFonts w:ascii="Times New Roman" w:hAnsi="Times New Roman" w:cs="Times New Roman"/>
          <w:sz w:val="24"/>
          <w:lang w:val="en-US"/>
        </w:rPr>
      </w:pPr>
    </w:p>
    <w:sectPr w:rsidR="00FF7FF4" w:rsidRPr="00DC1E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Myriad Pr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F7"/>
    <w:rsid w:val="00344472"/>
    <w:rsid w:val="004F29EC"/>
    <w:rsid w:val="005D098E"/>
    <w:rsid w:val="00637355"/>
    <w:rsid w:val="00710E78"/>
    <w:rsid w:val="00720D55"/>
    <w:rsid w:val="00A25829"/>
    <w:rsid w:val="00B13FE1"/>
    <w:rsid w:val="00B43C80"/>
    <w:rsid w:val="00B916CC"/>
    <w:rsid w:val="00BC3F8F"/>
    <w:rsid w:val="00DC1EF0"/>
    <w:rsid w:val="00DE7DA7"/>
    <w:rsid w:val="00EE3CF7"/>
    <w:rsid w:val="00EF47AC"/>
    <w:rsid w:val="00F963E2"/>
    <w:rsid w:val="00FA45E6"/>
    <w:rsid w:val="00FF7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0FAB78"/>
  <w15:chartTrackingRefBased/>
  <w15:docId w15:val="{2C918F47-955E-4D4D-BA47-520CCE7A52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EE3CF7"/>
    <w:pPr>
      <w:autoSpaceDE w:val="0"/>
      <w:autoSpaceDN w:val="0"/>
      <w:adjustRightInd w:val="0"/>
      <w:spacing w:after="0" w:line="240" w:lineRule="auto"/>
    </w:pPr>
    <w:rPr>
      <w:rFonts w:ascii="Myriad Pro" w:hAnsi="Myriad Pro" w:cs="Myriad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6</Pages>
  <Words>262</Words>
  <Characters>1441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Julien Cattel</dc:creator>
  <cp:keywords/>
  <dc:description/>
  <cp:lastModifiedBy>Julien Cattel</cp:lastModifiedBy>
  <cp:revision>13</cp:revision>
  <dcterms:created xsi:type="dcterms:W3CDTF">2025-03-25T05:36:00Z</dcterms:created>
  <dcterms:modified xsi:type="dcterms:W3CDTF">2025-06-20T05:21:00Z</dcterms:modified>
</cp:coreProperties>
</file>