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60B2" w14:textId="698EDB3B" w:rsidR="003632E2" w:rsidRPr="00424B87" w:rsidRDefault="00224C63" w:rsidP="003632E2">
      <w:pPr>
        <w:spacing w:line="240" w:lineRule="auto"/>
        <w:ind w:firstLine="0"/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QUESTIONNAIRES: </w:t>
      </w:r>
      <w:r w:rsidR="009B3E64">
        <w:rPr>
          <w:b/>
          <w:szCs w:val="24"/>
          <w:lang w:val="en-GB"/>
        </w:rPr>
        <w:t xml:space="preserve">NURSES’ </w:t>
      </w:r>
      <w:r w:rsidR="003632E2">
        <w:rPr>
          <w:b/>
          <w:szCs w:val="24"/>
          <w:lang w:val="en-GB"/>
        </w:rPr>
        <w:t xml:space="preserve">KNOWLEDGE REGARDING MAGGOT DEBRIDEMENT THERAPY </w:t>
      </w:r>
    </w:p>
    <w:p w14:paraId="1F756E73" w14:textId="77777777" w:rsidR="003632E2" w:rsidRPr="00424B87" w:rsidRDefault="003632E2" w:rsidP="003632E2">
      <w:pPr>
        <w:tabs>
          <w:tab w:val="left" w:pos="3855"/>
        </w:tabs>
        <w:spacing w:line="360" w:lineRule="auto"/>
        <w:rPr>
          <w:b/>
          <w:szCs w:val="24"/>
          <w:lang w:val="en-GB"/>
        </w:rPr>
      </w:pPr>
    </w:p>
    <w:p w14:paraId="5E161D91" w14:textId="77777777" w:rsidR="003632E2" w:rsidRPr="000E707C" w:rsidRDefault="003632E2" w:rsidP="003632E2">
      <w:pPr>
        <w:spacing w:line="360" w:lineRule="auto"/>
        <w:ind w:firstLine="0"/>
        <w:rPr>
          <w:b/>
          <w:szCs w:val="24"/>
        </w:rPr>
      </w:pPr>
      <w:r>
        <w:rPr>
          <w:b/>
          <w:szCs w:val="24"/>
        </w:rPr>
        <w:t>PART I: SOCIO-</w:t>
      </w:r>
      <w:r w:rsidRPr="000E707C">
        <w:rPr>
          <w:b/>
          <w:szCs w:val="24"/>
        </w:rPr>
        <w:t>DEMOGRAPHIC DATA</w:t>
      </w:r>
    </w:p>
    <w:p w14:paraId="117939B1" w14:textId="77777777" w:rsidR="003632E2" w:rsidRPr="000E707C" w:rsidRDefault="003632E2" w:rsidP="003632E2">
      <w:pPr>
        <w:tabs>
          <w:tab w:val="left" w:pos="426"/>
        </w:tabs>
        <w:spacing w:line="240" w:lineRule="auto"/>
        <w:ind w:firstLine="0"/>
        <w:rPr>
          <w:bCs/>
          <w:color w:val="000000"/>
          <w:szCs w:val="24"/>
          <w:lang w:val="en-GB"/>
        </w:rPr>
      </w:pPr>
      <w:r w:rsidRPr="000E707C">
        <w:rPr>
          <w:b/>
          <w:color w:val="000000"/>
          <w:szCs w:val="24"/>
          <w:lang w:val="en-GB"/>
        </w:rPr>
        <w:t xml:space="preserve">Instruction: </w:t>
      </w:r>
      <w:r w:rsidRPr="000E707C">
        <w:rPr>
          <w:bCs/>
          <w:color w:val="000000"/>
          <w:szCs w:val="24"/>
          <w:lang w:val="en-GB"/>
        </w:rPr>
        <w:t xml:space="preserve">Please </w:t>
      </w:r>
      <w:r>
        <w:rPr>
          <w:bCs/>
          <w:color w:val="000000"/>
          <w:szCs w:val="24"/>
          <w:lang w:val="en-GB"/>
        </w:rPr>
        <w:t xml:space="preserve">state or </w:t>
      </w:r>
      <w:r w:rsidRPr="000E707C">
        <w:rPr>
          <w:bCs/>
          <w:color w:val="000000"/>
          <w:szCs w:val="24"/>
          <w:lang w:val="en-GB"/>
        </w:rPr>
        <w:t>tick (√) at the appropriate box</w:t>
      </w:r>
      <w:r>
        <w:rPr>
          <w:bCs/>
          <w:color w:val="000000"/>
          <w:szCs w:val="24"/>
          <w:lang w:val="en-GB"/>
        </w:rPr>
        <w:t xml:space="preserve"> which b</w:t>
      </w:r>
      <w:r w:rsidRPr="000E707C">
        <w:rPr>
          <w:bCs/>
          <w:color w:val="000000"/>
          <w:szCs w:val="24"/>
          <w:lang w:val="en-GB"/>
        </w:rPr>
        <w:t xml:space="preserve">est corresponds </w:t>
      </w:r>
      <w:r>
        <w:rPr>
          <w:bCs/>
          <w:color w:val="000000"/>
          <w:szCs w:val="24"/>
          <w:lang w:val="en-GB"/>
        </w:rPr>
        <w:t xml:space="preserve">to </w:t>
      </w:r>
      <w:r w:rsidRPr="000E707C">
        <w:rPr>
          <w:bCs/>
          <w:color w:val="000000"/>
          <w:szCs w:val="24"/>
          <w:lang w:val="en-GB"/>
        </w:rPr>
        <w:t>your response</w:t>
      </w:r>
      <w:r>
        <w:rPr>
          <w:bCs/>
          <w:color w:val="000000"/>
          <w:szCs w:val="24"/>
          <w:lang w:val="en-GB"/>
        </w:rPr>
        <w:t>.</w:t>
      </w:r>
    </w:p>
    <w:p w14:paraId="72A6F1FF" w14:textId="77777777" w:rsidR="003632E2" w:rsidRPr="000E707C" w:rsidRDefault="003632E2" w:rsidP="003632E2">
      <w:pPr>
        <w:tabs>
          <w:tab w:val="left" w:pos="426"/>
        </w:tabs>
        <w:spacing w:line="240" w:lineRule="auto"/>
        <w:rPr>
          <w:bCs/>
          <w:color w:val="000000"/>
          <w:szCs w:val="24"/>
          <w:lang w:val="en-GB"/>
        </w:rPr>
      </w:pPr>
    </w:p>
    <w:p w14:paraId="099EB468" w14:textId="77777777" w:rsidR="003632E2" w:rsidRDefault="003632E2" w:rsidP="003632E2">
      <w:pPr>
        <w:widowControl/>
        <w:numPr>
          <w:ilvl w:val="0"/>
          <w:numId w:val="1"/>
        </w:numPr>
        <w:spacing w:after="16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Age (Years</w:t>
      </w:r>
      <w:proofErr w:type="gramStart"/>
      <w:r>
        <w:rPr>
          <w:rFonts w:eastAsia="Times New Roman"/>
          <w:szCs w:val="24"/>
        </w:rPr>
        <w:t>)(</w:t>
      </w:r>
      <w:proofErr w:type="gramEnd"/>
      <w:r>
        <w:rPr>
          <w:rFonts w:eastAsia="Times New Roman"/>
          <w:szCs w:val="24"/>
        </w:rPr>
        <w:t xml:space="preserve">Please state): ______ </w:t>
      </w:r>
    </w:p>
    <w:p w14:paraId="287BBB7F" w14:textId="77777777" w:rsidR="003632E2" w:rsidRDefault="003632E2" w:rsidP="003632E2">
      <w:pPr>
        <w:widowControl/>
        <w:spacing w:line="240" w:lineRule="auto"/>
        <w:ind w:firstLine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</w:t>
      </w:r>
    </w:p>
    <w:p w14:paraId="2DD4B614" w14:textId="77777777" w:rsidR="003632E2" w:rsidRPr="000E707C" w:rsidRDefault="003632E2" w:rsidP="003632E2">
      <w:pPr>
        <w:widowControl/>
        <w:numPr>
          <w:ilvl w:val="0"/>
          <w:numId w:val="1"/>
        </w:numPr>
        <w:spacing w:after="16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Highest Nursing Education Level</w:t>
      </w:r>
      <w:r w:rsidRPr="000E707C">
        <w:rPr>
          <w:rFonts w:eastAsia="Times New Roman"/>
          <w:szCs w:val="24"/>
        </w:rPr>
        <w:t>:</w:t>
      </w:r>
    </w:p>
    <w:p w14:paraId="5459E6EB" w14:textId="2904133B" w:rsidR="003632E2" w:rsidRDefault="003632E2" w:rsidP="003632E2">
      <w:pPr>
        <w:pStyle w:val="ListParagraph"/>
        <w:spacing w:line="240" w:lineRule="auto"/>
        <w:ind w:left="360" w:firstLine="0"/>
        <w:rPr>
          <w:rFonts w:eastAsia="Times New Roman"/>
          <w:szCs w:val="24"/>
        </w:rPr>
      </w:pPr>
      <w:r w:rsidRPr="000E707C">
        <w:rPr>
          <w:noProof/>
          <w:lang w:val="en-MY"/>
        </w:rPr>
        <w:drawing>
          <wp:inline distT="0" distB="0" distL="0" distR="0" wp14:anchorId="22A2A4C0" wp14:editId="549721E8">
            <wp:extent cx="338455" cy="248285"/>
            <wp:effectExtent l="0" t="0" r="4445" b="0"/>
            <wp:docPr id="30" name="Pictur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4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A9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Diploma</w:t>
      </w:r>
      <w:r w:rsidRPr="00901A93">
        <w:rPr>
          <w:rFonts w:eastAsia="Times New Roman"/>
          <w:szCs w:val="24"/>
        </w:rPr>
        <w:t xml:space="preserve">  </w:t>
      </w:r>
      <w:r>
        <w:rPr>
          <w:rFonts w:eastAsia="Times New Roman"/>
          <w:szCs w:val="24"/>
        </w:rPr>
        <w:t xml:space="preserve"> </w:t>
      </w:r>
      <w:r w:rsidRPr="00901A93">
        <w:rPr>
          <w:rFonts w:eastAsia="Times New Roman"/>
          <w:szCs w:val="24"/>
        </w:rPr>
        <w:t xml:space="preserve"> </w:t>
      </w:r>
      <w:r w:rsidRPr="000E707C">
        <w:rPr>
          <w:noProof/>
          <w:lang w:val="en-MY"/>
        </w:rPr>
        <w:drawing>
          <wp:inline distT="0" distB="0" distL="0" distR="0" wp14:anchorId="44FCAF0D" wp14:editId="2CD46389">
            <wp:extent cx="338455" cy="248285"/>
            <wp:effectExtent l="0" t="0" r="4445" b="0"/>
            <wp:docPr id="33" name="Pictur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4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Cs w:val="24"/>
        </w:rPr>
        <w:t xml:space="preserve"> Diploma with </w:t>
      </w:r>
      <w:r>
        <w:rPr>
          <w:rFonts w:eastAsia="Times New Roman"/>
          <w:szCs w:val="24"/>
        </w:rPr>
        <w:t>post-basic</w:t>
      </w:r>
      <w:r w:rsidRPr="00901A93">
        <w:rPr>
          <w:rFonts w:eastAsia="Times New Roman"/>
          <w:szCs w:val="24"/>
        </w:rPr>
        <w:t xml:space="preserve">  </w:t>
      </w:r>
    </w:p>
    <w:p w14:paraId="17FCB46B" w14:textId="77777777" w:rsidR="003632E2" w:rsidRPr="00F31740" w:rsidRDefault="003632E2" w:rsidP="003632E2">
      <w:pPr>
        <w:pStyle w:val="ListParagraph"/>
        <w:spacing w:line="240" w:lineRule="auto"/>
        <w:ind w:left="360" w:firstLine="0"/>
        <w:rPr>
          <w:rFonts w:eastAsia="Times New Roman"/>
          <w:szCs w:val="24"/>
          <w:lang w:val="en-MY"/>
        </w:rPr>
      </w:pPr>
    </w:p>
    <w:p w14:paraId="54A227B0" w14:textId="57DEA631" w:rsidR="003632E2" w:rsidRDefault="003632E2" w:rsidP="003632E2">
      <w:pPr>
        <w:pStyle w:val="ListParagraph"/>
        <w:spacing w:line="240" w:lineRule="auto"/>
        <w:ind w:left="360" w:firstLine="0"/>
        <w:rPr>
          <w:rFonts w:eastAsia="Times New Roman"/>
          <w:szCs w:val="24"/>
        </w:rPr>
      </w:pPr>
      <w:r w:rsidRPr="000E707C">
        <w:rPr>
          <w:noProof/>
          <w:lang w:val="en-MY"/>
        </w:rPr>
        <w:drawing>
          <wp:inline distT="0" distB="0" distL="0" distR="0" wp14:anchorId="6AFB4221" wp14:editId="4424D124">
            <wp:extent cx="338455" cy="248285"/>
            <wp:effectExtent l="0" t="0" r="4445" b="0"/>
            <wp:docPr id="34" name="Pictur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4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Cs w:val="24"/>
        </w:rPr>
        <w:t xml:space="preserve"> Degree</w:t>
      </w:r>
      <w:r w:rsidRPr="00901A93">
        <w:rPr>
          <w:rFonts w:eastAsia="Times New Roman"/>
          <w:szCs w:val="24"/>
        </w:rPr>
        <w:t xml:space="preserve">  </w:t>
      </w:r>
      <w:r>
        <w:rPr>
          <w:rFonts w:eastAsia="Times New Roman"/>
          <w:szCs w:val="24"/>
        </w:rPr>
        <w:t xml:space="preserve">    </w:t>
      </w:r>
      <w:r w:rsidRPr="000E707C">
        <w:rPr>
          <w:noProof/>
          <w:lang w:val="en-MY"/>
        </w:rPr>
        <w:drawing>
          <wp:inline distT="0" distB="0" distL="0" distR="0" wp14:anchorId="5378344F" wp14:editId="457B998F">
            <wp:extent cx="338455" cy="248285"/>
            <wp:effectExtent l="0" t="0" r="4445" b="0"/>
            <wp:docPr id="2" name="Pictur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Cs w:val="24"/>
        </w:rPr>
        <w:t xml:space="preserve"> Degree with </w:t>
      </w:r>
      <w:r>
        <w:rPr>
          <w:rFonts w:eastAsia="Times New Roman"/>
          <w:szCs w:val="24"/>
        </w:rPr>
        <w:t xml:space="preserve">post-basic </w:t>
      </w:r>
      <w:r>
        <w:rPr>
          <w:rFonts w:eastAsia="Times New Roman"/>
          <w:szCs w:val="24"/>
        </w:rPr>
        <w:t>Master</w:t>
      </w:r>
    </w:p>
    <w:p w14:paraId="6BD97B54" w14:textId="77777777" w:rsidR="003632E2" w:rsidRDefault="003632E2" w:rsidP="003632E2">
      <w:pPr>
        <w:pStyle w:val="ListParagraph"/>
        <w:spacing w:line="240" w:lineRule="auto"/>
        <w:ind w:left="360" w:firstLine="0"/>
        <w:rPr>
          <w:rFonts w:eastAsia="Times New Roman"/>
          <w:szCs w:val="24"/>
        </w:rPr>
      </w:pPr>
    </w:p>
    <w:p w14:paraId="115D310A" w14:textId="77777777" w:rsidR="003632E2" w:rsidRPr="0060739C" w:rsidRDefault="003632E2" w:rsidP="003632E2">
      <w:pPr>
        <w:widowControl/>
        <w:numPr>
          <w:ilvl w:val="0"/>
          <w:numId w:val="1"/>
        </w:numPr>
        <w:spacing w:after="160" w:line="240" w:lineRule="auto"/>
        <w:rPr>
          <w:rFonts w:eastAsia="Times New Roman"/>
          <w:szCs w:val="24"/>
        </w:rPr>
      </w:pPr>
      <w:r w:rsidRPr="0060739C">
        <w:rPr>
          <w:rFonts w:eastAsia="Times New Roman"/>
          <w:szCs w:val="24"/>
        </w:rPr>
        <w:t>Workplace:</w:t>
      </w:r>
    </w:p>
    <w:p w14:paraId="0CE9D865" w14:textId="53BE847E" w:rsidR="003632E2" w:rsidRDefault="003632E2" w:rsidP="003632E2">
      <w:pPr>
        <w:spacing w:line="240" w:lineRule="auto"/>
        <w:ind w:firstLine="0"/>
        <w:rPr>
          <w:szCs w:val="24"/>
        </w:rPr>
      </w:pPr>
      <w:r>
        <w:rPr>
          <w:szCs w:val="24"/>
        </w:rPr>
        <w:t xml:space="preserve">   </w:t>
      </w:r>
      <w:r w:rsidRPr="004A65F8">
        <w:rPr>
          <w:szCs w:val="24"/>
        </w:rPr>
        <w:t xml:space="preserve">   </w:t>
      </w:r>
      <w:r w:rsidRPr="000E707C">
        <w:rPr>
          <w:noProof/>
          <w:lang w:val="en-MY" w:eastAsia="zh-CN"/>
        </w:rPr>
        <w:drawing>
          <wp:inline distT="0" distB="0" distL="0" distR="0" wp14:anchorId="0059EFE3" wp14:editId="15547717">
            <wp:extent cx="338455" cy="248285"/>
            <wp:effectExtent l="0" t="0" r="4445" b="0"/>
            <wp:docPr id="36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4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Medical  </w:t>
      </w:r>
      <w:r w:rsidRPr="000E707C">
        <w:rPr>
          <w:noProof/>
          <w:lang w:val="en-MY" w:eastAsia="zh-CN"/>
        </w:rPr>
        <w:drawing>
          <wp:inline distT="0" distB="0" distL="0" distR="0" wp14:anchorId="64696A7D" wp14:editId="3B2735BF">
            <wp:extent cx="338455" cy="248285"/>
            <wp:effectExtent l="0" t="0" r="4445" b="0"/>
            <wp:docPr id="37" name="Pictur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4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5F8">
        <w:rPr>
          <w:szCs w:val="24"/>
        </w:rPr>
        <w:t xml:space="preserve"> </w:t>
      </w:r>
      <w:r>
        <w:rPr>
          <w:szCs w:val="24"/>
        </w:rPr>
        <w:t xml:space="preserve">Surgical </w:t>
      </w:r>
    </w:p>
    <w:p w14:paraId="021F4A20" w14:textId="77777777" w:rsidR="003632E2" w:rsidRDefault="003632E2" w:rsidP="003632E2">
      <w:pPr>
        <w:spacing w:line="240" w:lineRule="auto"/>
        <w:ind w:firstLine="0"/>
        <w:rPr>
          <w:szCs w:val="24"/>
        </w:rPr>
      </w:pPr>
    </w:p>
    <w:p w14:paraId="056B6048" w14:textId="77777777" w:rsidR="003632E2" w:rsidRPr="00645836" w:rsidRDefault="003632E2" w:rsidP="003632E2">
      <w:pPr>
        <w:widowControl/>
        <w:numPr>
          <w:ilvl w:val="0"/>
          <w:numId w:val="1"/>
        </w:numPr>
        <w:spacing w:after="160" w:line="240" w:lineRule="auto"/>
        <w:rPr>
          <w:rFonts w:eastAsia="Times New Roman"/>
          <w:szCs w:val="24"/>
        </w:rPr>
      </w:pPr>
      <w:r w:rsidRPr="00645836">
        <w:rPr>
          <w:rFonts w:eastAsia="SimSun"/>
          <w:bCs/>
          <w:szCs w:val="24"/>
        </w:rPr>
        <w:t>Year of working experience</w:t>
      </w:r>
      <w:r>
        <w:rPr>
          <w:rFonts w:eastAsia="SimSun"/>
          <w:bCs/>
          <w:szCs w:val="24"/>
        </w:rPr>
        <w:t xml:space="preserve"> (Please state)</w:t>
      </w:r>
      <w:r w:rsidRPr="00645836">
        <w:rPr>
          <w:szCs w:val="24"/>
        </w:rPr>
        <w:t>:</w:t>
      </w:r>
      <w:r>
        <w:rPr>
          <w:szCs w:val="24"/>
        </w:rPr>
        <w:t xml:space="preserve"> ________</w:t>
      </w:r>
    </w:p>
    <w:p w14:paraId="0359558C" w14:textId="77777777" w:rsidR="003632E2" w:rsidRPr="000E707C" w:rsidRDefault="003632E2" w:rsidP="003632E2">
      <w:pPr>
        <w:spacing w:line="240" w:lineRule="auto"/>
        <w:ind w:firstLine="0"/>
      </w:pPr>
      <w:r w:rsidRPr="000E707C">
        <w:t xml:space="preserve">    </w:t>
      </w:r>
      <w:r>
        <w:tab/>
      </w:r>
    </w:p>
    <w:p w14:paraId="1533867D" w14:textId="77777777" w:rsidR="003632E2" w:rsidRPr="00F15AA8" w:rsidRDefault="003632E2" w:rsidP="003632E2">
      <w:pPr>
        <w:widowControl/>
        <w:numPr>
          <w:ilvl w:val="0"/>
          <w:numId w:val="1"/>
        </w:numPr>
        <w:spacing w:after="160" w:line="240" w:lineRule="auto"/>
        <w:contextualSpacing/>
        <w:jc w:val="left"/>
        <w:rPr>
          <w:szCs w:val="24"/>
        </w:rPr>
      </w:pPr>
      <w:r>
        <w:rPr>
          <w:szCs w:val="24"/>
        </w:rPr>
        <w:t>Heard of Maggot Debridement Therapy (MDT)</w:t>
      </w:r>
    </w:p>
    <w:p w14:paraId="74BB1B30" w14:textId="77777777" w:rsidR="003632E2" w:rsidRPr="000E707C" w:rsidRDefault="003632E2" w:rsidP="003632E2">
      <w:pPr>
        <w:widowControl/>
        <w:spacing w:after="160" w:line="240" w:lineRule="auto"/>
        <w:ind w:left="360" w:firstLine="0"/>
        <w:contextualSpacing/>
        <w:jc w:val="left"/>
        <w:rPr>
          <w:szCs w:val="24"/>
        </w:rPr>
      </w:pPr>
    </w:p>
    <w:p w14:paraId="490EF912" w14:textId="77777777" w:rsidR="003632E2" w:rsidRPr="000E707C" w:rsidRDefault="003632E2" w:rsidP="003632E2">
      <w:pPr>
        <w:spacing w:line="240" w:lineRule="auto"/>
        <w:ind w:firstLine="0"/>
        <w:rPr>
          <w:szCs w:val="24"/>
        </w:rPr>
      </w:pPr>
      <w:r>
        <w:rPr>
          <w:szCs w:val="24"/>
        </w:rPr>
        <w:t xml:space="preserve">     </w:t>
      </w:r>
      <w:r w:rsidRPr="000E707C">
        <w:rPr>
          <w:noProof/>
          <w:szCs w:val="24"/>
          <w:lang w:val="en-MY" w:eastAsia="zh-CN"/>
        </w:rPr>
        <w:drawing>
          <wp:inline distT="0" distB="0" distL="0" distR="0" wp14:anchorId="6A45AF49" wp14:editId="0E6267A1">
            <wp:extent cx="338455" cy="248285"/>
            <wp:effectExtent l="0" t="0" r="4445" b="0"/>
            <wp:docPr id="55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4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07C">
        <w:rPr>
          <w:szCs w:val="24"/>
        </w:rPr>
        <w:t xml:space="preserve"> Yes</w:t>
      </w:r>
      <w:r>
        <w:rPr>
          <w:szCs w:val="24"/>
        </w:rPr>
        <w:t xml:space="preserve">     </w:t>
      </w:r>
      <w:r w:rsidRPr="000E707C">
        <w:rPr>
          <w:noProof/>
          <w:szCs w:val="24"/>
          <w:lang w:val="en-MY" w:eastAsia="zh-CN"/>
        </w:rPr>
        <w:drawing>
          <wp:inline distT="0" distB="0" distL="0" distR="0" wp14:anchorId="702E3260" wp14:editId="374F7121">
            <wp:extent cx="338455" cy="248285"/>
            <wp:effectExtent l="0" t="0" r="4445" b="0"/>
            <wp:docPr id="56" name="Pictur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4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 No  </w:t>
      </w:r>
    </w:p>
    <w:p w14:paraId="5E761276" w14:textId="77777777" w:rsidR="003632E2" w:rsidRDefault="003632E2" w:rsidP="003632E2">
      <w:pPr>
        <w:spacing w:line="240" w:lineRule="auto"/>
        <w:ind w:firstLine="0"/>
        <w:rPr>
          <w:b/>
          <w:bCs/>
          <w:szCs w:val="24"/>
        </w:rPr>
      </w:pPr>
    </w:p>
    <w:p w14:paraId="72AF1A6C" w14:textId="77777777" w:rsidR="003632E2" w:rsidRPr="00F15AA8" w:rsidRDefault="003632E2" w:rsidP="003632E2">
      <w:pPr>
        <w:widowControl/>
        <w:numPr>
          <w:ilvl w:val="0"/>
          <w:numId w:val="1"/>
        </w:numPr>
        <w:spacing w:after="160" w:line="240" w:lineRule="auto"/>
        <w:contextualSpacing/>
        <w:jc w:val="left"/>
        <w:rPr>
          <w:szCs w:val="24"/>
        </w:rPr>
      </w:pPr>
      <w:r>
        <w:rPr>
          <w:szCs w:val="24"/>
        </w:rPr>
        <w:t>Performed MDT on a patient</w:t>
      </w:r>
    </w:p>
    <w:p w14:paraId="42958E1B" w14:textId="77777777" w:rsidR="003632E2" w:rsidRPr="000E707C" w:rsidRDefault="003632E2" w:rsidP="003632E2">
      <w:pPr>
        <w:widowControl/>
        <w:spacing w:after="160" w:line="240" w:lineRule="auto"/>
        <w:ind w:left="360" w:firstLine="0"/>
        <w:contextualSpacing/>
        <w:jc w:val="left"/>
        <w:rPr>
          <w:szCs w:val="24"/>
        </w:rPr>
      </w:pPr>
    </w:p>
    <w:p w14:paraId="7E7978CC" w14:textId="77777777" w:rsidR="003632E2" w:rsidRPr="000E707C" w:rsidRDefault="003632E2" w:rsidP="003632E2">
      <w:pPr>
        <w:spacing w:line="240" w:lineRule="auto"/>
        <w:ind w:firstLine="0"/>
        <w:rPr>
          <w:szCs w:val="24"/>
        </w:rPr>
      </w:pPr>
      <w:r>
        <w:rPr>
          <w:szCs w:val="24"/>
        </w:rPr>
        <w:t xml:space="preserve">     </w:t>
      </w:r>
      <w:r w:rsidRPr="000E707C">
        <w:rPr>
          <w:noProof/>
          <w:szCs w:val="24"/>
          <w:lang w:val="en-MY" w:eastAsia="zh-CN"/>
        </w:rPr>
        <w:drawing>
          <wp:inline distT="0" distB="0" distL="0" distR="0" wp14:anchorId="7DB3DA53" wp14:editId="77CB8C19">
            <wp:extent cx="338455" cy="248285"/>
            <wp:effectExtent l="0" t="0" r="4445" b="0"/>
            <wp:docPr id="59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4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07C">
        <w:rPr>
          <w:szCs w:val="24"/>
        </w:rPr>
        <w:t xml:space="preserve"> Yes</w:t>
      </w:r>
      <w:r>
        <w:rPr>
          <w:szCs w:val="24"/>
        </w:rPr>
        <w:t xml:space="preserve">     </w:t>
      </w:r>
      <w:r w:rsidRPr="000E707C">
        <w:rPr>
          <w:noProof/>
          <w:szCs w:val="24"/>
          <w:lang w:val="en-MY" w:eastAsia="zh-CN"/>
        </w:rPr>
        <w:drawing>
          <wp:inline distT="0" distB="0" distL="0" distR="0" wp14:anchorId="56CA954A" wp14:editId="34CE1B9D">
            <wp:extent cx="338455" cy="248285"/>
            <wp:effectExtent l="0" t="0" r="4445" b="0"/>
            <wp:docPr id="60" name="Pictur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4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 No  </w:t>
      </w:r>
    </w:p>
    <w:p w14:paraId="151C25E5" w14:textId="77777777" w:rsidR="003632E2" w:rsidRDefault="003632E2" w:rsidP="003632E2">
      <w:pPr>
        <w:spacing w:line="240" w:lineRule="auto"/>
        <w:ind w:firstLine="0"/>
        <w:rPr>
          <w:b/>
          <w:bCs/>
          <w:szCs w:val="24"/>
        </w:rPr>
      </w:pPr>
    </w:p>
    <w:p w14:paraId="73E6785D" w14:textId="77777777" w:rsidR="003632E2" w:rsidRDefault="003632E2" w:rsidP="003632E2">
      <w:pPr>
        <w:widowControl/>
        <w:spacing w:before="120" w:after="120" w:line="276" w:lineRule="auto"/>
        <w:ind w:firstLine="0"/>
        <w:jc w:val="left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6BA46E23" w14:textId="6D952FDC" w:rsidR="003632E2" w:rsidRPr="000F654E" w:rsidRDefault="003632E2" w:rsidP="003632E2">
      <w:pPr>
        <w:spacing w:line="240" w:lineRule="auto"/>
        <w:ind w:firstLine="0"/>
        <w:rPr>
          <w:b/>
          <w:bCs/>
          <w:szCs w:val="24"/>
          <w:lang w:val="en-GB"/>
        </w:rPr>
      </w:pPr>
      <w:r>
        <w:rPr>
          <w:b/>
          <w:bCs/>
          <w:szCs w:val="24"/>
        </w:rPr>
        <w:lastRenderedPageBreak/>
        <w:t>PART II</w:t>
      </w:r>
      <w:r w:rsidRPr="000E707C">
        <w:rPr>
          <w:b/>
          <w:bCs/>
          <w:szCs w:val="24"/>
          <w:lang w:val="x-none"/>
        </w:rPr>
        <w:t xml:space="preserve">: </w:t>
      </w:r>
      <w:r>
        <w:rPr>
          <w:b/>
          <w:bCs/>
          <w:szCs w:val="24"/>
          <w:lang w:val="en-GB"/>
        </w:rPr>
        <w:t>KNOWLEDGE OF MAGGOT DEBRIDEMENT THERAPY</w:t>
      </w:r>
    </w:p>
    <w:p w14:paraId="1E22135A" w14:textId="77777777" w:rsidR="003632E2" w:rsidRDefault="003632E2" w:rsidP="003632E2">
      <w:pPr>
        <w:tabs>
          <w:tab w:val="left" w:pos="426"/>
        </w:tabs>
        <w:spacing w:line="240" w:lineRule="auto"/>
        <w:ind w:firstLine="0"/>
        <w:rPr>
          <w:b/>
          <w:color w:val="000000"/>
          <w:szCs w:val="24"/>
        </w:rPr>
      </w:pPr>
    </w:p>
    <w:p w14:paraId="1C4D270F" w14:textId="05F885F4" w:rsidR="003632E2" w:rsidRDefault="003632E2" w:rsidP="003632E2">
      <w:pPr>
        <w:tabs>
          <w:tab w:val="left" w:pos="426"/>
        </w:tabs>
        <w:spacing w:line="240" w:lineRule="auto"/>
        <w:ind w:firstLine="0"/>
        <w:rPr>
          <w:szCs w:val="24"/>
        </w:rPr>
      </w:pPr>
      <w:r w:rsidRPr="00A1617A">
        <w:rPr>
          <w:b/>
          <w:color w:val="000000"/>
          <w:szCs w:val="24"/>
          <w:lang w:val="en-GB"/>
        </w:rPr>
        <w:t xml:space="preserve">Instruction: </w:t>
      </w:r>
      <w:r>
        <w:rPr>
          <w:rFonts w:eastAsia="SimSun"/>
          <w:szCs w:val="24"/>
        </w:rPr>
        <w:t>This part consists of 20 items in which participants are required to choose between three responses, such as “True”, “False”, or “Unsure”</w:t>
      </w:r>
      <w:r>
        <w:rPr>
          <w:rFonts w:eastAsia="SimSun"/>
          <w:szCs w:val="24"/>
        </w:rPr>
        <w:t>.</w:t>
      </w:r>
      <w:r>
        <w:rPr>
          <w:rFonts w:eastAsia="SimSun"/>
          <w:szCs w:val="24"/>
        </w:rPr>
        <w:t xml:space="preserve"> You are required to r</w:t>
      </w:r>
      <w:r w:rsidRPr="00A1617A">
        <w:rPr>
          <w:rFonts w:eastAsia="SimSun"/>
          <w:szCs w:val="24"/>
        </w:rPr>
        <w:t xml:space="preserve">ead each statement and decide </w:t>
      </w:r>
      <w:r>
        <w:rPr>
          <w:rFonts w:eastAsia="SimSun"/>
          <w:szCs w:val="24"/>
        </w:rPr>
        <w:t xml:space="preserve">on the answer. </w:t>
      </w:r>
      <w:r w:rsidRPr="00A1617A">
        <w:rPr>
          <w:rFonts w:eastAsia="SimSun"/>
          <w:szCs w:val="24"/>
        </w:rPr>
        <w:t xml:space="preserve">Please mark a tick (√) </w:t>
      </w:r>
      <w:r>
        <w:rPr>
          <w:rFonts w:eastAsia="SimSun"/>
          <w:szCs w:val="24"/>
        </w:rPr>
        <w:t>in</w:t>
      </w:r>
      <w:r w:rsidRPr="00A1617A">
        <w:rPr>
          <w:rFonts w:eastAsia="SimSun"/>
          <w:szCs w:val="24"/>
        </w:rPr>
        <w:t xml:space="preserve"> the column</w:t>
      </w:r>
      <w:r>
        <w:rPr>
          <w:rFonts w:eastAsia="SimSun"/>
          <w:szCs w:val="24"/>
        </w:rPr>
        <w:t xml:space="preserve"> for the answer that best describes your views. </w:t>
      </w:r>
    </w:p>
    <w:p w14:paraId="56E0293D" w14:textId="77777777" w:rsidR="003632E2" w:rsidRPr="00A1617A" w:rsidRDefault="003632E2" w:rsidP="003632E2">
      <w:pPr>
        <w:tabs>
          <w:tab w:val="left" w:pos="426"/>
        </w:tabs>
        <w:spacing w:line="240" w:lineRule="auto"/>
        <w:ind w:firstLine="0"/>
        <w:rPr>
          <w:rFonts w:eastAsia="SimSun"/>
          <w:szCs w:val="2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70"/>
        <w:gridCol w:w="5804"/>
        <w:gridCol w:w="809"/>
        <w:gridCol w:w="750"/>
        <w:gridCol w:w="993"/>
      </w:tblGrid>
      <w:tr w:rsidR="003632E2" w14:paraId="44D75403" w14:textId="77777777" w:rsidTr="001E444C">
        <w:tc>
          <w:tcPr>
            <w:tcW w:w="562" w:type="dxa"/>
          </w:tcPr>
          <w:p w14:paraId="709AEB3D" w14:textId="3CC65CCD" w:rsidR="003632E2" w:rsidRPr="0003675D" w:rsidRDefault="001E444C" w:rsidP="001E444C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No.</w:t>
            </w:r>
          </w:p>
        </w:tc>
        <w:tc>
          <w:tcPr>
            <w:tcW w:w="5812" w:type="dxa"/>
          </w:tcPr>
          <w:p w14:paraId="023F7A73" w14:textId="77777777" w:rsidR="003632E2" w:rsidRDefault="003632E2" w:rsidP="001E444C">
            <w:pPr>
              <w:spacing w:line="240" w:lineRule="auto"/>
              <w:ind w:firstLine="0"/>
              <w:rPr>
                <w:b/>
                <w:bCs/>
                <w:szCs w:val="24"/>
              </w:rPr>
            </w:pPr>
            <w:r>
              <w:rPr>
                <w:b/>
                <w:lang w:eastAsia="zh-CN"/>
              </w:rPr>
              <w:t xml:space="preserve">Knowledge </w:t>
            </w:r>
            <w:r w:rsidRPr="00B81E0C">
              <w:rPr>
                <w:b/>
                <w:lang w:eastAsia="zh-CN"/>
              </w:rPr>
              <w:t>Statement</w:t>
            </w:r>
          </w:p>
        </w:tc>
        <w:tc>
          <w:tcPr>
            <w:tcW w:w="809" w:type="dxa"/>
          </w:tcPr>
          <w:p w14:paraId="584947D8" w14:textId="77777777" w:rsidR="003632E2" w:rsidRPr="0003675D" w:rsidRDefault="003632E2" w:rsidP="001E444C">
            <w:pPr>
              <w:spacing w:line="240" w:lineRule="auto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True</w:t>
            </w:r>
          </w:p>
        </w:tc>
        <w:tc>
          <w:tcPr>
            <w:tcW w:w="750" w:type="dxa"/>
          </w:tcPr>
          <w:p w14:paraId="0E5620E9" w14:textId="77777777" w:rsidR="003632E2" w:rsidRPr="0003675D" w:rsidRDefault="003632E2" w:rsidP="001E444C">
            <w:pPr>
              <w:spacing w:line="240" w:lineRule="auto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False</w:t>
            </w:r>
          </w:p>
        </w:tc>
        <w:tc>
          <w:tcPr>
            <w:tcW w:w="993" w:type="dxa"/>
          </w:tcPr>
          <w:p w14:paraId="1939434B" w14:textId="77777777" w:rsidR="003632E2" w:rsidRDefault="003632E2" w:rsidP="001E444C">
            <w:pPr>
              <w:spacing w:line="240" w:lineRule="auto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Unsure</w:t>
            </w:r>
          </w:p>
        </w:tc>
      </w:tr>
      <w:tr w:rsidR="001E444C" w14:paraId="369E9E56" w14:textId="77777777" w:rsidTr="001E444C">
        <w:tc>
          <w:tcPr>
            <w:tcW w:w="562" w:type="dxa"/>
          </w:tcPr>
          <w:p w14:paraId="0245EDFA" w14:textId="77777777" w:rsidR="001E444C" w:rsidRPr="00E9608D" w:rsidRDefault="001E444C" w:rsidP="001E444C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812" w:type="dxa"/>
          </w:tcPr>
          <w:p w14:paraId="4FC72E9D" w14:textId="347635A8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  <w:r w:rsidRPr="00884B77">
              <w:rPr>
                <w:rFonts w:eastAsia="Times New Roman"/>
                <w:i/>
                <w:iCs/>
                <w:szCs w:val="24"/>
                <w:lang w:val="en-GB" w:eastAsia="zh-CN"/>
              </w:rPr>
              <w:t xml:space="preserve">Lucilia </w:t>
            </w:r>
            <w:proofErr w:type="spellStart"/>
            <w:r w:rsidRPr="00884B77">
              <w:rPr>
                <w:rFonts w:eastAsia="Times New Roman"/>
                <w:i/>
                <w:iCs/>
                <w:szCs w:val="24"/>
                <w:lang w:val="en-GB" w:eastAsia="zh-CN"/>
              </w:rPr>
              <w:t>cuprina</w:t>
            </w:r>
            <w:proofErr w:type="spellEnd"/>
            <w:r>
              <w:rPr>
                <w:rFonts w:eastAsia="Times New Roman"/>
                <w:i/>
                <w:iCs/>
                <w:szCs w:val="24"/>
                <w:lang w:val="en-GB" w:eastAsia="zh-CN"/>
              </w:rPr>
              <w:t xml:space="preserve"> </w:t>
            </w:r>
            <w:r w:rsidRPr="008277D5">
              <w:rPr>
                <w:rFonts w:eastAsia="Times New Roman"/>
                <w:szCs w:val="24"/>
                <w:lang w:val="en-GB" w:eastAsia="zh-CN"/>
              </w:rPr>
              <w:t xml:space="preserve">is the species used </w:t>
            </w:r>
            <w:r>
              <w:rPr>
                <w:rFonts w:eastAsia="Times New Roman"/>
                <w:szCs w:val="24"/>
                <w:lang w:val="en-GB" w:eastAsia="zh-CN"/>
              </w:rPr>
              <w:t xml:space="preserve">for MDT </w:t>
            </w:r>
            <w:r w:rsidRPr="008277D5">
              <w:rPr>
                <w:rFonts w:eastAsia="Times New Roman"/>
                <w:szCs w:val="24"/>
                <w:lang w:val="en-GB" w:eastAsia="zh-CN"/>
              </w:rPr>
              <w:t>in Malaysia</w:t>
            </w:r>
            <w:r w:rsidRPr="00884B77">
              <w:rPr>
                <w:rFonts w:eastAsia="Times New Roman"/>
                <w:szCs w:val="24"/>
                <w:lang w:val="en-GB" w:eastAsia="zh-CN"/>
              </w:rPr>
              <w:t>.</w:t>
            </w:r>
          </w:p>
        </w:tc>
        <w:tc>
          <w:tcPr>
            <w:tcW w:w="809" w:type="dxa"/>
          </w:tcPr>
          <w:p w14:paraId="27542FFB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750" w:type="dxa"/>
          </w:tcPr>
          <w:p w14:paraId="63C16CB9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93" w:type="dxa"/>
          </w:tcPr>
          <w:p w14:paraId="0E74EC6C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1E444C" w14:paraId="776AA73E" w14:textId="77777777" w:rsidTr="001E444C">
        <w:trPr>
          <w:trHeight w:val="322"/>
        </w:trPr>
        <w:tc>
          <w:tcPr>
            <w:tcW w:w="562" w:type="dxa"/>
          </w:tcPr>
          <w:p w14:paraId="7E2D1E6F" w14:textId="77777777" w:rsidR="001E444C" w:rsidRDefault="001E444C" w:rsidP="001E444C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812" w:type="dxa"/>
          </w:tcPr>
          <w:p w14:paraId="23F57652" w14:textId="11B366D8" w:rsidR="001E444C" w:rsidRPr="00E9608D" w:rsidRDefault="001E444C" w:rsidP="001E444C">
            <w:pPr>
              <w:spacing w:line="240" w:lineRule="auto"/>
              <w:ind w:firstLine="0"/>
              <w:rPr>
                <w:szCs w:val="24"/>
              </w:rPr>
            </w:pPr>
            <w:r w:rsidRPr="00266D73">
              <w:rPr>
                <w:szCs w:val="24"/>
              </w:rPr>
              <w:t xml:space="preserve">Maggots </w:t>
            </w:r>
            <w:r>
              <w:rPr>
                <w:szCs w:val="24"/>
              </w:rPr>
              <w:t xml:space="preserve">require oxygen. </w:t>
            </w:r>
          </w:p>
        </w:tc>
        <w:tc>
          <w:tcPr>
            <w:tcW w:w="809" w:type="dxa"/>
          </w:tcPr>
          <w:p w14:paraId="1AC8F425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750" w:type="dxa"/>
          </w:tcPr>
          <w:p w14:paraId="2A4AE671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93" w:type="dxa"/>
          </w:tcPr>
          <w:p w14:paraId="16773CF8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1E444C" w14:paraId="0EFBCA16" w14:textId="77777777" w:rsidTr="001E444C">
        <w:trPr>
          <w:trHeight w:val="271"/>
        </w:trPr>
        <w:tc>
          <w:tcPr>
            <w:tcW w:w="562" w:type="dxa"/>
          </w:tcPr>
          <w:p w14:paraId="519EFBB8" w14:textId="77777777" w:rsidR="001E444C" w:rsidRPr="00E9608D" w:rsidRDefault="001E444C" w:rsidP="001E444C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812" w:type="dxa"/>
          </w:tcPr>
          <w:p w14:paraId="5B2BA7F8" w14:textId="05B098BD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  <w:r w:rsidRPr="00266D73">
              <w:rPr>
                <w:szCs w:val="24"/>
              </w:rPr>
              <w:t>Maggot</w:t>
            </w:r>
            <w:r>
              <w:rPr>
                <w:szCs w:val="24"/>
              </w:rPr>
              <w:t>s</w:t>
            </w:r>
            <w:r w:rsidRPr="00266D73">
              <w:rPr>
                <w:szCs w:val="24"/>
              </w:rPr>
              <w:t xml:space="preserve"> </w:t>
            </w:r>
            <w:r>
              <w:rPr>
                <w:szCs w:val="24"/>
              </w:rPr>
              <w:t>secrete digestive enzymes.</w:t>
            </w:r>
          </w:p>
        </w:tc>
        <w:tc>
          <w:tcPr>
            <w:tcW w:w="809" w:type="dxa"/>
          </w:tcPr>
          <w:p w14:paraId="34D7C50A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750" w:type="dxa"/>
          </w:tcPr>
          <w:p w14:paraId="54AED258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93" w:type="dxa"/>
          </w:tcPr>
          <w:p w14:paraId="51C85F45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1E444C" w14:paraId="4F6697E6" w14:textId="77777777" w:rsidTr="001E444C">
        <w:tc>
          <w:tcPr>
            <w:tcW w:w="562" w:type="dxa"/>
          </w:tcPr>
          <w:p w14:paraId="6C8476AC" w14:textId="77777777" w:rsidR="001E444C" w:rsidRDefault="001E444C" w:rsidP="001E444C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812" w:type="dxa"/>
          </w:tcPr>
          <w:p w14:paraId="30C985AB" w14:textId="3642F08D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Sterile, medical-grade maggots are used.</w:t>
            </w:r>
          </w:p>
        </w:tc>
        <w:tc>
          <w:tcPr>
            <w:tcW w:w="809" w:type="dxa"/>
          </w:tcPr>
          <w:p w14:paraId="3E19BB3A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750" w:type="dxa"/>
          </w:tcPr>
          <w:p w14:paraId="7C306C32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93" w:type="dxa"/>
          </w:tcPr>
          <w:p w14:paraId="68B3A8FB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1E444C" w14:paraId="1911831D" w14:textId="77777777" w:rsidTr="001E444C">
        <w:tc>
          <w:tcPr>
            <w:tcW w:w="562" w:type="dxa"/>
          </w:tcPr>
          <w:p w14:paraId="2DDE2FEB" w14:textId="77777777" w:rsidR="001E444C" w:rsidRDefault="001E444C" w:rsidP="001E444C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812" w:type="dxa"/>
          </w:tcPr>
          <w:p w14:paraId="3FE10A49" w14:textId="77D7C83E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  <w:r w:rsidRPr="00266D73">
              <w:rPr>
                <w:szCs w:val="24"/>
              </w:rPr>
              <w:t xml:space="preserve">Larvae </w:t>
            </w:r>
            <w:r>
              <w:rPr>
                <w:szCs w:val="24"/>
              </w:rPr>
              <w:t>are left</w:t>
            </w:r>
            <w:r w:rsidRPr="00266D73">
              <w:rPr>
                <w:szCs w:val="24"/>
              </w:rPr>
              <w:t xml:space="preserve"> on </w:t>
            </w:r>
            <w:r>
              <w:rPr>
                <w:szCs w:val="24"/>
              </w:rPr>
              <w:t>a</w:t>
            </w:r>
            <w:r w:rsidRPr="00266D73">
              <w:rPr>
                <w:szCs w:val="24"/>
              </w:rPr>
              <w:t xml:space="preserve"> wound for two or three days before being removed</w:t>
            </w:r>
            <w:r>
              <w:rPr>
                <w:szCs w:val="24"/>
              </w:rPr>
              <w:t>.</w:t>
            </w:r>
          </w:p>
        </w:tc>
        <w:tc>
          <w:tcPr>
            <w:tcW w:w="809" w:type="dxa"/>
          </w:tcPr>
          <w:p w14:paraId="37546A09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750" w:type="dxa"/>
          </w:tcPr>
          <w:p w14:paraId="3C74BB1A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93" w:type="dxa"/>
          </w:tcPr>
          <w:p w14:paraId="653ABA7F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1E444C" w14:paraId="64041ADC" w14:textId="77777777" w:rsidTr="001E444C">
        <w:tc>
          <w:tcPr>
            <w:tcW w:w="562" w:type="dxa"/>
          </w:tcPr>
          <w:p w14:paraId="4FDFB55E" w14:textId="77777777" w:rsidR="001E444C" w:rsidRDefault="001E444C" w:rsidP="001E444C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812" w:type="dxa"/>
          </w:tcPr>
          <w:p w14:paraId="543DBC13" w14:textId="2C29EC5C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  <w:r w:rsidRPr="00266D73">
              <w:rPr>
                <w:szCs w:val="24"/>
              </w:rPr>
              <w:t>Used larvae are treated as infectious clinical waste</w:t>
            </w:r>
            <w:r>
              <w:rPr>
                <w:szCs w:val="24"/>
              </w:rPr>
              <w:t>.</w:t>
            </w:r>
          </w:p>
        </w:tc>
        <w:tc>
          <w:tcPr>
            <w:tcW w:w="809" w:type="dxa"/>
          </w:tcPr>
          <w:p w14:paraId="5F651871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750" w:type="dxa"/>
          </w:tcPr>
          <w:p w14:paraId="44678456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93" w:type="dxa"/>
          </w:tcPr>
          <w:p w14:paraId="524CB68D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1E444C" w14:paraId="6C9ECA88" w14:textId="77777777" w:rsidTr="001E444C">
        <w:tc>
          <w:tcPr>
            <w:tcW w:w="562" w:type="dxa"/>
          </w:tcPr>
          <w:p w14:paraId="737A61DF" w14:textId="77777777" w:rsidR="001E444C" w:rsidRPr="00F30DC8" w:rsidRDefault="001E444C" w:rsidP="001E444C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812" w:type="dxa"/>
          </w:tcPr>
          <w:p w14:paraId="390992A3" w14:textId="55EA6DD1" w:rsidR="001E444C" w:rsidRDefault="001E444C" w:rsidP="001E444C">
            <w:pPr>
              <w:spacing w:line="240" w:lineRule="auto"/>
              <w:ind w:firstLine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Maggots help break </w:t>
            </w:r>
            <w:r>
              <w:rPr>
                <w:szCs w:val="24"/>
                <w:lang w:eastAsia="zh-CN"/>
              </w:rPr>
              <w:t xml:space="preserve">down </w:t>
            </w:r>
            <w:r>
              <w:rPr>
                <w:szCs w:val="24"/>
                <w:lang w:eastAsia="zh-CN"/>
              </w:rPr>
              <w:t>dead tissue.</w:t>
            </w:r>
          </w:p>
        </w:tc>
        <w:tc>
          <w:tcPr>
            <w:tcW w:w="809" w:type="dxa"/>
          </w:tcPr>
          <w:p w14:paraId="3F4B3CF9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750" w:type="dxa"/>
          </w:tcPr>
          <w:p w14:paraId="446EFA6B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93" w:type="dxa"/>
          </w:tcPr>
          <w:p w14:paraId="7089AC2A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1E444C" w14:paraId="2EA8E058" w14:textId="77777777" w:rsidTr="001E444C">
        <w:tc>
          <w:tcPr>
            <w:tcW w:w="562" w:type="dxa"/>
          </w:tcPr>
          <w:p w14:paraId="22CCA63D" w14:textId="77777777" w:rsidR="001E444C" w:rsidRPr="00E9608D" w:rsidRDefault="001E444C" w:rsidP="001E444C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812" w:type="dxa"/>
          </w:tcPr>
          <w:p w14:paraId="20123C1E" w14:textId="186209F3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Maggots have selective debridement.</w:t>
            </w:r>
          </w:p>
        </w:tc>
        <w:tc>
          <w:tcPr>
            <w:tcW w:w="809" w:type="dxa"/>
          </w:tcPr>
          <w:p w14:paraId="76990916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750" w:type="dxa"/>
          </w:tcPr>
          <w:p w14:paraId="67FE880D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93" w:type="dxa"/>
          </w:tcPr>
          <w:p w14:paraId="2AB64CB1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1E444C" w14:paraId="61E45DE3" w14:textId="77777777" w:rsidTr="001E444C">
        <w:tc>
          <w:tcPr>
            <w:tcW w:w="562" w:type="dxa"/>
          </w:tcPr>
          <w:p w14:paraId="3D79A3B4" w14:textId="545E6005" w:rsidR="001E444C" w:rsidRDefault="001E444C" w:rsidP="001E444C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812" w:type="dxa"/>
          </w:tcPr>
          <w:p w14:paraId="7E8A0D13" w14:textId="1D83DFF7" w:rsidR="001E444C" w:rsidRPr="00E9608D" w:rsidRDefault="001E444C" w:rsidP="001E444C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Maggots help reduce infection risk.</w:t>
            </w:r>
            <w:r w:rsidRPr="00266D73">
              <w:rPr>
                <w:szCs w:val="24"/>
              </w:rPr>
              <w:t xml:space="preserve"> </w:t>
            </w:r>
          </w:p>
        </w:tc>
        <w:tc>
          <w:tcPr>
            <w:tcW w:w="809" w:type="dxa"/>
          </w:tcPr>
          <w:p w14:paraId="11248632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750" w:type="dxa"/>
          </w:tcPr>
          <w:p w14:paraId="413CDC0B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93" w:type="dxa"/>
          </w:tcPr>
          <w:p w14:paraId="56D26E75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1E444C" w14:paraId="5C9EB445" w14:textId="77777777" w:rsidTr="001E444C">
        <w:tc>
          <w:tcPr>
            <w:tcW w:w="562" w:type="dxa"/>
          </w:tcPr>
          <w:p w14:paraId="10F2B013" w14:textId="77777777" w:rsidR="001E444C" w:rsidRPr="00E9608D" w:rsidRDefault="001E444C" w:rsidP="001E444C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812" w:type="dxa"/>
          </w:tcPr>
          <w:p w14:paraId="49597DE0" w14:textId="6733D5ED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Maggots help dissolve</w:t>
            </w:r>
            <w:r w:rsidRPr="00266D73">
              <w:rPr>
                <w:szCs w:val="24"/>
              </w:rPr>
              <w:t xml:space="preserve"> the biofilm</w:t>
            </w:r>
            <w:r>
              <w:rPr>
                <w:szCs w:val="24"/>
              </w:rPr>
              <w:t>.</w:t>
            </w:r>
          </w:p>
        </w:tc>
        <w:tc>
          <w:tcPr>
            <w:tcW w:w="809" w:type="dxa"/>
          </w:tcPr>
          <w:p w14:paraId="093EE454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750" w:type="dxa"/>
          </w:tcPr>
          <w:p w14:paraId="4CCA17D9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93" w:type="dxa"/>
          </w:tcPr>
          <w:p w14:paraId="0001B58E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1E444C" w14:paraId="6E3DF902" w14:textId="77777777" w:rsidTr="001E444C">
        <w:tc>
          <w:tcPr>
            <w:tcW w:w="562" w:type="dxa"/>
          </w:tcPr>
          <w:p w14:paraId="4F7690EF" w14:textId="77777777" w:rsidR="001E444C" w:rsidRDefault="001E444C" w:rsidP="001E444C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812" w:type="dxa"/>
          </w:tcPr>
          <w:p w14:paraId="12A30EAC" w14:textId="4AA2E513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Maggots help a</w:t>
            </w:r>
            <w:r w:rsidRPr="00266D73">
              <w:rPr>
                <w:szCs w:val="24"/>
              </w:rPr>
              <w:t>ccelerate wound healing</w:t>
            </w:r>
            <w:r>
              <w:rPr>
                <w:szCs w:val="24"/>
              </w:rPr>
              <w:t>.</w:t>
            </w:r>
          </w:p>
        </w:tc>
        <w:tc>
          <w:tcPr>
            <w:tcW w:w="809" w:type="dxa"/>
          </w:tcPr>
          <w:p w14:paraId="14769AE7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750" w:type="dxa"/>
          </w:tcPr>
          <w:p w14:paraId="25214F29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93" w:type="dxa"/>
          </w:tcPr>
          <w:p w14:paraId="09E69710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1E444C" w14:paraId="798A2492" w14:textId="77777777" w:rsidTr="001E444C">
        <w:tc>
          <w:tcPr>
            <w:tcW w:w="562" w:type="dxa"/>
          </w:tcPr>
          <w:p w14:paraId="5A86A468" w14:textId="77777777" w:rsidR="001E444C" w:rsidRPr="00E9608D" w:rsidRDefault="001E444C" w:rsidP="001E444C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812" w:type="dxa"/>
          </w:tcPr>
          <w:p w14:paraId="7A5E0C29" w14:textId="663AED08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Maggots have</w:t>
            </w:r>
            <w:r w:rsidRPr="00266D73">
              <w:rPr>
                <w:szCs w:val="24"/>
              </w:rPr>
              <w:t xml:space="preserve"> anti</w:t>
            </w:r>
            <w:r>
              <w:rPr>
                <w:szCs w:val="24"/>
              </w:rPr>
              <w:t>microbial</w:t>
            </w:r>
            <w:r w:rsidRPr="00266D73">
              <w:rPr>
                <w:szCs w:val="24"/>
              </w:rPr>
              <w:t xml:space="preserve"> </w:t>
            </w:r>
            <w:r>
              <w:rPr>
                <w:szCs w:val="24"/>
              </w:rPr>
              <w:t>properties.</w:t>
            </w:r>
          </w:p>
        </w:tc>
        <w:tc>
          <w:tcPr>
            <w:tcW w:w="809" w:type="dxa"/>
          </w:tcPr>
          <w:p w14:paraId="05056DB2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750" w:type="dxa"/>
          </w:tcPr>
          <w:p w14:paraId="3C4DEF40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93" w:type="dxa"/>
          </w:tcPr>
          <w:p w14:paraId="14E03CD3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1E444C" w14:paraId="0EE856C1" w14:textId="77777777" w:rsidTr="001E444C">
        <w:tc>
          <w:tcPr>
            <w:tcW w:w="562" w:type="dxa"/>
          </w:tcPr>
          <w:p w14:paraId="43A9DE8A" w14:textId="77777777" w:rsidR="001E444C" w:rsidRPr="00E9608D" w:rsidRDefault="001E444C" w:rsidP="001E444C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812" w:type="dxa"/>
          </w:tcPr>
          <w:p w14:paraId="66CB2461" w14:textId="1C3D9283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Maggots s</w:t>
            </w:r>
            <w:r w:rsidRPr="00266D73">
              <w:rPr>
                <w:szCs w:val="24"/>
              </w:rPr>
              <w:t xml:space="preserve">timulate </w:t>
            </w:r>
            <w:r>
              <w:rPr>
                <w:szCs w:val="24"/>
              </w:rPr>
              <w:t xml:space="preserve">the </w:t>
            </w:r>
            <w:r w:rsidRPr="00266D73">
              <w:rPr>
                <w:szCs w:val="24"/>
              </w:rPr>
              <w:t>growth of healthy tissue</w:t>
            </w:r>
            <w:r>
              <w:rPr>
                <w:szCs w:val="24"/>
              </w:rPr>
              <w:t>.</w:t>
            </w:r>
          </w:p>
        </w:tc>
        <w:tc>
          <w:tcPr>
            <w:tcW w:w="809" w:type="dxa"/>
          </w:tcPr>
          <w:p w14:paraId="1A3F8BAF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750" w:type="dxa"/>
          </w:tcPr>
          <w:p w14:paraId="12DE8860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93" w:type="dxa"/>
          </w:tcPr>
          <w:p w14:paraId="7E228F81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1E444C" w14:paraId="4C003ADF" w14:textId="77777777" w:rsidTr="001E444C">
        <w:tc>
          <w:tcPr>
            <w:tcW w:w="562" w:type="dxa"/>
          </w:tcPr>
          <w:p w14:paraId="6A5A68DF" w14:textId="77777777" w:rsidR="001E444C" w:rsidRPr="00F30DC8" w:rsidRDefault="001E444C" w:rsidP="001E444C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812" w:type="dxa"/>
          </w:tcPr>
          <w:p w14:paraId="2976267A" w14:textId="7DA431A8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Maggots are s</w:t>
            </w:r>
            <w:r w:rsidRPr="00266D73">
              <w:rPr>
                <w:szCs w:val="24"/>
              </w:rPr>
              <w:t>uitable for pressure ulcers</w:t>
            </w:r>
            <w:r>
              <w:rPr>
                <w:szCs w:val="24"/>
              </w:rPr>
              <w:t>.</w:t>
            </w:r>
          </w:p>
        </w:tc>
        <w:tc>
          <w:tcPr>
            <w:tcW w:w="809" w:type="dxa"/>
          </w:tcPr>
          <w:p w14:paraId="34AEECA4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750" w:type="dxa"/>
          </w:tcPr>
          <w:p w14:paraId="35B90CA5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93" w:type="dxa"/>
          </w:tcPr>
          <w:p w14:paraId="1726F135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1E444C" w14:paraId="1ED73A22" w14:textId="77777777" w:rsidTr="001E444C">
        <w:tc>
          <w:tcPr>
            <w:tcW w:w="562" w:type="dxa"/>
          </w:tcPr>
          <w:p w14:paraId="3FDF54D4" w14:textId="77777777" w:rsidR="001E444C" w:rsidRPr="00E9608D" w:rsidRDefault="001E444C" w:rsidP="001E444C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812" w:type="dxa"/>
          </w:tcPr>
          <w:p w14:paraId="75C61E5B" w14:textId="52F530AE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Maggots are s</w:t>
            </w:r>
            <w:r w:rsidRPr="00266D73">
              <w:rPr>
                <w:szCs w:val="24"/>
              </w:rPr>
              <w:t>uitable for neuropathic foot ulcers</w:t>
            </w:r>
            <w:r>
              <w:rPr>
                <w:szCs w:val="24"/>
              </w:rPr>
              <w:t>.</w:t>
            </w:r>
          </w:p>
        </w:tc>
        <w:tc>
          <w:tcPr>
            <w:tcW w:w="809" w:type="dxa"/>
          </w:tcPr>
          <w:p w14:paraId="4C8784FD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750" w:type="dxa"/>
          </w:tcPr>
          <w:p w14:paraId="0605C889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93" w:type="dxa"/>
          </w:tcPr>
          <w:p w14:paraId="26EAF574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1E444C" w14:paraId="5A433AAB" w14:textId="77777777" w:rsidTr="001E444C">
        <w:tc>
          <w:tcPr>
            <w:tcW w:w="562" w:type="dxa"/>
          </w:tcPr>
          <w:p w14:paraId="41DDFFC5" w14:textId="77777777" w:rsidR="001E444C" w:rsidRDefault="001E444C" w:rsidP="001E444C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812" w:type="dxa"/>
          </w:tcPr>
          <w:p w14:paraId="7CAA0519" w14:textId="2359728F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Maggots are s</w:t>
            </w:r>
            <w:r w:rsidRPr="00266D73">
              <w:rPr>
                <w:szCs w:val="24"/>
              </w:rPr>
              <w:t>uitable for non-healing traumatic wounds</w:t>
            </w:r>
            <w:r>
              <w:rPr>
                <w:szCs w:val="24"/>
              </w:rPr>
              <w:t>.</w:t>
            </w:r>
          </w:p>
        </w:tc>
        <w:tc>
          <w:tcPr>
            <w:tcW w:w="809" w:type="dxa"/>
          </w:tcPr>
          <w:p w14:paraId="21929CCD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750" w:type="dxa"/>
          </w:tcPr>
          <w:p w14:paraId="10961CBF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93" w:type="dxa"/>
          </w:tcPr>
          <w:p w14:paraId="69D98EAC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1E444C" w14:paraId="55B9B50D" w14:textId="77777777" w:rsidTr="001E444C">
        <w:tc>
          <w:tcPr>
            <w:tcW w:w="562" w:type="dxa"/>
          </w:tcPr>
          <w:p w14:paraId="7BDD0D28" w14:textId="77777777" w:rsidR="001E444C" w:rsidRPr="00E9608D" w:rsidRDefault="001E444C" w:rsidP="001E444C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812" w:type="dxa"/>
          </w:tcPr>
          <w:p w14:paraId="6A4EB5A2" w14:textId="398C93BE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A range of 5 to 10</w:t>
            </w:r>
            <w:r w:rsidRPr="00266D73">
              <w:rPr>
                <w:szCs w:val="24"/>
              </w:rPr>
              <w:t xml:space="preserve"> maggots </w:t>
            </w:r>
            <w:r>
              <w:rPr>
                <w:szCs w:val="24"/>
              </w:rPr>
              <w:t>per cm</w:t>
            </w:r>
            <w:r w:rsidRPr="00266D73"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of</w:t>
            </w:r>
            <w:r w:rsidRPr="00266D73">
              <w:rPr>
                <w:szCs w:val="24"/>
              </w:rPr>
              <w:t xml:space="preserve"> wound surface</w:t>
            </w:r>
            <w:r>
              <w:rPr>
                <w:szCs w:val="24"/>
              </w:rPr>
              <w:t xml:space="preserve"> is recommended.</w:t>
            </w:r>
          </w:p>
        </w:tc>
        <w:tc>
          <w:tcPr>
            <w:tcW w:w="809" w:type="dxa"/>
          </w:tcPr>
          <w:p w14:paraId="689AFCAA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750" w:type="dxa"/>
          </w:tcPr>
          <w:p w14:paraId="1CDBE66B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93" w:type="dxa"/>
          </w:tcPr>
          <w:p w14:paraId="3B23567C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1E444C" w14:paraId="05322B54" w14:textId="77777777" w:rsidTr="001E444C">
        <w:tc>
          <w:tcPr>
            <w:tcW w:w="562" w:type="dxa"/>
          </w:tcPr>
          <w:p w14:paraId="5063A40A" w14:textId="77777777" w:rsidR="001E444C" w:rsidRDefault="001E444C" w:rsidP="001E444C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812" w:type="dxa"/>
          </w:tcPr>
          <w:p w14:paraId="1998F830" w14:textId="610CB7EA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A w</w:t>
            </w:r>
            <w:r w:rsidRPr="00266D73">
              <w:rPr>
                <w:szCs w:val="24"/>
              </w:rPr>
              <w:t xml:space="preserve">ound is washed </w:t>
            </w:r>
            <w:r>
              <w:rPr>
                <w:szCs w:val="24"/>
              </w:rPr>
              <w:t>with sterile w</w:t>
            </w:r>
            <w:r w:rsidRPr="00266D73">
              <w:rPr>
                <w:szCs w:val="24"/>
              </w:rPr>
              <w:t>ater</w:t>
            </w:r>
            <w:r>
              <w:rPr>
                <w:szCs w:val="24"/>
              </w:rPr>
              <w:t xml:space="preserve"> or saline after a 72-hour maggot therapy session.</w:t>
            </w:r>
          </w:p>
        </w:tc>
        <w:tc>
          <w:tcPr>
            <w:tcW w:w="809" w:type="dxa"/>
          </w:tcPr>
          <w:p w14:paraId="1C761A23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750" w:type="dxa"/>
          </w:tcPr>
          <w:p w14:paraId="79D57C3D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93" w:type="dxa"/>
          </w:tcPr>
          <w:p w14:paraId="0E0C33F6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1E444C" w14:paraId="02F441A8" w14:textId="77777777" w:rsidTr="001E444C">
        <w:tc>
          <w:tcPr>
            <w:tcW w:w="562" w:type="dxa"/>
          </w:tcPr>
          <w:p w14:paraId="70B4E983" w14:textId="77777777" w:rsidR="001E444C" w:rsidRPr="00F5170C" w:rsidRDefault="001E444C" w:rsidP="001E444C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E9608D">
              <w:rPr>
                <w:szCs w:val="24"/>
              </w:rPr>
              <w:t>19</w:t>
            </w:r>
          </w:p>
        </w:tc>
        <w:tc>
          <w:tcPr>
            <w:tcW w:w="5812" w:type="dxa"/>
          </w:tcPr>
          <w:p w14:paraId="3351E79D" w14:textId="1F11ED80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266D73">
              <w:rPr>
                <w:szCs w:val="24"/>
              </w:rPr>
              <w:t>ew maggot</w:t>
            </w:r>
            <w:r>
              <w:rPr>
                <w:szCs w:val="24"/>
              </w:rPr>
              <w:t>s</w:t>
            </w:r>
            <w:r w:rsidRPr="00266D73">
              <w:rPr>
                <w:szCs w:val="24"/>
              </w:rPr>
              <w:t xml:space="preserve"> can be reapplied as needed</w:t>
            </w:r>
            <w:r>
              <w:rPr>
                <w:szCs w:val="24"/>
              </w:rPr>
              <w:t>.</w:t>
            </w:r>
          </w:p>
        </w:tc>
        <w:tc>
          <w:tcPr>
            <w:tcW w:w="809" w:type="dxa"/>
          </w:tcPr>
          <w:p w14:paraId="682F49D9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750" w:type="dxa"/>
          </w:tcPr>
          <w:p w14:paraId="79310589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93" w:type="dxa"/>
          </w:tcPr>
          <w:p w14:paraId="68AE54B3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1E444C" w14:paraId="4F627ED9" w14:textId="77777777" w:rsidTr="001E444C">
        <w:tc>
          <w:tcPr>
            <w:tcW w:w="562" w:type="dxa"/>
          </w:tcPr>
          <w:p w14:paraId="6F876959" w14:textId="77777777" w:rsidR="001E444C" w:rsidRPr="00E9608D" w:rsidRDefault="001E444C" w:rsidP="001E444C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812" w:type="dxa"/>
          </w:tcPr>
          <w:p w14:paraId="38E178B1" w14:textId="0DD0F788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  <w:r w:rsidRPr="00266D73">
              <w:rPr>
                <w:szCs w:val="24"/>
              </w:rPr>
              <w:t xml:space="preserve">Pain </w:t>
            </w:r>
            <w:proofErr w:type="gramStart"/>
            <w:r w:rsidRPr="00266D73">
              <w:rPr>
                <w:szCs w:val="24"/>
              </w:rPr>
              <w:t>is</w:t>
            </w:r>
            <w:proofErr w:type="gramEnd"/>
            <w:r w:rsidRPr="00266D73">
              <w:rPr>
                <w:szCs w:val="24"/>
              </w:rPr>
              <w:t xml:space="preserve"> a common </w:t>
            </w:r>
            <w:r>
              <w:rPr>
                <w:szCs w:val="24"/>
              </w:rPr>
              <w:t>side</w:t>
            </w:r>
            <w:r w:rsidRPr="00266D73">
              <w:rPr>
                <w:szCs w:val="24"/>
              </w:rPr>
              <w:t xml:space="preserve"> e</w:t>
            </w:r>
            <w:r>
              <w:rPr>
                <w:szCs w:val="24"/>
              </w:rPr>
              <w:t>ffect.</w:t>
            </w:r>
          </w:p>
        </w:tc>
        <w:tc>
          <w:tcPr>
            <w:tcW w:w="809" w:type="dxa"/>
          </w:tcPr>
          <w:p w14:paraId="3CDFE45C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750" w:type="dxa"/>
          </w:tcPr>
          <w:p w14:paraId="744870E4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93" w:type="dxa"/>
          </w:tcPr>
          <w:p w14:paraId="1A1FC202" w14:textId="77777777" w:rsidR="001E444C" w:rsidRDefault="001E444C" w:rsidP="001E444C">
            <w:pPr>
              <w:spacing w:line="240" w:lineRule="auto"/>
              <w:ind w:firstLine="0"/>
              <w:rPr>
                <w:szCs w:val="24"/>
              </w:rPr>
            </w:pPr>
          </w:p>
        </w:tc>
      </w:tr>
    </w:tbl>
    <w:p w14:paraId="10A9268C" w14:textId="77777777" w:rsidR="003632E2" w:rsidRDefault="003632E2" w:rsidP="003632E2">
      <w:pPr>
        <w:spacing w:line="240" w:lineRule="auto"/>
        <w:ind w:firstLine="0"/>
        <w:jc w:val="center"/>
        <w:rPr>
          <w:szCs w:val="24"/>
        </w:rPr>
      </w:pPr>
    </w:p>
    <w:p w14:paraId="443888EC" w14:textId="77777777" w:rsidR="003632E2" w:rsidRPr="000E707C" w:rsidRDefault="003632E2" w:rsidP="003632E2">
      <w:pPr>
        <w:spacing w:line="240" w:lineRule="auto"/>
        <w:ind w:firstLine="0"/>
        <w:jc w:val="center"/>
        <w:rPr>
          <w:szCs w:val="24"/>
        </w:rPr>
      </w:pPr>
      <w:r>
        <w:rPr>
          <w:szCs w:val="24"/>
        </w:rPr>
        <w:t>Thank you for completing and participating in this survey.</w:t>
      </w:r>
    </w:p>
    <w:p w14:paraId="47E9AB30" w14:textId="77777777" w:rsidR="003632E2" w:rsidRPr="00A1617A" w:rsidRDefault="003632E2" w:rsidP="003632E2">
      <w:pPr>
        <w:tabs>
          <w:tab w:val="left" w:pos="426"/>
        </w:tabs>
        <w:spacing w:line="240" w:lineRule="auto"/>
        <w:ind w:firstLine="0"/>
        <w:rPr>
          <w:rFonts w:eastAsia="SimSun"/>
          <w:szCs w:val="24"/>
        </w:rPr>
      </w:pPr>
    </w:p>
    <w:sectPr w:rsidR="003632E2" w:rsidRPr="00A161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F3AB9"/>
    <w:multiLevelType w:val="hybridMultilevel"/>
    <w:tmpl w:val="FCDC0A08"/>
    <w:lvl w:ilvl="0" w:tplc="70E47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A66190A" w:tentative="1">
      <w:start w:val="1"/>
      <w:numFmt w:val="lowerLetter"/>
      <w:lvlText w:val="%2."/>
      <w:lvlJc w:val="left"/>
      <w:pPr>
        <w:ind w:left="1080" w:hanging="360"/>
      </w:pPr>
    </w:lvl>
    <w:lvl w:ilvl="2" w:tplc="104CAA4A" w:tentative="1">
      <w:start w:val="1"/>
      <w:numFmt w:val="lowerRoman"/>
      <w:lvlText w:val="%3."/>
      <w:lvlJc w:val="right"/>
      <w:pPr>
        <w:ind w:left="1800" w:hanging="180"/>
      </w:pPr>
    </w:lvl>
    <w:lvl w:ilvl="3" w:tplc="83CEDE62" w:tentative="1">
      <w:start w:val="1"/>
      <w:numFmt w:val="decimal"/>
      <w:lvlText w:val="%4."/>
      <w:lvlJc w:val="left"/>
      <w:pPr>
        <w:ind w:left="2520" w:hanging="360"/>
      </w:pPr>
    </w:lvl>
    <w:lvl w:ilvl="4" w:tplc="DBDE8140" w:tentative="1">
      <w:start w:val="1"/>
      <w:numFmt w:val="lowerLetter"/>
      <w:lvlText w:val="%5."/>
      <w:lvlJc w:val="left"/>
      <w:pPr>
        <w:ind w:left="3240" w:hanging="360"/>
      </w:pPr>
    </w:lvl>
    <w:lvl w:ilvl="5" w:tplc="D9508D0E" w:tentative="1">
      <w:start w:val="1"/>
      <w:numFmt w:val="lowerRoman"/>
      <w:lvlText w:val="%6."/>
      <w:lvlJc w:val="right"/>
      <w:pPr>
        <w:ind w:left="3960" w:hanging="180"/>
      </w:pPr>
    </w:lvl>
    <w:lvl w:ilvl="6" w:tplc="E19830FC" w:tentative="1">
      <w:start w:val="1"/>
      <w:numFmt w:val="decimal"/>
      <w:lvlText w:val="%7."/>
      <w:lvlJc w:val="left"/>
      <w:pPr>
        <w:ind w:left="4680" w:hanging="360"/>
      </w:pPr>
    </w:lvl>
    <w:lvl w:ilvl="7" w:tplc="9BBE4870" w:tentative="1">
      <w:start w:val="1"/>
      <w:numFmt w:val="lowerLetter"/>
      <w:lvlText w:val="%8."/>
      <w:lvlJc w:val="left"/>
      <w:pPr>
        <w:ind w:left="5400" w:hanging="360"/>
      </w:pPr>
    </w:lvl>
    <w:lvl w:ilvl="8" w:tplc="425882A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623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C0NLY0MjExMDI1MjZX0lEKTi0uzszPAykwrAUAnolYnSwAAAA="/>
  </w:docVars>
  <w:rsids>
    <w:rsidRoot w:val="003632E2"/>
    <w:rsid w:val="001E444C"/>
    <w:rsid w:val="00224C63"/>
    <w:rsid w:val="002838F3"/>
    <w:rsid w:val="003632E2"/>
    <w:rsid w:val="009B3E64"/>
    <w:rsid w:val="00F0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50FC5"/>
  <w15:chartTrackingRefBased/>
  <w15:docId w15:val="{9D50B99B-B4E1-49AB-902A-37C15E8D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2E2"/>
    <w:pPr>
      <w:widowControl w:val="0"/>
      <w:spacing w:after="0" w:line="480" w:lineRule="auto"/>
      <w:ind w:firstLine="720"/>
      <w:jc w:val="both"/>
    </w:pPr>
    <w:rPr>
      <w:rFonts w:ascii="Times New Roman" w:eastAsia="Calibri" w:hAnsi="Times New Roman" w:cs="Times New Roman"/>
      <w:kern w:val="0"/>
      <w:sz w:val="24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Sophie Heading 3"/>
    <w:basedOn w:val="Normal"/>
    <w:next w:val="Normal"/>
    <w:link w:val="Heading3Char"/>
    <w:uiPriority w:val="9"/>
    <w:unhideWhenUsed/>
    <w:qFormat/>
    <w:rsid w:val="00363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Heading 4 Sophie"/>
    <w:basedOn w:val="Normal"/>
    <w:next w:val="Normal"/>
    <w:link w:val="Heading4Char"/>
    <w:uiPriority w:val="9"/>
    <w:unhideWhenUsed/>
    <w:qFormat/>
    <w:rsid w:val="00363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363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632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32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32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632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3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2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632E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335</Words>
  <Characters>1771</Characters>
  <Application>Microsoft Office Word</Application>
  <DocSecurity>0</DocSecurity>
  <Lines>161</Lines>
  <Paragraphs>77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 Prof Dr Soon Lean Keng</dc:creator>
  <cp:keywords/>
  <dc:description/>
  <cp:lastModifiedBy>Assoc Prof Dr Soon Lean Keng</cp:lastModifiedBy>
  <cp:revision>4</cp:revision>
  <dcterms:created xsi:type="dcterms:W3CDTF">2025-07-28T16:32:00Z</dcterms:created>
  <dcterms:modified xsi:type="dcterms:W3CDTF">2025-07-28T16:54:00Z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112fc689-56c2-4a54-954e-72e43df908e5</vt:lpwstr>
  </property>
</Properties>
</file>