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2498" w:rsidRDefault="00B703EC" w:rsidP="002D22E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1918142</wp:posOffset>
                </wp:positionV>
                <wp:extent cx="1590261" cy="540689"/>
                <wp:effectExtent l="0" t="19050" r="29210" b="31115"/>
                <wp:wrapNone/>
                <wp:docPr id="9" name="右箭头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261" cy="54068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6CDB938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右箭头 9" o:spid="_x0000_s1026" type="#_x0000_t13" style="position:absolute;left:0;text-align:left;margin-left:0;margin-top:151.05pt;width:125.2pt;height:42.55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" adj="17928" fillcolor="#5b9bd5 [3204]" strokecolor="#1f4d78 [1604]" strokeweight="1pt">
                <w10:wrap anchorx="margin"/>
              </v:shape>
            </w:pict>
          </mc:Fallback>
        </mc:AlternateContent>
      </w:r>
      <w:r w:rsidR="00786724">
        <w:rPr>
          <w:noProof/>
        </w:rPr>
        <w:drawing>
          <wp:inline distT="0" distB="0" distL="0" distR="0" wp14:anchorId="66729DD2" wp14:editId="561D5E59">
            <wp:extent cx="1708710" cy="2870090"/>
            <wp:effectExtent l="0" t="0" r="6350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riginal, uncropped gels (4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8682" cy="288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D22ED">
        <w:rPr>
          <w:noProof/>
        </w:rPr>
        <w:drawing>
          <wp:inline distT="0" distB="0" distL="0" distR="0">
            <wp:extent cx="1749287" cy="3849983"/>
            <wp:effectExtent l="0" t="0" r="381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riginal, uncropped gels (3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5185" cy="3862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D22ED">
        <w:rPr>
          <w:rFonts w:hint="eastAsia"/>
          <w:noProof/>
        </w:rPr>
        <w:t xml:space="preserve"> </w:t>
      </w:r>
      <w:r w:rsidR="002D22ED">
        <w:rPr>
          <w:noProof/>
        </w:rPr>
        <w:t xml:space="preserve">                           </w:t>
      </w:r>
      <w:r w:rsidR="002D22ED">
        <w:rPr>
          <w:noProof/>
        </w:rPr>
        <w:drawing>
          <wp:inline distT="0" distB="0" distL="0" distR="0" wp14:anchorId="6406CF27" wp14:editId="4A2F73CA">
            <wp:extent cx="1784062" cy="2995737"/>
            <wp:effectExtent l="0" t="0" r="698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91569" cy="3008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479A" w:rsidRPr="00B8479A" w:rsidRDefault="002D22ED" w:rsidP="00B8479A">
      <w:pPr>
        <w:rPr>
          <w:rFonts w:hint="eastAsia"/>
          <w:noProof/>
        </w:rPr>
      </w:pPr>
      <w:r>
        <w:rPr>
          <w:rFonts w:hint="eastAsia"/>
          <w:noProof/>
        </w:rPr>
        <w:t>Figure</w:t>
      </w:r>
      <w:r>
        <w:rPr>
          <w:noProof/>
        </w:rPr>
        <w:t xml:space="preserve"> </w:t>
      </w:r>
      <w:r>
        <w:rPr>
          <w:rFonts w:hint="eastAsia"/>
          <w:noProof/>
        </w:rPr>
        <w:t>Legend:</w:t>
      </w:r>
      <w:r>
        <w:rPr>
          <w:noProof/>
        </w:rPr>
        <w:t xml:space="preserve"> </w:t>
      </w:r>
      <w:r w:rsidR="00786724">
        <w:rPr>
          <w:noProof/>
        </w:rPr>
        <w:t>O</w:t>
      </w:r>
      <w:r w:rsidRPr="002D22ED">
        <w:rPr>
          <w:noProof/>
        </w:rPr>
        <w:t>riginal, uncropped gels</w:t>
      </w:r>
      <w:r>
        <w:rPr>
          <w:noProof/>
        </w:rPr>
        <w:t xml:space="preserve"> </w:t>
      </w:r>
      <w:r>
        <w:rPr>
          <w:rFonts w:hint="eastAsia"/>
          <w:noProof/>
        </w:rPr>
        <w:t>(</w:t>
      </w:r>
      <w:r>
        <w:rPr>
          <w:noProof/>
        </w:rPr>
        <w:t>left picture)</w:t>
      </w:r>
      <w:r w:rsidR="00786724">
        <w:rPr>
          <w:noProof/>
        </w:rPr>
        <w:t xml:space="preserve"> are mached to the cropped versions in the manuscript as Figure 3F. TJP1 is the </w:t>
      </w:r>
      <w:r w:rsidR="00B8479A">
        <w:rPr>
          <w:noProof/>
        </w:rPr>
        <w:t>official symbol</w:t>
      </w:r>
      <w:r w:rsidR="00786724">
        <w:rPr>
          <w:noProof/>
        </w:rPr>
        <w:t xml:space="preserve"> </w:t>
      </w:r>
      <w:r w:rsidR="00B8479A">
        <w:rPr>
          <w:noProof/>
        </w:rPr>
        <w:t>of</w:t>
      </w:r>
      <w:r w:rsidR="00786724">
        <w:rPr>
          <w:noProof/>
        </w:rPr>
        <w:t xml:space="preserve"> ZO-1, </w:t>
      </w:r>
      <w:r w:rsidR="00B8479A">
        <w:rPr>
          <w:noProof/>
        </w:rPr>
        <w:t>w</w:t>
      </w:r>
      <w:r w:rsidR="00B8479A" w:rsidRPr="00B8479A">
        <w:rPr>
          <w:noProof/>
        </w:rPr>
        <w:t>e repeated the experiment three times</w:t>
      </w:r>
      <w:r w:rsidR="00B8479A">
        <w:rPr>
          <w:noProof/>
        </w:rPr>
        <w:t xml:space="preserve"> and s</w:t>
      </w:r>
      <w:r w:rsidR="00B8479A" w:rsidRPr="00B8479A">
        <w:rPr>
          <w:noProof/>
        </w:rPr>
        <w:t>elect</w:t>
      </w:r>
      <w:r w:rsidR="00B8479A">
        <w:rPr>
          <w:noProof/>
        </w:rPr>
        <w:t>ed</w:t>
      </w:r>
      <w:r w:rsidR="00B8479A" w:rsidRPr="00B8479A">
        <w:rPr>
          <w:noProof/>
        </w:rPr>
        <w:t xml:space="preserve"> the lane 1 and lane</w:t>
      </w:r>
      <w:r w:rsidR="00B8479A">
        <w:rPr>
          <w:noProof/>
        </w:rPr>
        <w:t xml:space="preserve"> </w:t>
      </w:r>
      <w:r w:rsidR="00B8479A" w:rsidRPr="00B8479A">
        <w:rPr>
          <w:noProof/>
        </w:rPr>
        <w:t>2 as representatives</w:t>
      </w:r>
      <w:r w:rsidR="00B8479A">
        <w:rPr>
          <w:noProof/>
        </w:rPr>
        <w:t>. CDH2</w:t>
      </w:r>
      <w:r w:rsidR="00B8479A">
        <w:rPr>
          <w:noProof/>
        </w:rPr>
        <w:t xml:space="preserve"> is the official symbol</w:t>
      </w:r>
      <w:r w:rsidR="00B8479A">
        <w:rPr>
          <w:noProof/>
        </w:rPr>
        <w:t xml:space="preserve"> of N-cadherin</w:t>
      </w:r>
      <w:r w:rsidR="00B8479A">
        <w:rPr>
          <w:noProof/>
        </w:rPr>
        <w:t>, w</w:t>
      </w:r>
      <w:r w:rsidR="00B8479A" w:rsidRPr="00B8479A">
        <w:rPr>
          <w:noProof/>
        </w:rPr>
        <w:t>e repeated the experiment three times</w:t>
      </w:r>
      <w:r w:rsidR="00B8479A">
        <w:rPr>
          <w:noProof/>
        </w:rPr>
        <w:t xml:space="preserve"> and s</w:t>
      </w:r>
      <w:r w:rsidR="00B8479A" w:rsidRPr="00B8479A">
        <w:rPr>
          <w:noProof/>
        </w:rPr>
        <w:t>elect</w:t>
      </w:r>
      <w:r w:rsidR="00B8479A">
        <w:rPr>
          <w:noProof/>
        </w:rPr>
        <w:t>ed</w:t>
      </w:r>
      <w:r w:rsidR="00B8479A" w:rsidRPr="00B8479A">
        <w:rPr>
          <w:noProof/>
        </w:rPr>
        <w:t xml:space="preserve"> the lane </w:t>
      </w:r>
      <w:r w:rsidR="00B8479A">
        <w:rPr>
          <w:noProof/>
        </w:rPr>
        <w:t>3</w:t>
      </w:r>
      <w:r w:rsidR="00B8479A" w:rsidRPr="00B8479A">
        <w:rPr>
          <w:noProof/>
        </w:rPr>
        <w:t xml:space="preserve"> and lane</w:t>
      </w:r>
      <w:r w:rsidR="00B8479A">
        <w:rPr>
          <w:noProof/>
        </w:rPr>
        <w:t xml:space="preserve"> 4</w:t>
      </w:r>
      <w:r w:rsidR="00B8479A" w:rsidRPr="00B8479A">
        <w:rPr>
          <w:noProof/>
        </w:rPr>
        <w:t xml:space="preserve"> as representatives</w:t>
      </w:r>
      <w:r w:rsidR="00B8479A">
        <w:rPr>
          <w:noProof/>
        </w:rPr>
        <w:t xml:space="preserve">. </w:t>
      </w:r>
      <w:r w:rsidR="00B8479A">
        <w:rPr>
          <w:noProof/>
        </w:rPr>
        <w:t>VIM</w:t>
      </w:r>
      <w:r w:rsidR="00B8479A">
        <w:rPr>
          <w:noProof/>
        </w:rPr>
        <w:t xml:space="preserve"> is the official symbol </w:t>
      </w:r>
      <w:r w:rsidR="00B8479A">
        <w:rPr>
          <w:noProof/>
        </w:rPr>
        <w:t>of Vimentin</w:t>
      </w:r>
      <w:r w:rsidR="00B8479A">
        <w:rPr>
          <w:noProof/>
        </w:rPr>
        <w:t>, w</w:t>
      </w:r>
      <w:r w:rsidR="00B8479A" w:rsidRPr="00B8479A">
        <w:rPr>
          <w:noProof/>
        </w:rPr>
        <w:t>e repeated the experiment three times</w:t>
      </w:r>
      <w:r w:rsidR="00B8479A">
        <w:rPr>
          <w:noProof/>
        </w:rPr>
        <w:t xml:space="preserve"> and s</w:t>
      </w:r>
      <w:r w:rsidR="00B8479A" w:rsidRPr="00B8479A">
        <w:rPr>
          <w:noProof/>
        </w:rPr>
        <w:t>elect</w:t>
      </w:r>
      <w:r w:rsidR="00B8479A">
        <w:rPr>
          <w:noProof/>
        </w:rPr>
        <w:t>ed</w:t>
      </w:r>
      <w:r w:rsidR="00B8479A" w:rsidRPr="00B8479A">
        <w:rPr>
          <w:noProof/>
        </w:rPr>
        <w:t xml:space="preserve"> the lane 1 and lane</w:t>
      </w:r>
      <w:r w:rsidR="00B8479A">
        <w:rPr>
          <w:noProof/>
        </w:rPr>
        <w:t xml:space="preserve"> </w:t>
      </w:r>
      <w:r w:rsidR="00B8479A" w:rsidRPr="00B8479A">
        <w:rPr>
          <w:noProof/>
        </w:rPr>
        <w:t>2 as representatives</w:t>
      </w:r>
      <w:r w:rsidR="00B8479A">
        <w:rPr>
          <w:noProof/>
        </w:rPr>
        <w:t xml:space="preserve">. </w:t>
      </w:r>
    </w:p>
    <w:p w:rsidR="00B8479A" w:rsidRPr="00B8479A" w:rsidRDefault="00B8479A" w:rsidP="00B8479A">
      <w:pPr>
        <w:rPr>
          <w:rFonts w:hint="eastAsia"/>
          <w:noProof/>
        </w:rPr>
      </w:pPr>
    </w:p>
    <w:p w:rsidR="00B8479A" w:rsidRDefault="00B8479A">
      <w:pPr>
        <w:rPr>
          <w:rFonts w:hint="eastAsia"/>
          <w:noProof/>
        </w:rPr>
      </w:pPr>
    </w:p>
    <w:p w:rsidR="00B8479A" w:rsidRDefault="00B8479A">
      <w:pPr>
        <w:rPr>
          <w:noProof/>
        </w:rPr>
      </w:pPr>
      <w:r>
        <w:rPr>
          <w:rFonts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4833289</wp:posOffset>
                </wp:positionH>
                <wp:positionV relativeFrom="paragraph">
                  <wp:posOffset>2351875</wp:posOffset>
                </wp:positionV>
                <wp:extent cx="763325" cy="333955"/>
                <wp:effectExtent l="0" t="19050" r="36830" b="47625"/>
                <wp:wrapNone/>
                <wp:docPr id="14" name="右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3325" cy="33395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919038" id="右箭头 14" o:spid="_x0000_s1026" type="#_x0000_t13" style="position:absolute;left:0;text-align:left;margin-left:380.55pt;margin-top:185.2pt;width:60.1pt;height:26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" adj="16875" fillcolor="#5b9bd5 [3204]" strokecolor="#1f4d78 [1604]" strokeweight="1pt"/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>
            <wp:extent cx="2427177" cy="2670026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riginal, uncropped gels (1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1527" cy="2674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2289976" cy="3116601"/>
            <wp:effectExtent l="0" t="0" r="0" b="762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original, uncropped gels (2)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8593" cy="3128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</w:t>
      </w:r>
      <w:r w:rsidRPr="00B8479A">
        <w:rPr>
          <w:noProof/>
        </w:rPr>
        <w:t xml:space="preserve"> </w:t>
      </w:r>
      <w:bookmarkStart w:id="0" w:name="_GoBack"/>
      <w:r>
        <w:rPr>
          <w:noProof/>
        </w:rPr>
        <w:drawing>
          <wp:inline distT="0" distB="0" distL="0" distR="0" wp14:anchorId="5B4F1F33" wp14:editId="38FAFC8B">
            <wp:extent cx="2404743" cy="930302"/>
            <wp:effectExtent l="0" t="0" r="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44056" cy="945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703EC" w:rsidRPr="00B703EC" w:rsidRDefault="00B703EC" w:rsidP="00B703EC">
      <w:pPr>
        <w:rPr>
          <w:noProof/>
        </w:rPr>
      </w:pPr>
      <w:r>
        <w:rPr>
          <w:rFonts w:hint="eastAsia"/>
          <w:noProof/>
        </w:rPr>
        <w:t>Figure</w:t>
      </w:r>
      <w:r>
        <w:rPr>
          <w:noProof/>
        </w:rPr>
        <w:t xml:space="preserve"> </w:t>
      </w:r>
      <w:r>
        <w:rPr>
          <w:rFonts w:hint="eastAsia"/>
          <w:noProof/>
        </w:rPr>
        <w:t>Legend:</w:t>
      </w:r>
      <w:r>
        <w:rPr>
          <w:noProof/>
        </w:rPr>
        <w:t xml:space="preserve"> O</w:t>
      </w:r>
      <w:r w:rsidRPr="002D22ED">
        <w:rPr>
          <w:noProof/>
        </w:rPr>
        <w:t>riginal, uncropped gels</w:t>
      </w:r>
      <w:r>
        <w:rPr>
          <w:noProof/>
        </w:rPr>
        <w:t xml:space="preserve"> </w:t>
      </w:r>
      <w:r>
        <w:rPr>
          <w:rFonts w:hint="eastAsia"/>
          <w:noProof/>
        </w:rPr>
        <w:t>(</w:t>
      </w:r>
      <w:r>
        <w:rPr>
          <w:noProof/>
        </w:rPr>
        <w:t xml:space="preserve">left picture) are mached to the cropped versions in the manuscript as Figure </w:t>
      </w:r>
      <w:r>
        <w:rPr>
          <w:noProof/>
        </w:rPr>
        <w:t>6C</w:t>
      </w:r>
      <w:r>
        <w:rPr>
          <w:noProof/>
        </w:rPr>
        <w:t>.</w:t>
      </w:r>
      <w:r>
        <w:rPr>
          <w:noProof/>
        </w:rPr>
        <w:t xml:space="preserve"> </w:t>
      </w:r>
      <w:r w:rsidRPr="00B703EC">
        <w:rPr>
          <w:noProof/>
        </w:rPr>
        <w:t>NC</w:t>
      </w:r>
      <w:r w:rsidRPr="00B703EC">
        <w:rPr>
          <w:noProof/>
        </w:rPr>
        <w:t>:</w:t>
      </w:r>
      <w:r>
        <w:rPr>
          <w:noProof/>
        </w:rPr>
        <w:t xml:space="preserve"> negetive control</w:t>
      </w:r>
      <w:r w:rsidRPr="00B703EC">
        <w:rPr>
          <w:noProof/>
        </w:rPr>
        <w:t>. OE1: The start codon was mutated from ATG to AAG to clarify the role of the start codon. OE2: IRES sequences (IRES1 and IRES2) in circEPS15 were truncated. OE3: IRES sequences (IRES2) in circEPS15 were truncated. OE4: IRES sequences (IRES1) in circEPS15 were truncated. OE5: A FLAG tag was divided to both sides (light and dark green). Circularization of this vector formed the same circular RNA as the endogenous circEPS15, except with a FLAG tag added behind the ORF. A FLAG tag antibody was used to detect circEPS15 expression in 293T cells transfected with the vectors described above.</w:t>
      </w:r>
      <w:r w:rsidRPr="00B703EC" w:rsidDel="00201BD3">
        <w:rPr>
          <w:noProof/>
        </w:rPr>
        <w:t xml:space="preserve"> </w:t>
      </w:r>
    </w:p>
    <w:p w:rsidR="00B703EC" w:rsidRPr="00B703EC" w:rsidRDefault="00B703EC">
      <w:pPr>
        <w:rPr>
          <w:rFonts w:hint="eastAsia"/>
          <w:noProof/>
        </w:rPr>
      </w:pPr>
    </w:p>
    <w:sectPr w:rsidR="00B703EC" w:rsidRPr="00B703EC" w:rsidSect="002D22E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2ED"/>
    <w:rsid w:val="002D22ED"/>
    <w:rsid w:val="002F528D"/>
    <w:rsid w:val="00412498"/>
    <w:rsid w:val="00786724"/>
    <w:rsid w:val="00B703EC"/>
    <w:rsid w:val="00B84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D78571-5374-47B0-8452-744E8568D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正文 2"/>
    <w:rsid w:val="00B703EC"/>
    <w:pPr>
      <w:pBdr>
        <w:top w:val="nil"/>
        <w:left w:val="nil"/>
        <w:bottom w:val="nil"/>
        <w:right w:val="nil"/>
        <w:between w:val="nil"/>
        <w:bar w:val="nil"/>
      </w:pBdr>
      <w:spacing w:line="480" w:lineRule="auto"/>
      <w:ind w:firstLine="720"/>
    </w:pPr>
    <w:rPr>
      <w:rFonts w:ascii="Helvetica Neue" w:eastAsia="Arial Unicode MS" w:hAnsi="Helvetica Neue" w:cs="Arial Unicode MS"/>
      <w:color w:val="000000"/>
      <w:kern w:val="0"/>
      <w:sz w:val="24"/>
      <w:szCs w:val="24"/>
      <w:bdr w:val="nil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764C12-ACB7-4020-8088-1B71A5CC5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webuser</dc:creator>
  <cp:keywords/>
  <dc:description/>
  <cp:lastModifiedBy>webuser</cp:lastModifiedBy>
  <cp:revision>1</cp:revision>
  <dcterms:created xsi:type="dcterms:W3CDTF">2020-11-21T03:02:00Z</dcterms:created>
  <dcterms:modified xsi:type="dcterms:W3CDTF">2020-11-21T03:45:00Z</dcterms:modified>
</cp:coreProperties>
</file>