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ABB" w:rsidRPr="00046B46" w:rsidRDefault="00E40ABB" w:rsidP="00E40ABB">
      <w:pPr>
        <w:pStyle w:val="Caption"/>
        <w:keepNext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46B4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Supplementary Table 2. </w:t>
      </w:r>
      <w:bookmarkStart w:id="0" w:name="_Hlk201252843"/>
      <w:r w:rsidRPr="00046B4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Univariable and multivariable ordinal regression model for anxiety levels</w:t>
      </w:r>
      <w:bookmarkStart w:id="1" w:name="_GoBack"/>
      <w:bookmarkEnd w:id="1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98"/>
        <w:gridCol w:w="2037"/>
        <w:gridCol w:w="892"/>
        <w:gridCol w:w="2139"/>
        <w:gridCol w:w="1185"/>
      </w:tblGrid>
      <w:tr w:rsidR="00E40ABB" w:rsidRPr="00046B46" w:rsidTr="004B59DB">
        <w:tc>
          <w:tcPr>
            <w:tcW w:w="3098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bookmarkStart w:id="2" w:name="_Hlk191028797"/>
            <w:bookmarkEnd w:id="0"/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Anxiety ordered</w:t>
            </w:r>
          </w:p>
        </w:tc>
        <w:tc>
          <w:tcPr>
            <w:tcW w:w="2037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COR (95% CI)</w:t>
            </w:r>
          </w:p>
        </w:tc>
        <w:tc>
          <w:tcPr>
            <w:tcW w:w="892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P value</w:t>
            </w:r>
          </w:p>
        </w:tc>
        <w:tc>
          <w:tcPr>
            <w:tcW w:w="2139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AOR (95% CI)</w:t>
            </w:r>
          </w:p>
        </w:tc>
        <w:tc>
          <w:tcPr>
            <w:tcW w:w="1185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P value</w:t>
            </w:r>
          </w:p>
        </w:tc>
      </w:tr>
      <w:tr w:rsidR="00E40ABB" w:rsidRPr="00046B46" w:rsidTr="004B59DB">
        <w:tc>
          <w:tcPr>
            <w:tcW w:w="3098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3" w:name="_Hlk193086323"/>
            <w:r w:rsidRPr="00046B46">
              <w:rPr>
                <w:rFonts w:ascii="Times New Roman" w:hAnsi="Times New Roman" w:cs="Times New Roman"/>
                <w:lang w:val="en-US"/>
              </w:rPr>
              <w:t>Age</w:t>
            </w:r>
          </w:p>
        </w:tc>
        <w:tc>
          <w:tcPr>
            <w:tcW w:w="2037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1.07 (1.02–1.13)</w:t>
            </w:r>
          </w:p>
        </w:tc>
        <w:tc>
          <w:tcPr>
            <w:tcW w:w="892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0.005</w:t>
            </w:r>
          </w:p>
        </w:tc>
        <w:tc>
          <w:tcPr>
            <w:tcW w:w="2139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1.08 (1.02–1.14)</w:t>
            </w:r>
          </w:p>
        </w:tc>
        <w:tc>
          <w:tcPr>
            <w:tcW w:w="1185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lang w:val="en-US"/>
              </w:rPr>
              <w:t>0.011</w:t>
            </w:r>
          </w:p>
        </w:tc>
      </w:tr>
      <w:bookmarkEnd w:id="3"/>
      <w:tr w:rsidR="00E40ABB" w:rsidRPr="00046B46" w:rsidTr="004B59DB">
        <w:tc>
          <w:tcPr>
            <w:tcW w:w="3098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Gender</w:t>
            </w:r>
          </w:p>
        </w:tc>
        <w:tc>
          <w:tcPr>
            <w:tcW w:w="2037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2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9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5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0ABB" w:rsidRPr="00046B46" w:rsidTr="004B59DB">
        <w:tc>
          <w:tcPr>
            <w:tcW w:w="3098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Male</w:t>
            </w:r>
          </w:p>
        </w:tc>
        <w:tc>
          <w:tcPr>
            <w:tcW w:w="2037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Ref</w:t>
            </w:r>
          </w:p>
        </w:tc>
        <w:tc>
          <w:tcPr>
            <w:tcW w:w="892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9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5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0ABB" w:rsidRPr="00046B46" w:rsidTr="004B59DB">
        <w:tc>
          <w:tcPr>
            <w:tcW w:w="3098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Female</w:t>
            </w:r>
          </w:p>
        </w:tc>
        <w:tc>
          <w:tcPr>
            <w:tcW w:w="2037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0.99 (0.74–1.31)</w:t>
            </w:r>
          </w:p>
        </w:tc>
        <w:tc>
          <w:tcPr>
            <w:tcW w:w="892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0.930</w:t>
            </w:r>
          </w:p>
        </w:tc>
        <w:tc>
          <w:tcPr>
            <w:tcW w:w="2139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––––––––––––</w:t>
            </w:r>
          </w:p>
        </w:tc>
        <w:tc>
          <w:tcPr>
            <w:tcW w:w="1185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0ABB" w:rsidRPr="00046B46" w:rsidTr="004B59DB">
        <w:tc>
          <w:tcPr>
            <w:tcW w:w="3098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Town</w:t>
            </w:r>
          </w:p>
        </w:tc>
        <w:tc>
          <w:tcPr>
            <w:tcW w:w="2037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2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9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5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0ABB" w:rsidRPr="00046B46" w:rsidTr="004B59DB">
        <w:tc>
          <w:tcPr>
            <w:tcW w:w="3098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Bungoma</w:t>
            </w:r>
          </w:p>
        </w:tc>
        <w:tc>
          <w:tcPr>
            <w:tcW w:w="2037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Ref</w:t>
            </w:r>
          </w:p>
        </w:tc>
        <w:tc>
          <w:tcPr>
            <w:tcW w:w="892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9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5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0ABB" w:rsidRPr="00046B46" w:rsidTr="004B59DB">
        <w:tc>
          <w:tcPr>
            <w:tcW w:w="3098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4" w:name="_Hlk193086401"/>
            <w:r w:rsidRPr="00046B46">
              <w:rPr>
                <w:rFonts w:ascii="Times New Roman" w:hAnsi="Times New Roman" w:cs="Times New Roman"/>
                <w:lang w:val="en-US"/>
              </w:rPr>
              <w:t>Kitale</w:t>
            </w:r>
          </w:p>
        </w:tc>
        <w:tc>
          <w:tcPr>
            <w:tcW w:w="2037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0.17 (0.12–0.23)</w:t>
            </w:r>
          </w:p>
        </w:tc>
        <w:tc>
          <w:tcPr>
            <w:tcW w:w="892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&lt;0.001</w:t>
            </w:r>
          </w:p>
        </w:tc>
        <w:tc>
          <w:tcPr>
            <w:tcW w:w="2139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0.32 (0.22–0.46)</w:t>
            </w:r>
          </w:p>
        </w:tc>
        <w:tc>
          <w:tcPr>
            <w:tcW w:w="1185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lang w:val="en-US"/>
              </w:rPr>
              <w:t>&lt;0.001</w:t>
            </w:r>
          </w:p>
        </w:tc>
      </w:tr>
      <w:bookmarkEnd w:id="4"/>
      <w:tr w:rsidR="00E40ABB" w:rsidRPr="00046B46" w:rsidTr="004B59DB">
        <w:tc>
          <w:tcPr>
            <w:tcW w:w="3098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Level of education</w:t>
            </w:r>
          </w:p>
        </w:tc>
        <w:tc>
          <w:tcPr>
            <w:tcW w:w="2037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2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9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5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0ABB" w:rsidRPr="00046B46" w:rsidTr="004B59DB">
        <w:tc>
          <w:tcPr>
            <w:tcW w:w="3098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Primary</w:t>
            </w:r>
          </w:p>
        </w:tc>
        <w:tc>
          <w:tcPr>
            <w:tcW w:w="2037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Ref</w:t>
            </w:r>
          </w:p>
        </w:tc>
        <w:tc>
          <w:tcPr>
            <w:tcW w:w="892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9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5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0ABB" w:rsidRPr="00046B46" w:rsidTr="004B59DB">
        <w:tc>
          <w:tcPr>
            <w:tcW w:w="3098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5" w:name="_Hlk193086497"/>
            <w:r w:rsidRPr="00046B46">
              <w:rPr>
                <w:rFonts w:ascii="Times New Roman" w:hAnsi="Times New Roman" w:cs="Times New Roman"/>
                <w:lang w:val="en-US"/>
              </w:rPr>
              <w:t>Secondary</w:t>
            </w:r>
          </w:p>
        </w:tc>
        <w:tc>
          <w:tcPr>
            <w:tcW w:w="2037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1.91 (1.00–3.71)</w:t>
            </w:r>
          </w:p>
        </w:tc>
        <w:tc>
          <w:tcPr>
            <w:tcW w:w="892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0.052</w:t>
            </w:r>
          </w:p>
        </w:tc>
        <w:tc>
          <w:tcPr>
            <w:tcW w:w="2139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3.46 (1.73–7.05)</w:t>
            </w:r>
          </w:p>
        </w:tc>
        <w:tc>
          <w:tcPr>
            <w:tcW w:w="1185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lang w:val="en-US"/>
              </w:rPr>
              <w:t>&lt;0.001</w:t>
            </w:r>
          </w:p>
        </w:tc>
      </w:tr>
      <w:tr w:rsidR="00E40ABB" w:rsidRPr="00046B46" w:rsidTr="004B59DB">
        <w:tc>
          <w:tcPr>
            <w:tcW w:w="3098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6" w:name="_Hlk193086531"/>
            <w:bookmarkEnd w:id="5"/>
            <w:r w:rsidRPr="00046B46">
              <w:rPr>
                <w:rFonts w:ascii="Times New Roman" w:hAnsi="Times New Roman" w:cs="Times New Roman"/>
                <w:lang w:val="en-US"/>
              </w:rPr>
              <w:t>Tertiary</w:t>
            </w:r>
          </w:p>
        </w:tc>
        <w:tc>
          <w:tcPr>
            <w:tcW w:w="2037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0.98 (0.51–1.89)</w:t>
            </w:r>
          </w:p>
        </w:tc>
        <w:tc>
          <w:tcPr>
            <w:tcW w:w="892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0.940</w:t>
            </w:r>
          </w:p>
        </w:tc>
        <w:tc>
          <w:tcPr>
            <w:tcW w:w="2139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2.57 (1.26–5.30)</w:t>
            </w:r>
          </w:p>
        </w:tc>
        <w:tc>
          <w:tcPr>
            <w:tcW w:w="1185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lang w:val="en-US"/>
              </w:rPr>
              <w:t>0.010</w:t>
            </w:r>
          </w:p>
        </w:tc>
      </w:tr>
      <w:bookmarkEnd w:id="6"/>
      <w:tr w:rsidR="00E40ABB" w:rsidRPr="00046B46" w:rsidTr="004B59DB">
        <w:tc>
          <w:tcPr>
            <w:tcW w:w="3098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Marital status</w:t>
            </w:r>
          </w:p>
        </w:tc>
        <w:tc>
          <w:tcPr>
            <w:tcW w:w="2037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2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9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5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0ABB" w:rsidRPr="00046B46" w:rsidTr="004B59DB">
        <w:tc>
          <w:tcPr>
            <w:tcW w:w="3098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Single</w:t>
            </w:r>
          </w:p>
        </w:tc>
        <w:tc>
          <w:tcPr>
            <w:tcW w:w="2037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Ref</w:t>
            </w:r>
          </w:p>
        </w:tc>
        <w:tc>
          <w:tcPr>
            <w:tcW w:w="892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9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5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0ABB" w:rsidRPr="00046B46" w:rsidTr="004B59DB">
        <w:tc>
          <w:tcPr>
            <w:tcW w:w="3098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Married/cohabiting</w:t>
            </w:r>
          </w:p>
        </w:tc>
        <w:tc>
          <w:tcPr>
            <w:tcW w:w="2037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1.21 (0.88–1.67)</w:t>
            </w:r>
          </w:p>
        </w:tc>
        <w:tc>
          <w:tcPr>
            <w:tcW w:w="892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0.235</w:t>
            </w:r>
          </w:p>
        </w:tc>
        <w:tc>
          <w:tcPr>
            <w:tcW w:w="2139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185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0ABB" w:rsidRPr="00046B46" w:rsidTr="004B59DB">
        <w:tc>
          <w:tcPr>
            <w:tcW w:w="3098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Divorced/separated</w:t>
            </w:r>
          </w:p>
        </w:tc>
        <w:tc>
          <w:tcPr>
            <w:tcW w:w="2037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2.46 (1.15–5.28)</w:t>
            </w:r>
          </w:p>
        </w:tc>
        <w:tc>
          <w:tcPr>
            <w:tcW w:w="892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0.020</w:t>
            </w:r>
          </w:p>
        </w:tc>
        <w:tc>
          <w:tcPr>
            <w:tcW w:w="2139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185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0ABB" w:rsidRPr="00046B46" w:rsidTr="004B59DB">
        <w:tc>
          <w:tcPr>
            <w:tcW w:w="3098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Employment status</w:t>
            </w:r>
          </w:p>
        </w:tc>
        <w:tc>
          <w:tcPr>
            <w:tcW w:w="2037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2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9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5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0ABB" w:rsidRPr="00046B46" w:rsidTr="004B59DB">
        <w:tc>
          <w:tcPr>
            <w:tcW w:w="3098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</w:rPr>
              <w:t>Self–employed</w:t>
            </w:r>
          </w:p>
        </w:tc>
        <w:tc>
          <w:tcPr>
            <w:tcW w:w="2037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Ref</w:t>
            </w:r>
          </w:p>
        </w:tc>
        <w:tc>
          <w:tcPr>
            <w:tcW w:w="892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139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85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0ABB" w:rsidRPr="00046B46" w:rsidTr="004B59DB">
        <w:tc>
          <w:tcPr>
            <w:tcW w:w="3098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</w:rPr>
              <w:t xml:space="preserve">Formal employment </w:t>
            </w:r>
          </w:p>
        </w:tc>
        <w:tc>
          <w:tcPr>
            <w:tcW w:w="2037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0.26 (0.11–0.60)</w:t>
            </w:r>
          </w:p>
        </w:tc>
        <w:tc>
          <w:tcPr>
            <w:tcW w:w="892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0.002</w:t>
            </w:r>
          </w:p>
        </w:tc>
        <w:tc>
          <w:tcPr>
            <w:tcW w:w="2139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0.40 (0.15–1.04)</w:t>
            </w:r>
          </w:p>
        </w:tc>
        <w:tc>
          <w:tcPr>
            <w:tcW w:w="1185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0.066</w:t>
            </w:r>
          </w:p>
        </w:tc>
      </w:tr>
      <w:tr w:rsidR="00E40ABB" w:rsidRPr="00046B46" w:rsidTr="004B59DB">
        <w:tc>
          <w:tcPr>
            <w:tcW w:w="3098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</w:rPr>
              <w:t xml:space="preserve">Informal employment </w:t>
            </w:r>
          </w:p>
        </w:tc>
        <w:tc>
          <w:tcPr>
            <w:tcW w:w="2037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0.63 (0.41–0.97)</w:t>
            </w:r>
          </w:p>
        </w:tc>
        <w:tc>
          <w:tcPr>
            <w:tcW w:w="892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0.038</w:t>
            </w:r>
          </w:p>
        </w:tc>
        <w:tc>
          <w:tcPr>
            <w:tcW w:w="2139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0.78 (0.49–1.24)</w:t>
            </w:r>
          </w:p>
        </w:tc>
        <w:tc>
          <w:tcPr>
            <w:tcW w:w="1185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0.298</w:t>
            </w:r>
          </w:p>
        </w:tc>
      </w:tr>
      <w:tr w:rsidR="00E40ABB" w:rsidRPr="00046B46" w:rsidTr="004B59DB">
        <w:tc>
          <w:tcPr>
            <w:tcW w:w="3098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</w:rPr>
              <w:t xml:space="preserve">Full–time student </w:t>
            </w:r>
          </w:p>
        </w:tc>
        <w:tc>
          <w:tcPr>
            <w:tcW w:w="2037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0.40 (0.26–0.60)</w:t>
            </w:r>
          </w:p>
        </w:tc>
        <w:tc>
          <w:tcPr>
            <w:tcW w:w="892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&lt;0.001</w:t>
            </w:r>
          </w:p>
        </w:tc>
        <w:tc>
          <w:tcPr>
            <w:tcW w:w="2139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1.27 (0.75–2.15)</w:t>
            </w:r>
          </w:p>
        </w:tc>
        <w:tc>
          <w:tcPr>
            <w:tcW w:w="1185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0.377</w:t>
            </w:r>
          </w:p>
        </w:tc>
      </w:tr>
      <w:tr w:rsidR="00E40ABB" w:rsidRPr="00046B46" w:rsidTr="004B59DB">
        <w:tc>
          <w:tcPr>
            <w:tcW w:w="3098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</w:rPr>
              <w:t>Unemployed</w:t>
            </w:r>
          </w:p>
        </w:tc>
        <w:tc>
          <w:tcPr>
            <w:tcW w:w="2037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0.94(0.65–1.36)</w:t>
            </w:r>
          </w:p>
        </w:tc>
        <w:tc>
          <w:tcPr>
            <w:tcW w:w="892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0.738</w:t>
            </w:r>
          </w:p>
        </w:tc>
        <w:tc>
          <w:tcPr>
            <w:tcW w:w="2139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0.62 (0.41–0.91)</w:t>
            </w:r>
          </w:p>
        </w:tc>
        <w:tc>
          <w:tcPr>
            <w:tcW w:w="1185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0.016</w:t>
            </w:r>
          </w:p>
        </w:tc>
      </w:tr>
      <w:tr w:rsidR="00E40ABB" w:rsidRPr="00046B46" w:rsidTr="004B59DB">
        <w:tc>
          <w:tcPr>
            <w:tcW w:w="3098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bookmarkStart w:id="7" w:name="_Hlk193086634"/>
            <w:r w:rsidRPr="00046B4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PSYCHLOPS </w:t>
            </w: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score </w:t>
            </w:r>
          </w:p>
        </w:tc>
        <w:tc>
          <w:tcPr>
            <w:tcW w:w="2037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1.34 (1.29–1.40)</w:t>
            </w:r>
          </w:p>
        </w:tc>
        <w:tc>
          <w:tcPr>
            <w:tcW w:w="892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&lt;0.001</w:t>
            </w:r>
          </w:p>
        </w:tc>
        <w:tc>
          <w:tcPr>
            <w:tcW w:w="2139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1.29 (1.23–1.35)</w:t>
            </w:r>
          </w:p>
        </w:tc>
        <w:tc>
          <w:tcPr>
            <w:tcW w:w="1185" w:type="dxa"/>
          </w:tcPr>
          <w:p w:rsidR="00E40ABB" w:rsidRPr="00046B46" w:rsidRDefault="00E40ABB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lang w:val="en-US"/>
              </w:rPr>
              <w:t>&lt;0.001</w:t>
            </w:r>
          </w:p>
        </w:tc>
      </w:tr>
      <w:bookmarkEnd w:id="2"/>
      <w:bookmarkEnd w:id="7"/>
    </w:tbl>
    <w:p w:rsidR="00E40ABB" w:rsidRPr="00046B46" w:rsidRDefault="00E40ABB" w:rsidP="00E40ABB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:rsidR="00BC113D" w:rsidRDefault="00BC113D"/>
    <w:sectPr w:rsidR="00BC113D" w:rsidSect="006D1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BB"/>
    <w:rsid w:val="006D1181"/>
    <w:rsid w:val="008D387E"/>
    <w:rsid w:val="00BC113D"/>
    <w:rsid w:val="00D728AD"/>
    <w:rsid w:val="00E4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8719"/>
  <w15:chartTrackingRefBased/>
  <w15:docId w15:val="{6C6CC40B-8E83-4D4E-9A00-802BEB28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0ABB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AB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40AB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Protus Yabunga</dc:creator>
  <cp:keywords/>
  <dc:description/>
  <cp:lastModifiedBy>Protus Yabunga</cp:lastModifiedBy>
  <cp:revision>2</cp:revision>
  <dcterms:created xsi:type="dcterms:W3CDTF">2025-06-19T14:44:00Z</dcterms:created>
  <dcterms:modified xsi:type="dcterms:W3CDTF">2025-06-19T17:14:00Z</dcterms:modified>
</cp:coreProperties>
</file>