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926D" w14:textId="77777777" w:rsidR="00012692" w:rsidRDefault="00012692">
      <w:pPr>
        <w:rPr>
          <w:rFonts w:ascii="Times New Roman" w:hAnsi="Times New Roman" w:cs="Times New Roman"/>
        </w:rPr>
        <w:sectPr w:rsidR="00012692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71533AB" w14:textId="2AEAA59E" w:rsidR="00012692" w:rsidRDefault="00103BFD" w:rsidP="00103BFD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103BFD">
        <w:rPr>
          <w:rFonts w:ascii="Times New Roman" w:hAnsi="Times New Roman" w:cs="Times New Roman"/>
          <w:b/>
          <w:bCs/>
          <w:sz w:val="24"/>
          <w:szCs w:val="32"/>
        </w:rPr>
        <w:t>Supplementary Materials</w:t>
      </w:r>
    </w:p>
    <w:p w14:paraId="1E190C7C" w14:textId="77777777" w:rsidR="00103BFD" w:rsidRPr="00103BFD" w:rsidRDefault="00103BFD" w:rsidP="00103BFD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436BF951" w14:textId="758EAAC1" w:rsidR="00012692" w:rsidRDefault="00000000">
      <w:pPr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 w:hint="eastAsia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 xml:space="preserve">S1 Multiple </w:t>
      </w:r>
      <w:r w:rsidR="009F17E1">
        <w:rPr>
          <w:rFonts w:ascii="Times New Roman" w:hAnsi="Times New Roman" w:cs="Times New Roman" w:hint="eastAsia"/>
          <w:szCs w:val="21"/>
        </w:rPr>
        <w:t>r</w:t>
      </w:r>
      <w:r>
        <w:rPr>
          <w:rFonts w:ascii="Times New Roman" w:hAnsi="Times New Roman" w:cs="Times New Roman"/>
          <w:szCs w:val="21"/>
        </w:rPr>
        <w:t xml:space="preserve">egression </w:t>
      </w:r>
      <w:r w:rsidR="003D7240">
        <w:rPr>
          <w:rFonts w:ascii="Times New Roman" w:hAnsi="Times New Roman" w:cs="Times New Roman" w:hint="eastAsia"/>
          <w:szCs w:val="21"/>
        </w:rPr>
        <w:t>of age</w:t>
      </w:r>
      <w:r>
        <w:rPr>
          <w:rFonts w:ascii="Times New Roman" w:hAnsi="Times New Roman" w:cs="Times New Roman"/>
          <w:szCs w:val="21"/>
        </w:rPr>
        <w:t xml:space="preserve"> </w:t>
      </w:r>
      <w:r w:rsidR="0089326D">
        <w:rPr>
          <w:rFonts w:ascii="Times New Roman" w:hAnsi="Times New Roman" w:cs="Times New Roman" w:hint="eastAsia"/>
          <w:szCs w:val="21"/>
        </w:rPr>
        <w:t>p</w:t>
      </w:r>
      <w:r>
        <w:rPr>
          <w:rFonts w:ascii="Times New Roman" w:hAnsi="Times New Roman" w:cs="Times New Roman"/>
          <w:szCs w:val="21"/>
        </w:rPr>
        <w:t>redicting</w:t>
      </w:r>
      <w:r w:rsidR="0089326D">
        <w:rPr>
          <w:rFonts w:ascii="Times New Roman" w:hAnsi="Times New Roman" w:cs="Times New Roman" w:hint="eastAsia"/>
          <w:szCs w:val="21"/>
        </w:rPr>
        <w:t xml:space="preserve"> i</w:t>
      </w:r>
      <w:r>
        <w:rPr>
          <w:rFonts w:ascii="Times New Roman" w:hAnsi="Times New Roman" w:cs="Times New Roman"/>
          <w:szCs w:val="21"/>
        </w:rPr>
        <w:t xml:space="preserve">mpulsivity </w:t>
      </w:r>
      <w:r w:rsidR="0089326D">
        <w:rPr>
          <w:rFonts w:ascii="Times New Roman" w:hAnsi="Times New Roman" w:cs="Times New Roman" w:hint="eastAsia"/>
          <w:szCs w:val="21"/>
        </w:rPr>
        <w:t>traits</w:t>
      </w:r>
      <w:r w:rsidR="009F17E1">
        <w:rPr>
          <w:rFonts w:ascii="Times New Roman" w:hAnsi="Times New Roman" w:cs="Times New Roman"/>
          <w:sz w:val="22"/>
          <w:szCs w:val="28"/>
        </w:rPr>
        <w:t xml:space="preserve"> (Full sample, </w:t>
      </w:r>
      <w:r w:rsidR="009F17E1">
        <w:rPr>
          <w:rFonts w:ascii="Times New Roman" w:hAnsi="Times New Roman" w:cs="Times New Roman" w:hint="eastAsia"/>
          <w:i/>
          <w:iCs/>
          <w:sz w:val="22"/>
          <w:szCs w:val="28"/>
        </w:rPr>
        <w:t>N</w:t>
      </w:r>
      <w:r w:rsidR="009F17E1">
        <w:rPr>
          <w:rFonts w:ascii="Times New Roman" w:hAnsi="Times New Roman" w:cs="Times New Roman"/>
          <w:sz w:val="22"/>
          <w:szCs w:val="28"/>
        </w:rPr>
        <w:t>=653)</w:t>
      </w:r>
    </w:p>
    <w:p w14:paraId="20487C3C" w14:textId="77777777" w:rsidR="00012692" w:rsidRDefault="00012692">
      <w:pPr>
        <w:rPr>
          <w:rFonts w:ascii="Times New Roman" w:hAnsi="Times New Roman" w:cs="Times New Roman"/>
          <w:sz w:val="20"/>
          <w:szCs w:val="20"/>
        </w:rPr>
        <w:sectPr w:rsidR="00012692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766"/>
        <w:gridCol w:w="766"/>
        <w:gridCol w:w="679"/>
        <w:gridCol w:w="766"/>
        <w:gridCol w:w="766"/>
        <w:gridCol w:w="466"/>
        <w:gridCol w:w="879"/>
        <w:gridCol w:w="766"/>
        <w:gridCol w:w="679"/>
        <w:gridCol w:w="782"/>
        <w:gridCol w:w="782"/>
        <w:gridCol w:w="476"/>
        <w:gridCol w:w="766"/>
        <w:gridCol w:w="766"/>
        <w:gridCol w:w="679"/>
        <w:gridCol w:w="779"/>
        <w:gridCol w:w="666"/>
        <w:gridCol w:w="679"/>
      </w:tblGrid>
      <w:tr w:rsidR="00012692" w14:paraId="79F1240A" w14:textId="77777777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D2BB2D" w14:textId="582502A3" w:rsidR="00012692" w:rsidRDefault="00012692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A637BBA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Positive Urgency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8E41E6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Negative Urgency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82D84A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Lack of Perseverance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B07083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Lack of Premeditation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D9456E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Sensation Seeking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0495FE8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Total Impulsivity</w:t>
            </w:r>
          </w:p>
        </w:tc>
      </w:tr>
      <w:tr w:rsidR="00012692" w14:paraId="7E91A5E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3008EE4" w14:textId="77777777" w:rsidR="00012692" w:rsidRDefault="00012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7769306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AF330FC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AB0B4A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DCE442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2D91AB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23A10DC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8A58332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0A6BC47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91D996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15505F8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5D2B097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CD8539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D7C928D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0F29EE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3C848EE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5A2B883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8D62B7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110DA41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p</w:t>
            </w:r>
          </w:p>
        </w:tc>
      </w:tr>
      <w:tr w:rsidR="00012692" w14:paraId="3A905DFC" w14:textId="77777777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497B61D" w14:textId="77777777" w:rsidR="00012692" w:rsidRPr="00092C73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092C73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>Age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B32585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−0.08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572F6D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67460A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.02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9AD02F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−0.03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D57BA5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99451B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.50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A0F45C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−0.004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6F49F8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199261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.92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B57C3C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−0.05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0FDBD2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14F16C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229A96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−0.07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353ED5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C418A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.09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F2FC4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−0.23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AC658B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0.11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6461B4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.05 </w:t>
            </w:r>
          </w:p>
        </w:tc>
      </w:tr>
      <w:tr w:rsidR="00012692" w14:paraId="0F061783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2706D" w14:textId="77777777" w:rsidR="00012692" w:rsidRPr="00092C73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092C73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>Age²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E44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674F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18EC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F55D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CE20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75CD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07B9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23C8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7E2E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7863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3BEF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220A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AE04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C217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CF29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2E68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2C3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656A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.26</w:t>
            </w:r>
          </w:p>
        </w:tc>
      </w:tr>
      <w:tr w:rsidR="00012692" w14:paraId="62564C43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0B8D4" w14:textId="77777777" w:rsidR="00012692" w:rsidRPr="00092C73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092C73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 xml:space="preserve">Sex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F9EB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8BC8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47B8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3BBA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550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3B35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428B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A9D9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859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B183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C194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3380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8251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42CC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6184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&lt;.001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DEA6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65B5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BF8D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.12</w:t>
            </w:r>
          </w:p>
        </w:tc>
      </w:tr>
      <w:tr w:rsidR="00012692" w14:paraId="7934C02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87F5B" w14:textId="77777777" w:rsidR="00012692" w:rsidRPr="00092C73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092C73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 xml:space="preserve">Education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A97C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E9A3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E3A6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3F4F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85B6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74B7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623C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D76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1F23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61CD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E584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574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A6E0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CBD1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F096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96DE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A99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AC5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&lt;.001 </w:t>
            </w:r>
          </w:p>
        </w:tc>
      </w:tr>
      <w:tr w:rsidR="00012692" w14:paraId="595EAB3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C3D08" w14:textId="77777777" w:rsidR="00012692" w:rsidRPr="00092C73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092C73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 xml:space="preserve">Medical </w:t>
            </w:r>
            <w:r w:rsidRPr="00092C73">
              <w:rPr>
                <w:rStyle w:val="a8"/>
                <w:rFonts w:ascii="Times New Roman" w:hAnsi="Times New Roman" w:cs="Times New Roman"/>
                <w:b w:val="0"/>
                <w:bCs/>
                <w:color w:val="404040"/>
                <w:sz w:val="20"/>
                <w:szCs w:val="20"/>
                <w:lang w:bidi="ar"/>
              </w:rPr>
              <w:t>conditions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E43D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D19D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4662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FD05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8823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7F49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FD7D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844C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3287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40A1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4CCC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E59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2654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4BD0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358C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2AC5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−0.003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9F60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0000C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.998</w:t>
            </w:r>
          </w:p>
        </w:tc>
      </w:tr>
      <w:tr w:rsidR="00012692" w14:paraId="0F804301" w14:textId="77777777">
        <w:trPr>
          <w:trHeight w:val="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B5B89" w14:textId="77777777" w:rsidR="00012692" w:rsidRPr="00092C73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092C73">
              <w:rPr>
                <w:rStyle w:val="a8"/>
                <w:rFonts w:ascii="Times New Roman" w:eastAsia="宋体" w:hAnsi="Times New Roman" w:cs="Times New Roman"/>
                <w:b w:val="0"/>
                <w:bCs/>
                <w:i/>
                <w:iCs/>
                <w:color w:val="404040"/>
                <w:kern w:val="0"/>
                <w:sz w:val="20"/>
                <w:szCs w:val="20"/>
                <w:lang w:bidi="ar"/>
              </w:rPr>
              <w:t>R²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3689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0502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0E10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6C8F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7FD9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7CE7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776F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B551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B52A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DC21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B601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14E1C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E4B2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6263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48FA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CFC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A3A5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DE96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</w:tr>
      <w:tr w:rsidR="00012692" w14:paraId="69A56D9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3988" w14:textId="77777777" w:rsidR="00012692" w:rsidRPr="00092C73" w:rsidRDefault="00000000">
            <w:pPr>
              <w:widowControl/>
              <w:ind w:left="200" w:hangingChars="100" w:hanging="200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092C73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>Ad</w:t>
            </w:r>
            <w:r w:rsidRPr="00092C73">
              <w:rPr>
                <w:rStyle w:val="a8"/>
                <w:rFonts w:ascii="Times New Roman" w:eastAsia="宋体" w:hAnsi="Times New Roman" w:cs="Times New Roman" w:hint="eastAsia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 xml:space="preserve">justed </w:t>
            </w:r>
            <w:r w:rsidRPr="00092C73">
              <w:rPr>
                <w:rStyle w:val="a8"/>
                <w:rFonts w:ascii="Times New Roman" w:eastAsia="宋体" w:hAnsi="Times New Roman" w:cs="Times New Roman"/>
                <w:b w:val="0"/>
                <w:bCs/>
                <w:i/>
                <w:iCs/>
                <w:color w:val="404040"/>
                <w:kern w:val="0"/>
                <w:sz w:val="20"/>
                <w:szCs w:val="20"/>
                <w:lang w:bidi="ar"/>
              </w:rPr>
              <w:t>R²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6EAC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99BF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27F5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B460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A613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F8F2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3E32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D042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67CC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BCE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FFF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8AD1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4A5E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CFC8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1E6E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3BD1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972A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0F22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</w:tr>
      <w:tr w:rsidR="00012692" w14:paraId="5C11426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6A545C" w14:textId="77777777" w:rsidR="00012692" w:rsidRPr="00092C73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092C73">
              <w:rPr>
                <w:rStyle w:val="a8"/>
                <w:rFonts w:ascii="Times New Roman" w:eastAsia="宋体" w:hAnsi="Times New Roman" w:cs="Times New Roman"/>
                <w:b w:val="0"/>
                <w:bCs/>
                <w:i/>
                <w:iCs/>
                <w:color w:val="40404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3315B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13.51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D5654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9B0D1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51087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E750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9D59EC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8FA9A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6C02E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B7F0D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A0612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1.69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BBA2E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6474CC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E16EA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5FE85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62523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F8C95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13.53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50114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B2A28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</w:tr>
    </w:tbl>
    <w:p w14:paraId="1D2D0F7C" w14:textId="77777777" w:rsidR="00012692" w:rsidRDefault="00000000">
      <w:pPr>
        <w:rPr>
          <w:rFonts w:ascii="Times New Roman" w:eastAsia="等线" w:hAnsi="Times New Roman" w:cs="Times New Roman"/>
        </w:rPr>
      </w:pPr>
      <w:r>
        <w:rPr>
          <w:rFonts w:ascii="Times New Roman" w:eastAsia="等线" w:hAnsi="Times New Roman" w:cs="Times New Roman"/>
          <w:i/>
          <w:iCs/>
        </w:rPr>
        <w:t>Note.</w:t>
      </w:r>
      <w:r>
        <w:rPr>
          <w:rFonts w:ascii="Times New Roman" w:eastAsia="等线" w:hAnsi="Times New Roman" w:cs="Times New Roman"/>
        </w:rPr>
        <w:t xml:space="preserve"> Sex: 1=female, 2=male; Medical conditions: 1=yes, 2=no.</w:t>
      </w:r>
    </w:p>
    <w:p w14:paraId="64B7C603" w14:textId="77777777" w:rsidR="00012692" w:rsidRDefault="00012692"/>
    <w:p w14:paraId="7934433E" w14:textId="77777777" w:rsidR="00012692" w:rsidRDefault="00012692"/>
    <w:p w14:paraId="65049FC7" w14:textId="77777777" w:rsidR="00012692" w:rsidRDefault="00012692"/>
    <w:p w14:paraId="7D7271AD" w14:textId="77777777" w:rsidR="00012692" w:rsidRDefault="00012692">
      <w:pPr>
        <w:rPr>
          <w:sz w:val="24"/>
        </w:rPr>
      </w:pPr>
    </w:p>
    <w:p w14:paraId="2A7FF8A1" w14:textId="77777777" w:rsidR="00012692" w:rsidRDefault="00012692">
      <w:pPr>
        <w:rPr>
          <w:sz w:val="24"/>
        </w:rPr>
        <w:sectPr w:rsidR="00012692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A71F8DB" w14:textId="77777777" w:rsidR="00012692" w:rsidRDefault="00012692">
      <w:pPr>
        <w:rPr>
          <w:sz w:val="24"/>
        </w:rPr>
      </w:pPr>
    </w:p>
    <w:p w14:paraId="51649E28" w14:textId="77777777" w:rsidR="00012692" w:rsidRDefault="00012692">
      <w:pPr>
        <w:rPr>
          <w:rFonts w:ascii="Times New Roman" w:hAnsi="Times New Roman" w:cs="Times New Roman"/>
          <w:sz w:val="20"/>
          <w:szCs w:val="20"/>
        </w:rPr>
      </w:pPr>
    </w:p>
    <w:p w14:paraId="1C145201" w14:textId="77777777" w:rsidR="00012692" w:rsidRDefault="00012692">
      <w:pPr>
        <w:rPr>
          <w:rFonts w:ascii="Times New Roman" w:hAnsi="Times New Roman" w:cs="Times New Roman"/>
          <w:sz w:val="20"/>
          <w:szCs w:val="20"/>
        </w:rPr>
      </w:pPr>
    </w:p>
    <w:p w14:paraId="529AB24D" w14:textId="77777777" w:rsidR="00012692" w:rsidRDefault="00012692">
      <w:pPr>
        <w:rPr>
          <w:rFonts w:ascii="Times New Roman" w:hAnsi="Times New Roman" w:cs="Times New Roman"/>
          <w:sz w:val="20"/>
          <w:szCs w:val="20"/>
        </w:rPr>
      </w:pPr>
    </w:p>
    <w:p w14:paraId="13B707D2" w14:textId="77777777" w:rsidR="00012692" w:rsidRDefault="00012692">
      <w:pPr>
        <w:rPr>
          <w:rFonts w:ascii="Times New Roman" w:hAnsi="Times New Roman" w:cs="Times New Roman"/>
          <w:sz w:val="20"/>
          <w:szCs w:val="20"/>
        </w:rPr>
      </w:pPr>
    </w:p>
    <w:p w14:paraId="5DEFDDEF" w14:textId="43816022" w:rsidR="00012692" w:rsidRDefault="00000000">
      <w:pPr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sz w:val="20"/>
          <w:szCs w:val="20"/>
        </w:rPr>
        <w:t xml:space="preserve">S2 </w:t>
      </w:r>
      <w:r w:rsidR="00015D8D">
        <w:rPr>
          <w:rFonts w:ascii="Times New Roman" w:hAnsi="Times New Roman" w:cs="Times New Roman" w:hint="eastAsia"/>
          <w:sz w:val="20"/>
          <w:szCs w:val="20"/>
        </w:rPr>
        <w:t>Multiple r</w:t>
      </w:r>
      <w:r>
        <w:rPr>
          <w:rFonts w:ascii="Times New Roman" w:hAnsi="Times New Roman" w:cs="Times New Roman"/>
          <w:sz w:val="20"/>
          <w:szCs w:val="20"/>
        </w:rPr>
        <w:t xml:space="preserve">egression </w:t>
      </w:r>
      <w:r w:rsidR="00AF3452">
        <w:rPr>
          <w:rFonts w:ascii="Times New Roman" w:hAnsi="Times New Roman" w:cs="Times New Roman"/>
          <w:sz w:val="20"/>
          <w:szCs w:val="20"/>
        </w:rPr>
        <w:t xml:space="preserve">of impulsivity predicting </w:t>
      </w:r>
      <w:r w:rsidR="002F634C">
        <w:rPr>
          <w:rFonts w:ascii="Times New Roman" w:hAnsi="Times New Roman" w:cs="Times New Roman" w:hint="eastAsia"/>
          <w:sz w:val="20"/>
          <w:szCs w:val="20"/>
        </w:rPr>
        <w:t>health protective</w:t>
      </w:r>
      <w:r w:rsidR="00AF3452">
        <w:rPr>
          <w:rFonts w:ascii="Times New Roman" w:hAnsi="Times New Roman" w:cs="Times New Roman"/>
          <w:sz w:val="20"/>
          <w:szCs w:val="20"/>
        </w:rPr>
        <w:t xml:space="preserve"> behavior</w:t>
      </w:r>
      <w:r w:rsidR="002F634C">
        <w:rPr>
          <w:rFonts w:ascii="Times New Roman" w:hAnsi="Times New Roman" w:cs="Times New Roman" w:hint="eastAsia"/>
          <w:sz w:val="20"/>
          <w:szCs w:val="20"/>
        </w:rPr>
        <w:t>s</w:t>
      </w:r>
      <w:r w:rsidR="00564CCC">
        <w:rPr>
          <w:rFonts w:ascii="Times New Roman" w:hAnsi="Times New Roman" w:cs="Times New Roman"/>
          <w:sz w:val="22"/>
          <w:szCs w:val="28"/>
        </w:rPr>
        <w:t xml:space="preserve"> (Full sample, </w:t>
      </w:r>
      <w:r w:rsidR="00564CCC">
        <w:rPr>
          <w:rFonts w:ascii="Times New Roman" w:hAnsi="Times New Roman" w:cs="Times New Roman" w:hint="eastAsia"/>
          <w:i/>
          <w:iCs/>
          <w:sz w:val="22"/>
          <w:szCs w:val="28"/>
        </w:rPr>
        <w:t>N</w:t>
      </w:r>
      <w:r w:rsidR="00564CCC">
        <w:rPr>
          <w:rFonts w:ascii="Times New Roman" w:hAnsi="Times New Roman" w:cs="Times New Roman"/>
          <w:sz w:val="22"/>
          <w:szCs w:val="28"/>
        </w:rPr>
        <w:t>=653)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666"/>
        <w:gridCol w:w="566"/>
        <w:gridCol w:w="679"/>
        <w:gridCol w:w="666"/>
        <w:gridCol w:w="666"/>
        <w:gridCol w:w="679"/>
        <w:gridCol w:w="714"/>
        <w:gridCol w:w="607"/>
        <w:gridCol w:w="728"/>
        <w:gridCol w:w="745"/>
        <w:gridCol w:w="633"/>
        <w:gridCol w:w="760"/>
        <w:gridCol w:w="666"/>
        <w:gridCol w:w="566"/>
        <w:gridCol w:w="679"/>
        <w:gridCol w:w="766"/>
        <w:gridCol w:w="666"/>
        <w:gridCol w:w="679"/>
      </w:tblGrid>
      <w:tr w:rsidR="00012692" w14:paraId="29F918F4" w14:textId="77777777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621F084" w14:textId="3ACA44B2" w:rsidR="00012692" w:rsidRDefault="00012692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F14D7DC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Positive Urgency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DA9FFF2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Negative Urgency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DCCA57B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Lack of Perseverance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F52CDC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Lack of Premeditation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EC6D135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Sensation Seeking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C54BD91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Total Impulsivity</w:t>
            </w:r>
          </w:p>
        </w:tc>
      </w:tr>
      <w:tr w:rsidR="00012692" w14:paraId="68400D1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3F01BC" w14:textId="77777777" w:rsidR="00012692" w:rsidRDefault="000126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03272E0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6DAC3A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C751764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30F4DF1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D2DDEA2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3C2BCA6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0CC174E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A6CD80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A2669E4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EB900C2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5EE8E8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619E6F3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BDA382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36AB03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44B6470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58E811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CBA3AD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B52F2F8" w14:textId="77777777" w:rsidR="00012692" w:rsidRDefault="00000000">
            <w:pPr>
              <w:widowControl/>
              <w:jc w:val="center"/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p</w:t>
            </w:r>
          </w:p>
        </w:tc>
      </w:tr>
      <w:tr w:rsidR="00012692" w14:paraId="4A4C3B2C" w14:textId="77777777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C4385C5" w14:textId="77777777" w:rsidR="00012692" w:rsidRPr="00451C34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451C34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>Intercept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56FC2E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41.50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B9557A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2.39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B50C14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41323A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41.22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D4B57E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1.983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E77B5B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1824EC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41.36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F14C4F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2.06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AD60D8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0D2CCC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38.13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20730E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1.99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8EB1D3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ECD0CB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39.49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B6DAFB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2.23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9FB7E5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02993A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38.56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6138B7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4.14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6DB68B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</w:tr>
      <w:tr w:rsidR="00012692" w14:paraId="00E32FD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6DDE6" w14:textId="0F04FF1F" w:rsidR="00012692" w:rsidRPr="00451C34" w:rsidRDefault="00276306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451C34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>I</w:t>
            </w:r>
            <w:r w:rsidRPr="00451C34">
              <w:rPr>
                <w:rStyle w:val="a8"/>
                <w:rFonts w:ascii="Times New Roman" w:hAnsi="Times New Roman" w:cs="Times New Roman"/>
                <w:b w:val="0"/>
                <w:bCs/>
                <w:color w:val="404040"/>
                <w:sz w:val="20"/>
                <w:lang w:bidi="ar"/>
              </w:rPr>
              <w:t>mpulsivity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BB55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9B7C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D3FF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BB04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7AEEC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E86F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CE63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553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76C3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F1AC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3F36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FF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846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1035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9E29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7A23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6E82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507A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.23</w:t>
            </w:r>
          </w:p>
        </w:tc>
      </w:tr>
      <w:tr w:rsidR="00012692" w14:paraId="3B3097C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012D8" w14:textId="165CBFD7" w:rsidR="00012692" w:rsidRPr="00451C34" w:rsidRDefault="00276306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451C34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>I</w:t>
            </w:r>
            <w:r w:rsidRPr="00451C34">
              <w:rPr>
                <w:rStyle w:val="a8"/>
                <w:rFonts w:ascii="Times New Roman" w:hAnsi="Times New Roman" w:cs="Times New Roman"/>
                <w:b w:val="0"/>
                <w:bCs/>
                <w:color w:val="404040"/>
                <w:sz w:val="20"/>
                <w:lang w:bidi="ar"/>
              </w:rPr>
              <w:t>mpulsivity</w:t>
            </w:r>
            <w:r w:rsidRPr="00451C34">
              <w:rPr>
                <w:rStyle w:val="a8"/>
                <w:rFonts w:ascii="Times New Roman" w:hAnsi="Times New Roman" w:cs="Times New Roman"/>
                <w:b w:val="0"/>
                <w:bCs/>
                <w:color w:val="404040"/>
                <w:sz w:val="20"/>
                <w:vertAlign w:val="superscript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AEF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88F3C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BF43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4F94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B4EE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F3D1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DCF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FDB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5DB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57E6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F489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025B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3B00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5C30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E6F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65C6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–0.005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3C5B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5DA3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.05</w:t>
            </w:r>
          </w:p>
        </w:tc>
      </w:tr>
      <w:tr w:rsidR="00012692" w14:paraId="7551941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C023D" w14:textId="77777777" w:rsidR="00012692" w:rsidRPr="00451C34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451C34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EC08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D5AE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62C6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28AB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06EC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6185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091D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846A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AD16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F3AE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2658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E218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8C29C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EA59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D0F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5AE9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6A1A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5621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.06</w:t>
            </w:r>
          </w:p>
        </w:tc>
      </w:tr>
      <w:tr w:rsidR="00012692" w14:paraId="2D4494E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B91AB" w14:textId="77777777" w:rsidR="00012692" w:rsidRPr="00451C34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451C34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 xml:space="preserve">Sex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0407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D11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564D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AB35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F20F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18B0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ECAA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15D5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658A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4B3A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DB84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28F9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BBAC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9F24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B93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0B09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3939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279B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.06</w:t>
            </w:r>
          </w:p>
        </w:tc>
      </w:tr>
      <w:tr w:rsidR="00012692" w14:paraId="1346E12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26FCA" w14:textId="77777777" w:rsidR="00012692" w:rsidRPr="00451C34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451C34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 xml:space="preserve">Education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5F7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726B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4E7F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AC0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B2BFC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3392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4D93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D444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248D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043A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053A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7174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4A2D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7AD6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3409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1152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4E0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BD42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.40</w:t>
            </w:r>
          </w:p>
        </w:tc>
      </w:tr>
      <w:tr w:rsidR="00012692" w14:paraId="46312DB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F1FC" w14:textId="77777777" w:rsidR="00012692" w:rsidRPr="00451C34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451C34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 xml:space="preserve">Medical </w:t>
            </w:r>
            <w:r w:rsidRPr="00451C34">
              <w:rPr>
                <w:rStyle w:val="a8"/>
                <w:rFonts w:ascii="Times New Roman" w:hAnsi="Times New Roman" w:cs="Times New Roman"/>
                <w:b w:val="0"/>
                <w:bCs/>
                <w:color w:val="404040"/>
                <w:sz w:val="20"/>
                <w:szCs w:val="20"/>
                <w:lang w:bidi="ar"/>
              </w:rPr>
              <w:t>conditions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0F5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1385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A991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4E5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D0A5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18D6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BA42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5B4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BE7AC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3776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233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312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5764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7AA4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5FBC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E6A4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F8AA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7A56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.002</w:t>
            </w:r>
          </w:p>
        </w:tc>
      </w:tr>
      <w:tr w:rsidR="00012692" w14:paraId="2737B17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4BD3E" w14:textId="77777777" w:rsidR="00012692" w:rsidRPr="00451C34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451C34">
              <w:rPr>
                <w:rStyle w:val="a8"/>
                <w:rFonts w:ascii="Times New Roman" w:eastAsia="宋体" w:hAnsi="Times New Roman" w:cs="Times New Roman"/>
                <w:b w:val="0"/>
                <w:bCs/>
                <w:i/>
                <w:iCs/>
                <w:color w:val="404040"/>
                <w:kern w:val="0"/>
                <w:sz w:val="20"/>
                <w:szCs w:val="20"/>
                <w:lang w:bidi="ar"/>
              </w:rPr>
              <w:t>R²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CF0F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49D0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8EDF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B6BC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7FEE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A9BA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2A7F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38FF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5F44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93F0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2E2D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4B43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24340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AC8F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D6A7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A989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DDE7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D19E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</w:tr>
      <w:tr w:rsidR="00012692" w14:paraId="6C8E61C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040DB" w14:textId="77777777" w:rsidR="00012692" w:rsidRPr="00451C34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451C34"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  <w:t xml:space="preserve">Adjusted </w:t>
            </w:r>
            <w:r w:rsidRPr="00451C34">
              <w:rPr>
                <w:rStyle w:val="a8"/>
                <w:rFonts w:ascii="Times New Roman" w:eastAsia="宋体" w:hAnsi="Times New Roman" w:cs="Times New Roman"/>
                <w:b w:val="0"/>
                <w:bCs/>
                <w:i/>
                <w:iCs/>
                <w:color w:val="404040"/>
                <w:kern w:val="0"/>
                <w:sz w:val="20"/>
                <w:szCs w:val="20"/>
                <w:lang w:bidi="ar"/>
              </w:rPr>
              <w:t>R²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4D97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878A2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8D21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0A42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575C8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453C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F804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9862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C55E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7EFD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9134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4604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DEB8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1067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2BF1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9A01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FACD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73C3B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</w:tr>
      <w:tr w:rsidR="00012692" w14:paraId="7EAF208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49C791" w14:textId="77777777" w:rsidR="00012692" w:rsidRPr="00451C34" w:rsidRDefault="00000000">
            <w:pPr>
              <w:widowControl/>
              <w:jc w:val="left"/>
              <w:rPr>
                <w:rStyle w:val="a8"/>
                <w:rFonts w:ascii="Times New Roman" w:eastAsia="宋体" w:hAnsi="Times New Roman" w:cs="Times New Roman"/>
                <w:b w:val="0"/>
                <w:bCs/>
                <w:color w:val="404040"/>
                <w:kern w:val="0"/>
                <w:sz w:val="20"/>
                <w:szCs w:val="20"/>
                <w:lang w:bidi="ar"/>
              </w:rPr>
            </w:pPr>
            <w:r w:rsidRPr="00451C34">
              <w:rPr>
                <w:rStyle w:val="a8"/>
                <w:rFonts w:ascii="Times New Roman" w:eastAsia="宋体" w:hAnsi="Times New Roman" w:cs="Times New Roman"/>
                <w:b w:val="0"/>
                <w:bCs/>
                <w:i/>
                <w:iCs/>
                <w:color w:val="40404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79C90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7.07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22436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81685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8BD35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5.94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37FB11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A766B5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1C1C0C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6.86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6CEEF9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188E9D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23F3CE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4CE65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2DCD3C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2735A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6.88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427D73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D34B37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F95DCA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 xml:space="preserve">10.5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8FDBEF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F53996" w14:textId="77777777" w:rsidR="00012692" w:rsidRDefault="00000000">
            <w:pPr>
              <w:widowControl/>
              <w:jc w:val="center"/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404040"/>
                <w:kern w:val="0"/>
                <w:sz w:val="20"/>
                <w:szCs w:val="20"/>
                <w:lang w:bidi="ar"/>
              </w:rPr>
              <w:t>&lt;.001</w:t>
            </w:r>
          </w:p>
        </w:tc>
      </w:tr>
    </w:tbl>
    <w:p w14:paraId="1F80EB89" w14:textId="77777777" w:rsidR="00012692" w:rsidRDefault="00000000">
      <w:pPr>
        <w:sectPr w:rsidR="00012692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eastAsia="等线" w:hAnsi="Times New Roman" w:cs="Times New Roman"/>
          <w:i/>
          <w:iCs/>
        </w:rPr>
        <w:t>Note.</w:t>
      </w:r>
      <w:r>
        <w:rPr>
          <w:rFonts w:ascii="Times New Roman" w:eastAsia="等线" w:hAnsi="Times New Roman" w:cs="Times New Roman"/>
        </w:rPr>
        <w:t xml:space="preserve"> Sex: 1=female, 2=male; Medical conditions: 1=yes, 2=no.</w:t>
      </w:r>
    </w:p>
    <w:p w14:paraId="28A43AE2" w14:textId="0EB55BBE" w:rsidR="00012692" w:rsidRPr="00103BFD" w:rsidRDefault="00000000">
      <w:pPr>
        <w:rPr>
          <w:rFonts w:ascii="Times New Roman" w:hAnsi="Times New Roman" w:cs="Times New Roman" w:hint="eastAsia"/>
          <w:szCs w:val="21"/>
        </w:rPr>
      </w:pPr>
      <w:r w:rsidRPr="00103BFD">
        <w:rPr>
          <w:rFonts w:ascii="Times New Roman" w:hAnsi="Times New Roman" w:cs="Times New Roman"/>
          <w:szCs w:val="21"/>
        </w:rPr>
        <w:lastRenderedPageBreak/>
        <w:t xml:space="preserve">Table S3 Interaction between sensation seeking and </w:t>
      </w:r>
      <w:r w:rsidR="00921438" w:rsidRPr="00103BFD">
        <w:rPr>
          <w:rFonts w:ascii="Times New Roman" w:hAnsi="Times New Roman" w:cs="Times New Roman" w:hint="eastAsia"/>
          <w:szCs w:val="21"/>
        </w:rPr>
        <w:t>four-dimension</w:t>
      </w:r>
      <w:r w:rsidRPr="00103BFD">
        <w:rPr>
          <w:rFonts w:ascii="Times New Roman" w:hAnsi="Times New Roman" w:cs="Times New Roman"/>
          <w:szCs w:val="21"/>
        </w:rPr>
        <w:t xml:space="preserve"> impulsivity predicting protective behaviors</w:t>
      </w:r>
      <w:r w:rsidR="00921438" w:rsidRPr="00103BFD">
        <w:rPr>
          <w:rFonts w:ascii="Times New Roman" w:hAnsi="Times New Roman" w:cs="Times New Roman"/>
          <w:szCs w:val="21"/>
        </w:rPr>
        <w:t xml:space="preserve"> (Full sample, </w:t>
      </w:r>
      <w:r w:rsidR="00921438" w:rsidRPr="00103BFD">
        <w:rPr>
          <w:rFonts w:ascii="Times New Roman" w:hAnsi="Times New Roman" w:cs="Times New Roman" w:hint="eastAsia"/>
          <w:i/>
          <w:iCs/>
          <w:szCs w:val="21"/>
        </w:rPr>
        <w:t>N</w:t>
      </w:r>
      <w:r w:rsidR="00921438" w:rsidRPr="00103BFD">
        <w:rPr>
          <w:rFonts w:ascii="Times New Roman" w:hAnsi="Times New Roman" w:cs="Times New Roman"/>
          <w:szCs w:val="21"/>
        </w:rPr>
        <w:t>=653)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6"/>
        <w:gridCol w:w="1386"/>
        <w:gridCol w:w="667"/>
        <w:gridCol w:w="779"/>
      </w:tblGrid>
      <w:tr w:rsidR="00012692" w:rsidRPr="00103BFD" w14:paraId="1A2F0D4A" w14:textId="77777777" w:rsidTr="00497522">
        <w:trPr>
          <w:tblHeader/>
        </w:trPr>
        <w:tc>
          <w:tcPr>
            <w:tcW w:w="3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F73A693" w14:textId="77777777" w:rsidR="00012692" w:rsidRPr="00103BFD" w:rsidRDefault="00012692">
            <w:pPr>
              <w:widowControl/>
              <w:jc w:val="left"/>
              <w:rPr>
                <w:rFonts w:ascii="Times New Roman" w:eastAsia="Segoe UI" w:hAnsi="Times New Roman" w:cs="Times New Roman"/>
                <w:b/>
                <w:bCs/>
                <w:i/>
                <w:iCs/>
                <w:color w:val="404040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A3143" w14:textId="4BE67E35" w:rsidR="00012692" w:rsidRPr="00103BFD" w:rsidRDefault="009A5636">
            <w:pPr>
              <w:widowControl/>
              <w:jc w:val="left"/>
              <w:rPr>
                <w:rFonts w:ascii="Times New Roman" w:eastAsia="Segoe UI" w:hAnsi="Times New Roman" w:cs="Times New Roman"/>
                <w:b/>
                <w:bCs/>
                <w:i/>
                <w:iCs/>
                <w:color w:val="404040"/>
                <w:szCs w:val="21"/>
              </w:rPr>
            </w:pPr>
            <w:r w:rsidRPr="00103BFD">
              <w:rPr>
                <w:rStyle w:val="a8"/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B</w:t>
            </w:r>
            <w:r w:rsidR="00000000" w:rsidRPr="00103BFD">
              <w:rPr>
                <w:rFonts w:ascii="Times New Roman" w:eastAsia="Segoe UI" w:hAnsi="Times New Roman" w:cs="Times New Roman"/>
                <w:b/>
                <w:bCs/>
                <w:i/>
                <w:iCs/>
                <w:color w:val="404040"/>
                <w:kern w:val="0"/>
                <w:szCs w:val="21"/>
                <w:lang w:bidi="ar"/>
              </w:rPr>
              <w:t xml:space="preserve"> (SE)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0CBB4" w14:textId="77777777" w:rsidR="00012692" w:rsidRPr="00103BFD" w:rsidRDefault="00000000">
            <w:pPr>
              <w:widowControl/>
              <w:jc w:val="left"/>
              <w:rPr>
                <w:rFonts w:ascii="Times New Roman" w:eastAsia="Segoe UI" w:hAnsi="Times New Roman" w:cs="Times New Roman"/>
                <w:b/>
                <w:bCs/>
                <w:i/>
                <w:iCs/>
                <w:color w:val="404040"/>
                <w:szCs w:val="21"/>
              </w:rPr>
            </w:pPr>
            <w:r w:rsidRPr="00103BFD">
              <w:rPr>
                <w:rFonts w:ascii="Times New Roman" w:eastAsia="Segoe UI" w:hAnsi="Times New Roman" w:cs="Times New Roman"/>
                <w:b/>
                <w:bCs/>
                <w:i/>
                <w:iCs/>
                <w:color w:val="404040"/>
                <w:kern w:val="0"/>
                <w:szCs w:val="21"/>
                <w:lang w:bidi="ar"/>
              </w:rPr>
              <w:t>t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3959A" w14:textId="77777777" w:rsidR="00012692" w:rsidRPr="00103BFD" w:rsidRDefault="00000000">
            <w:pPr>
              <w:widowControl/>
              <w:jc w:val="left"/>
              <w:rPr>
                <w:rFonts w:ascii="Times New Roman" w:eastAsia="Segoe UI" w:hAnsi="Times New Roman" w:cs="Times New Roman"/>
                <w:b/>
                <w:bCs/>
                <w:i/>
                <w:iCs/>
                <w:color w:val="404040"/>
                <w:szCs w:val="21"/>
              </w:rPr>
            </w:pPr>
            <w:r w:rsidRPr="00103BFD">
              <w:rPr>
                <w:rFonts w:ascii="Times New Roman" w:eastAsia="Segoe UI" w:hAnsi="Times New Roman" w:cs="Times New Roman"/>
                <w:b/>
                <w:bCs/>
                <w:i/>
                <w:iCs/>
                <w:color w:val="404040"/>
                <w:kern w:val="0"/>
                <w:szCs w:val="21"/>
                <w:lang w:bidi="ar"/>
              </w:rPr>
              <w:t>p</w:t>
            </w:r>
          </w:p>
        </w:tc>
      </w:tr>
      <w:tr w:rsidR="00497522" w:rsidRPr="00103BFD" w14:paraId="17690709" w14:textId="77777777" w:rsidTr="00497522">
        <w:tc>
          <w:tcPr>
            <w:tcW w:w="3298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A1D8948" w14:textId="77777777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eastAsia="Segoe UI" w:hAnsi="Times New Roman" w:cs="Times New Roman"/>
                <w:color w:val="404040"/>
                <w:kern w:val="0"/>
                <w:szCs w:val="21"/>
                <w:lang w:bidi="ar"/>
              </w:rPr>
              <w:t>Intercept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</w:tcPr>
          <w:p w14:paraId="7A2847E0" w14:textId="7A9BBB3A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40.18 (3.31)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auto"/>
          </w:tcPr>
          <w:p w14:paraId="765A4978" w14:textId="6BB33943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12.13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</w:tcPr>
          <w:p w14:paraId="00C16C6B" w14:textId="4331070B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&lt; .001</w:t>
            </w:r>
          </w:p>
        </w:tc>
      </w:tr>
      <w:tr w:rsidR="00497522" w:rsidRPr="00103BFD" w14:paraId="2DF68C30" w14:textId="77777777" w:rsidTr="00497522">
        <w:tc>
          <w:tcPr>
            <w:tcW w:w="3298" w:type="pct"/>
            <w:shd w:val="clear" w:color="auto" w:fill="auto"/>
            <w:tcMar>
              <w:left w:w="0" w:type="dxa"/>
            </w:tcMar>
            <w:vAlign w:val="center"/>
          </w:tcPr>
          <w:p w14:paraId="333FA6A9" w14:textId="77777777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eastAsia="Segoe UI" w:hAnsi="Times New Roman" w:cs="Times New Roman"/>
                <w:color w:val="404040"/>
                <w:kern w:val="0"/>
                <w:szCs w:val="21"/>
                <w:lang w:bidi="ar"/>
              </w:rPr>
              <w:t>S</w:t>
            </w:r>
            <w:r w:rsidRPr="00103BFD">
              <w:rPr>
                <w:rFonts w:ascii="Times New Roman" w:eastAsia="宋体" w:hAnsi="Times New Roman" w:cs="Times New Roman"/>
                <w:color w:val="404040"/>
                <w:kern w:val="0"/>
                <w:szCs w:val="21"/>
                <w:lang w:bidi="ar"/>
              </w:rPr>
              <w:t>ensation Seeking</w:t>
            </w:r>
          </w:p>
        </w:tc>
        <w:tc>
          <w:tcPr>
            <w:tcW w:w="833" w:type="pct"/>
            <w:shd w:val="clear" w:color="auto" w:fill="auto"/>
          </w:tcPr>
          <w:p w14:paraId="2BE95DD3" w14:textId="41D2327A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0.53(0.31)</w:t>
            </w:r>
          </w:p>
        </w:tc>
        <w:tc>
          <w:tcPr>
            <w:tcW w:w="401" w:type="pct"/>
            <w:shd w:val="clear" w:color="auto" w:fill="auto"/>
          </w:tcPr>
          <w:p w14:paraId="32C1413B" w14:textId="3E72FD4D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1.75</w:t>
            </w:r>
          </w:p>
        </w:tc>
        <w:tc>
          <w:tcPr>
            <w:tcW w:w="468" w:type="pct"/>
            <w:shd w:val="clear" w:color="auto" w:fill="auto"/>
          </w:tcPr>
          <w:p w14:paraId="3AF040E6" w14:textId="413EBF92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.08</w:t>
            </w:r>
          </w:p>
        </w:tc>
      </w:tr>
      <w:tr w:rsidR="00497522" w:rsidRPr="00103BFD" w14:paraId="49F925D3" w14:textId="77777777" w:rsidTr="00497522">
        <w:tc>
          <w:tcPr>
            <w:tcW w:w="3298" w:type="pct"/>
            <w:shd w:val="clear" w:color="auto" w:fill="auto"/>
            <w:tcMar>
              <w:left w:w="0" w:type="dxa"/>
            </w:tcMar>
            <w:vAlign w:val="center"/>
          </w:tcPr>
          <w:p w14:paraId="666CDA50" w14:textId="77777777" w:rsidR="00497522" w:rsidRPr="00103BFD" w:rsidRDefault="00497522" w:rsidP="00497522">
            <w:pPr>
              <w:widowControl/>
              <w:jc w:val="left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color w:val="404040"/>
                <w:kern w:val="0"/>
                <w:szCs w:val="21"/>
                <w:lang w:bidi="ar"/>
              </w:rPr>
              <w:t>Four-dimension impulsivity</w:t>
            </w:r>
          </w:p>
        </w:tc>
        <w:tc>
          <w:tcPr>
            <w:tcW w:w="833" w:type="pct"/>
            <w:shd w:val="clear" w:color="auto" w:fill="auto"/>
          </w:tcPr>
          <w:p w14:paraId="790016D6" w14:textId="2E21E1BA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0.11 (0.10)</w:t>
            </w:r>
          </w:p>
        </w:tc>
        <w:tc>
          <w:tcPr>
            <w:tcW w:w="401" w:type="pct"/>
            <w:shd w:val="clear" w:color="auto" w:fill="auto"/>
          </w:tcPr>
          <w:p w14:paraId="1378FF8A" w14:textId="1FD50327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1.02</w:t>
            </w:r>
          </w:p>
        </w:tc>
        <w:tc>
          <w:tcPr>
            <w:tcW w:w="468" w:type="pct"/>
            <w:shd w:val="clear" w:color="auto" w:fill="auto"/>
          </w:tcPr>
          <w:p w14:paraId="23F004E9" w14:textId="3486913D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.31</w:t>
            </w:r>
          </w:p>
        </w:tc>
      </w:tr>
      <w:tr w:rsidR="00497522" w:rsidRPr="00103BFD" w14:paraId="53613C19" w14:textId="77777777" w:rsidTr="00497522">
        <w:tc>
          <w:tcPr>
            <w:tcW w:w="3298" w:type="pct"/>
            <w:shd w:val="clear" w:color="auto" w:fill="auto"/>
            <w:tcMar>
              <w:left w:w="0" w:type="dxa"/>
            </w:tcMar>
            <w:vAlign w:val="center"/>
          </w:tcPr>
          <w:p w14:paraId="762CFEEB" w14:textId="77777777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color w:val="404040"/>
                <w:kern w:val="0"/>
                <w:szCs w:val="21"/>
                <w:lang w:bidi="ar"/>
              </w:rPr>
              <w:t>S</w:t>
            </w:r>
            <w:r w:rsidRPr="00103BFD">
              <w:rPr>
                <w:rFonts w:ascii="Times New Roman" w:eastAsia="Segoe UI" w:hAnsi="Times New Roman" w:cs="Times New Roman"/>
                <w:color w:val="404040"/>
                <w:kern w:val="0"/>
                <w:szCs w:val="21"/>
                <w:lang w:bidi="ar"/>
              </w:rPr>
              <w:t>ex</w:t>
            </w:r>
          </w:p>
        </w:tc>
        <w:tc>
          <w:tcPr>
            <w:tcW w:w="833" w:type="pct"/>
            <w:shd w:val="clear" w:color="auto" w:fill="auto"/>
          </w:tcPr>
          <w:p w14:paraId="373C7375" w14:textId="787932F1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-0.99 (0.56)</w:t>
            </w:r>
          </w:p>
        </w:tc>
        <w:tc>
          <w:tcPr>
            <w:tcW w:w="401" w:type="pct"/>
            <w:shd w:val="clear" w:color="auto" w:fill="auto"/>
          </w:tcPr>
          <w:p w14:paraId="25263389" w14:textId="223F8CDF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-1.77</w:t>
            </w:r>
          </w:p>
        </w:tc>
        <w:tc>
          <w:tcPr>
            <w:tcW w:w="468" w:type="pct"/>
            <w:shd w:val="clear" w:color="auto" w:fill="auto"/>
          </w:tcPr>
          <w:p w14:paraId="4593D50D" w14:textId="155901CD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.08</w:t>
            </w:r>
          </w:p>
        </w:tc>
      </w:tr>
      <w:tr w:rsidR="00497522" w:rsidRPr="00103BFD" w14:paraId="512D56E8" w14:textId="77777777" w:rsidTr="00497522">
        <w:tc>
          <w:tcPr>
            <w:tcW w:w="3298" w:type="pct"/>
            <w:shd w:val="clear" w:color="auto" w:fill="auto"/>
            <w:tcMar>
              <w:left w:w="0" w:type="dxa"/>
            </w:tcMar>
            <w:vAlign w:val="center"/>
          </w:tcPr>
          <w:p w14:paraId="544B65E5" w14:textId="77777777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color w:val="404040"/>
                <w:kern w:val="0"/>
                <w:szCs w:val="21"/>
                <w:lang w:bidi="ar"/>
              </w:rPr>
              <w:t>E</w:t>
            </w:r>
            <w:r w:rsidRPr="00103BFD">
              <w:rPr>
                <w:rFonts w:ascii="Times New Roman" w:eastAsia="Segoe UI" w:hAnsi="Times New Roman" w:cs="Times New Roman"/>
                <w:color w:val="404040"/>
                <w:kern w:val="0"/>
                <w:szCs w:val="21"/>
                <w:lang w:bidi="ar"/>
              </w:rPr>
              <w:t>ducation</w:t>
            </w:r>
          </w:p>
        </w:tc>
        <w:tc>
          <w:tcPr>
            <w:tcW w:w="833" w:type="pct"/>
            <w:shd w:val="clear" w:color="auto" w:fill="auto"/>
          </w:tcPr>
          <w:p w14:paraId="6B90E1B9" w14:textId="24E213A8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0.15 (0.17)</w:t>
            </w:r>
          </w:p>
        </w:tc>
        <w:tc>
          <w:tcPr>
            <w:tcW w:w="401" w:type="pct"/>
            <w:shd w:val="clear" w:color="auto" w:fill="auto"/>
          </w:tcPr>
          <w:p w14:paraId="303066C0" w14:textId="244579E6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0.86</w:t>
            </w:r>
          </w:p>
        </w:tc>
        <w:tc>
          <w:tcPr>
            <w:tcW w:w="468" w:type="pct"/>
            <w:shd w:val="clear" w:color="auto" w:fill="auto"/>
          </w:tcPr>
          <w:p w14:paraId="4BE2A6FF" w14:textId="07D5602F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.39</w:t>
            </w:r>
          </w:p>
        </w:tc>
      </w:tr>
      <w:tr w:rsidR="00497522" w:rsidRPr="00103BFD" w14:paraId="76547E44" w14:textId="77777777" w:rsidTr="00497522">
        <w:tc>
          <w:tcPr>
            <w:tcW w:w="3298" w:type="pct"/>
            <w:shd w:val="clear" w:color="auto" w:fill="auto"/>
            <w:tcMar>
              <w:left w:w="0" w:type="dxa"/>
            </w:tcMar>
            <w:vAlign w:val="center"/>
          </w:tcPr>
          <w:p w14:paraId="536BED0E" w14:textId="77777777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color w:val="404040"/>
                <w:kern w:val="0"/>
                <w:szCs w:val="21"/>
                <w:lang w:bidi="ar"/>
              </w:rPr>
              <w:t>M</w:t>
            </w:r>
            <w:r w:rsidRPr="00103BFD">
              <w:rPr>
                <w:rFonts w:ascii="Times New Roman" w:eastAsia="Segoe UI" w:hAnsi="Times New Roman" w:cs="Times New Roman"/>
                <w:color w:val="404040"/>
                <w:kern w:val="0"/>
                <w:szCs w:val="21"/>
                <w:lang w:bidi="ar"/>
              </w:rPr>
              <w:t>edical</w:t>
            </w:r>
            <w:r w:rsidRPr="00103BFD">
              <w:rPr>
                <w:rFonts w:ascii="Times New Roman" w:eastAsia="宋体" w:hAnsi="Times New Roman" w:cs="Times New Roman"/>
                <w:color w:val="404040"/>
                <w:kern w:val="0"/>
                <w:szCs w:val="21"/>
                <w:lang w:bidi="ar"/>
              </w:rPr>
              <w:t xml:space="preserve"> conditions</w:t>
            </w:r>
          </w:p>
        </w:tc>
        <w:tc>
          <w:tcPr>
            <w:tcW w:w="833" w:type="pct"/>
            <w:shd w:val="clear" w:color="auto" w:fill="auto"/>
          </w:tcPr>
          <w:p w14:paraId="6E7205B4" w14:textId="2FD8C2A7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2.41 (0.77)</w:t>
            </w:r>
          </w:p>
        </w:tc>
        <w:tc>
          <w:tcPr>
            <w:tcW w:w="401" w:type="pct"/>
            <w:shd w:val="clear" w:color="auto" w:fill="auto"/>
          </w:tcPr>
          <w:p w14:paraId="2751BF81" w14:textId="6ABE5F3A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3.13</w:t>
            </w:r>
          </w:p>
        </w:tc>
        <w:tc>
          <w:tcPr>
            <w:tcW w:w="468" w:type="pct"/>
            <w:shd w:val="clear" w:color="auto" w:fill="auto"/>
          </w:tcPr>
          <w:p w14:paraId="062C8E1C" w14:textId="65F43D72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.002</w:t>
            </w:r>
          </w:p>
        </w:tc>
      </w:tr>
      <w:tr w:rsidR="00497522" w:rsidRPr="00103BFD" w14:paraId="0E7BCB9E" w14:textId="77777777" w:rsidTr="00497522">
        <w:tc>
          <w:tcPr>
            <w:tcW w:w="3298" w:type="pct"/>
            <w:shd w:val="clear" w:color="auto" w:fill="auto"/>
            <w:tcMar>
              <w:left w:w="0" w:type="dxa"/>
            </w:tcMar>
            <w:vAlign w:val="center"/>
          </w:tcPr>
          <w:p w14:paraId="227CFC74" w14:textId="282C474C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eastAsia="Segoe UI" w:hAnsi="Times New Roman" w:cs="Times New Roman"/>
                <w:color w:val="404040"/>
                <w:kern w:val="0"/>
                <w:szCs w:val="21"/>
                <w:lang w:bidi="ar"/>
              </w:rPr>
              <w:t xml:space="preserve">Age </w:t>
            </w:r>
          </w:p>
        </w:tc>
        <w:tc>
          <w:tcPr>
            <w:tcW w:w="833" w:type="pct"/>
            <w:shd w:val="clear" w:color="auto" w:fill="auto"/>
          </w:tcPr>
          <w:p w14:paraId="2FEDAA76" w14:textId="4A95E0BF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0.02 (0.01)</w:t>
            </w:r>
          </w:p>
        </w:tc>
        <w:tc>
          <w:tcPr>
            <w:tcW w:w="401" w:type="pct"/>
            <w:shd w:val="clear" w:color="auto" w:fill="auto"/>
          </w:tcPr>
          <w:p w14:paraId="4BB12CCF" w14:textId="7706D94B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1.71</w:t>
            </w:r>
          </w:p>
        </w:tc>
        <w:tc>
          <w:tcPr>
            <w:tcW w:w="468" w:type="pct"/>
            <w:shd w:val="clear" w:color="auto" w:fill="auto"/>
          </w:tcPr>
          <w:p w14:paraId="6710E706" w14:textId="716DC71D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.09</w:t>
            </w:r>
          </w:p>
        </w:tc>
      </w:tr>
      <w:tr w:rsidR="00497522" w:rsidRPr="00103BFD" w14:paraId="1F9AA4F0" w14:textId="77777777" w:rsidTr="00497522">
        <w:tc>
          <w:tcPr>
            <w:tcW w:w="3298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E3F183B" w14:textId="5432280A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eastAsia="Segoe UI" w:hAnsi="Times New Roman" w:cs="Times New Roman"/>
                <w:color w:val="404040"/>
                <w:kern w:val="0"/>
                <w:szCs w:val="21"/>
                <w:lang w:bidi="ar"/>
              </w:rPr>
              <w:t>S</w:t>
            </w:r>
            <w:r w:rsidRPr="00103BFD">
              <w:rPr>
                <w:rFonts w:ascii="Times New Roman" w:eastAsia="宋体" w:hAnsi="Times New Roman" w:cs="Times New Roman"/>
                <w:color w:val="404040"/>
                <w:kern w:val="0"/>
                <w:szCs w:val="21"/>
                <w:lang w:bidi="ar"/>
              </w:rPr>
              <w:t xml:space="preserve">ensation Seeking </w:t>
            </w:r>
            <w:r w:rsidRPr="00103BFD">
              <w:rPr>
                <w:rStyle w:val="a8"/>
                <w:rFonts w:ascii="Times New Roman" w:eastAsia="Segoe UI" w:hAnsi="Times New Roman" w:cs="Times New Roman"/>
                <w:color w:val="404040"/>
                <w:kern w:val="0"/>
                <w:szCs w:val="21"/>
                <w:lang w:bidi="ar"/>
              </w:rPr>
              <w:t>×</w:t>
            </w:r>
            <w:r w:rsidRPr="00103BFD">
              <w:rPr>
                <w:rStyle w:val="a8"/>
                <w:rFonts w:ascii="Times New Roman" w:hAnsi="Times New Roman" w:cs="Times New Roman"/>
                <w:color w:val="404040"/>
                <w:kern w:val="0"/>
                <w:szCs w:val="21"/>
                <w:lang w:bidi="ar"/>
              </w:rPr>
              <w:t xml:space="preserve"> Four-dimension impulsivity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14:paraId="1591733E" w14:textId="15EA8F46" w:rsidR="00497522" w:rsidRPr="00103BFD" w:rsidRDefault="00497522" w:rsidP="00497522">
            <w:pPr>
              <w:widowControl/>
              <w:jc w:val="left"/>
              <w:rPr>
                <w:rFonts w:ascii="Times New Roman" w:eastAsia="Segoe UI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-0.02 (0.01)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</w:tcPr>
          <w:p w14:paraId="07FEC2E8" w14:textId="743FFB0C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-2.47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</w:tcPr>
          <w:p w14:paraId="5387E64B" w14:textId="67980907" w:rsidR="00497522" w:rsidRPr="00103BFD" w:rsidRDefault="00497522" w:rsidP="00497522">
            <w:pPr>
              <w:widowControl/>
              <w:jc w:val="left"/>
              <w:rPr>
                <w:rFonts w:ascii="Times New Roman" w:eastAsia="宋体" w:hAnsi="Times New Roman" w:cs="Times New Roman"/>
                <w:color w:val="404040"/>
                <w:szCs w:val="21"/>
              </w:rPr>
            </w:pPr>
            <w:r w:rsidRPr="00103BFD">
              <w:rPr>
                <w:rFonts w:ascii="Times New Roman" w:hAnsi="Times New Roman" w:cs="Times New Roman"/>
                <w:szCs w:val="21"/>
              </w:rPr>
              <w:t>.01</w:t>
            </w:r>
          </w:p>
        </w:tc>
      </w:tr>
    </w:tbl>
    <w:p w14:paraId="0AB64EED" w14:textId="6710D01C" w:rsidR="00012692" w:rsidRPr="00103BFD" w:rsidRDefault="006D110B">
      <w:pPr>
        <w:rPr>
          <w:rFonts w:ascii="Times New Roman" w:hAnsi="Times New Roman" w:cs="Times New Roman"/>
          <w:szCs w:val="21"/>
        </w:rPr>
      </w:pPr>
      <w:r w:rsidRPr="00103BFD">
        <w:rPr>
          <w:rFonts w:ascii="Times New Roman" w:hAnsi="Times New Roman" w:cs="Times New Roman"/>
          <w:i/>
          <w:iCs/>
          <w:szCs w:val="21"/>
        </w:rPr>
        <w:t>Note.</w:t>
      </w:r>
      <w:r w:rsidRPr="00103BFD">
        <w:rPr>
          <w:rFonts w:ascii="Times New Roman" w:hAnsi="Times New Roman" w:cs="Times New Roman"/>
          <w:szCs w:val="21"/>
        </w:rPr>
        <w:t xml:space="preserve"> Four-dimension impulsivity = the total score of </w:t>
      </w:r>
      <w:r w:rsidR="002A34BD" w:rsidRPr="00103BFD">
        <w:rPr>
          <w:rFonts w:ascii="Times New Roman" w:hAnsi="Times New Roman" w:cs="Times New Roman"/>
          <w:szCs w:val="21"/>
        </w:rPr>
        <w:t xml:space="preserve">the </w:t>
      </w:r>
      <w:r w:rsidRPr="00103BFD">
        <w:rPr>
          <w:rFonts w:ascii="Times New Roman" w:hAnsi="Times New Roman" w:cs="Times New Roman"/>
          <w:szCs w:val="21"/>
        </w:rPr>
        <w:t>positive and negative urgency, lack of premeditation, and lack of perseverance facets of impulsivity.</w:t>
      </w:r>
    </w:p>
    <w:p w14:paraId="0EFE955F" w14:textId="77777777" w:rsidR="00012692" w:rsidRDefault="00012692"/>
    <w:p w14:paraId="57B504A0" w14:textId="77777777" w:rsidR="00012692" w:rsidRDefault="00012692"/>
    <w:p w14:paraId="5437F5F6" w14:textId="77777777" w:rsidR="00FD153C" w:rsidRDefault="00FD153C"/>
    <w:p w14:paraId="188EB5E3" w14:textId="77777777" w:rsidR="00FD153C" w:rsidRDefault="00FD153C"/>
    <w:p w14:paraId="17D88B8D" w14:textId="77777777" w:rsidR="00FD153C" w:rsidRDefault="00FD153C"/>
    <w:p w14:paraId="477F97DB" w14:textId="77777777" w:rsidR="00FD153C" w:rsidRDefault="00FD153C"/>
    <w:p w14:paraId="413C4309" w14:textId="77777777" w:rsidR="00FD153C" w:rsidRDefault="00FD153C"/>
    <w:p w14:paraId="3F145484" w14:textId="77777777" w:rsidR="00FD153C" w:rsidRDefault="00FD153C"/>
    <w:p w14:paraId="008FC952" w14:textId="77777777" w:rsidR="00FD153C" w:rsidRDefault="00FD153C"/>
    <w:p w14:paraId="39EB6664" w14:textId="77777777" w:rsidR="00FD153C" w:rsidRDefault="00FD153C"/>
    <w:p w14:paraId="743BE595" w14:textId="77777777" w:rsidR="00FD153C" w:rsidRDefault="00FD153C"/>
    <w:p w14:paraId="095CB834" w14:textId="77777777" w:rsidR="00FD153C" w:rsidRDefault="00FD153C"/>
    <w:p w14:paraId="0F7B21A1" w14:textId="77777777" w:rsidR="00FD153C" w:rsidRDefault="00FD153C"/>
    <w:p w14:paraId="1D69FFD8" w14:textId="77777777" w:rsidR="00FD153C" w:rsidRDefault="00FD153C"/>
    <w:p w14:paraId="47B1D825" w14:textId="77777777" w:rsidR="00FD153C" w:rsidRDefault="00FD153C"/>
    <w:p w14:paraId="6D740715" w14:textId="77777777" w:rsidR="00FD153C" w:rsidRDefault="00FD153C"/>
    <w:p w14:paraId="23AADCB8" w14:textId="77777777" w:rsidR="00FD153C" w:rsidRDefault="00FD153C"/>
    <w:p w14:paraId="40B93709" w14:textId="77777777" w:rsidR="00FD153C" w:rsidRDefault="00FD153C"/>
    <w:p w14:paraId="1F859FDE" w14:textId="77777777" w:rsidR="00FD153C" w:rsidRDefault="00FD153C"/>
    <w:p w14:paraId="5828E688" w14:textId="77777777" w:rsidR="00FD153C" w:rsidRDefault="00FD153C"/>
    <w:p w14:paraId="6C675E6E" w14:textId="77777777" w:rsidR="00FD153C" w:rsidRDefault="00FD153C"/>
    <w:p w14:paraId="63C30262" w14:textId="77777777" w:rsidR="00FD153C" w:rsidRDefault="00FD153C"/>
    <w:p w14:paraId="7E0C03B1" w14:textId="77777777" w:rsidR="00FD153C" w:rsidRDefault="00FD153C"/>
    <w:p w14:paraId="6A9D5D3E" w14:textId="77777777" w:rsidR="00FD153C" w:rsidRDefault="00FD153C"/>
    <w:p w14:paraId="06F8FDCF" w14:textId="77777777" w:rsidR="00FD153C" w:rsidRDefault="00FD153C"/>
    <w:p w14:paraId="045E7585" w14:textId="77777777" w:rsidR="00FD153C" w:rsidRDefault="00FD153C"/>
    <w:p w14:paraId="410C9339" w14:textId="77777777" w:rsidR="00FD153C" w:rsidRDefault="00FD153C"/>
    <w:p w14:paraId="27A125F9" w14:textId="77777777" w:rsidR="00FD153C" w:rsidRDefault="00FD153C"/>
    <w:p w14:paraId="1BC40E0E" w14:textId="77777777" w:rsidR="00FD153C" w:rsidRDefault="00FD153C"/>
    <w:p w14:paraId="23035277" w14:textId="77777777" w:rsidR="00FD153C" w:rsidRDefault="00FD153C"/>
    <w:p w14:paraId="48C95BB7" w14:textId="5994BA77" w:rsidR="00FD153C" w:rsidRPr="00FD153C" w:rsidRDefault="00FD153C" w:rsidP="00FD153C">
      <w:r w:rsidRPr="00FD153C">
        <w:rPr>
          <w:rFonts w:hint="eastAsia"/>
        </w:rPr>
        <w:lastRenderedPageBreak/>
        <w:drawing>
          <wp:inline distT="0" distB="0" distL="0" distR="0" wp14:anchorId="6765D5D6" wp14:editId="700003F3">
            <wp:extent cx="5274310" cy="3164840"/>
            <wp:effectExtent l="0" t="0" r="2540" b="0"/>
            <wp:docPr id="199685718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76FCA" w14:textId="77777777" w:rsidR="00FD153C" w:rsidRDefault="00FD153C">
      <w:pPr>
        <w:rPr>
          <w:rFonts w:hint="eastAsia"/>
        </w:rPr>
      </w:pPr>
    </w:p>
    <w:p w14:paraId="567F40EB" w14:textId="789E67C6" w:rsidR="00012692" w:rsidRDefault="00FD153C">
      <w:r>
        <w:rPr>
          <w:rFonts w:hint="eastAsia"/>
        </w:rPr>
        <w:t xml:space="preserve">Fig. S1 Quadratic </w:t>
      </w:r>
      <w:r>
        <w:t>association</w:t>
      </w:r>
      <w:r>
        <w:rPr>
          <w:rFonts w:hint="eastAsia"/>
        </w:rPr>
        <w:t xml:space="preserve"> between lack of premeditation and health protective behaviors</w:t>
      </w:r>
    </w:p>
    <w:p w14:paraId="54CFFC70" w14:textId="77777777" w:rsidR="006B442C" w:rsidRDefault="006B442C"/>
    <w:p w14:paraId="0301E5F4" w14:textId="77777777" w:rsidR="006B442C" w:rsidRDefault="006B442C">
      <w:pPr>
        <w:rPr>
          <w:rFonts w:hint="eastAsia"/>
        </w:rPr>
      </w:pPr>
    </w:p>
    <w:p w14:paraId="0EC502F1" w14:textId="77777777" w:rsidR="00012692" w:rsidRDefault="00012692"/>
    <w:p w14:paraId="2CE0AC8C" w14:textId="77777777" w:rsidR="0059008F" w:rsidRDefault="00881E70" w:rsidP="0059008F">
      <w:pPr>
        <w:jc w:val="center"/>
      </w:pPr>
      <w:r w:rsidRPr="00881E70">
        <w:rPr>
          <w:noProof/>
        </w:rPr>
        <w:drawing>
          <wp:inline distT="0" distB="0" distL="0" distR="0" wp14:anchorId="2DF18E88" wp14:editId="143FED6E">
            <wp:extent cx="4533900" cy="2720559"/>
            <wp:effectExtent l="0" t="0" r="0" b="3810"/>
            <wp:docPr id="1752637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905" cy="272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A6C8F" w14:textId="238A2700" w:rsidR="00FD153C" w:rsidRDefault="00FD153C" w:rsidP="0059008F">
      <w:pPr>
        <w:jc w:val="center"/>
        <w:rPr>
          <w:rFonts w:hint="eastAsia"/>
        </w:rPr>
        <w:sectPr w:rsidR="00FD153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E2554ED" w14:textId="77777777" w:rsidR="00090AAA" w:rsidRDefault="00000000" w:rsidP="00090AAA">
      <w:pPr>
        <w:rPr>
          <w:rFonts w:hint="eastAsia"/>
        </w:rPr>
      </w:pPr>
      <w:r w:rsidRPr="00904D66">
        <w:rPr>
          <w:rFonts w:hint="eastAsia"/>
        </w:rPr>
        <w:t>Fig</w:t>
      </w:r>
      <w:r w:rsidR="00090AAA" w:rsidRPr="00904D66">
        <w:rPr>
          <w:rFonts w:hint="eastAsia"/>
        </w:rPr>
        <w:t>.</w:t>
      </w:r>
      <w:r w:rsidRPr="00904D66">
        <w:rPr>
          <w:rFonts w:hint="eastAsia"/>
        </w:rPr>
        <w:t xml:space="preserve"> S</w:t>
      </w:r>
      <w:r w:rsidR="00D34890" w:rsidRPr="00904D66">
        <w:rPr>
          <w:rFonts w:hint="eastAsia"/>
        </w:rPr>
        <w:t>2</w:t>
      </w:r>
      <w:r>
        <w:rPr>
          <w:rFonts w:hint="eastAsia"/>
        </w:rPr>
        <w:t xml:space="preserve"> Interaction between sensation seeking and </w:t>
      </w:r>
      <w:r w:rsidR="00FA4BE8">
        <w:rPr>
          <w:rFonts w:hint="eastAsia"/>
        </w:rPr>
        <w:t xml:space="preserve">four-dimension </w:t>
      </w:r>
      <w:r>
        <w:rPr>
          <w:rFonts w:hint="eastAsia"/>
        </w:rPr>
        <w:t>impulsivity predicting protective behaviors</w:t>
      </w:r>
      <w:r w:rsidR="00090AAA">
        <w:rPr>
          <w:rFonts w:hint="eastAsia"/>
        </w:rPr>
        <w:t xml:space="preserve">. </w:t>
      </w:r>
      <w:r w:rsidR="00090AAA" w:rsidRPr="006D110B">
        <w:rPr>
          <w:rFonts w:hint="eastAsia"/>
          <w:i/>
          <w:iCs/>
        </w:rPr>
        <w:t>Note.</w:t>
      </w:r>
      <w:r w:rsidR="00090AAA">
        <w:rPr>
          <w:rFonts w:hint="eastAsia"/>
        </w:rPr>
        <w:t xml:space="preserve"> Four-dimension impulsivity = the total score of the positive and negative urgency, lack of premeditation, and lack of perseverance facets of impulsivity.</w:t>
      </w:r>
    </w:p>
    <w:p w14:paraId="3E538716" w14:textId="79380C58" w:rsidR="00012692" w:rsidRPr="00090AAA" w:rsidRDefault="00012692">
      <w:pPr>
        <w:widowControl/>
        <w:spacing w:beforeAutospacing="1" w:afterAutospacing="1"/>
        <w:ind w:left="1080"/>
        <w:rPr>
          <w:rFonts w:hint="eastAsia"/>
        </w:rPr>
      </w:pPr>
    </w:p>
    <w:p w14:paraId="25722871" w14:textId="77777777" w:rsidR="00012692" w:rsidRDefault="00012692"/>
    <w:p w14:paraId="27863B89" w14:textId="77777777" w:rsidR="00012692" w:rsidRDefault="00012692"/>
    <w:sectPr w:rsidR="0001269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3DB8" w14:textId="77777777" w:rsidR="00AF1EBB" w:rsidRDefault="00AF1EBB" w:rsidP="00C363C8">
      <w:r>
        <w:separator/>
      </w:r>
    </w:p>
  </w:endnote>
  <w:endnote w:type="continuationSeparator" w:id="0">
    <w:p w14:paraId="7DC78563" w14:textId="77777777" w:rsidR="00AF1EBB" w:rsidRDefault="00AF1EBB" w:rsidP="00C3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61F0" w14:textId="77777777" w:rsidR="00AF1EBB" w:rsidRDefault="00AF1EBB" w:rsidP="00C363C8">
      <w:r>
        <w:separator/>
      </w:r>
    </w:p>
  </w:footnote>
  <w:footnote w:type="continuationSeparator" w:id="0">
    <w:p w14:paraId="01991A80" w14:textId="77777777" w:rsidR="00AF1EBB" w:rsidRDefault="00AF1EBB" w:rsidP="00C3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DA0"/>
    <w:rsid w:val="00012692"/>
    <w:rsid w:val="00015D8D"/>
    <w:rsid w:val="00053BCD"/>
    <w:rsid w:val="00090AAA"/>
    <w:rsid w:val="00092C73"/>
    <w:rsid w:val="000F1DDF"/>
    <w:rsid w:val="000F374E"/>
    <w:rsid w:val="00103BFD"/>
    <w:rsid w:val="001A0AC5"/>
    <w:rsid w:val="00276306"/>
    <w:rsid w:val="002A34BD"/>
    <w:rsid w:val="002F634C"/>
    <w:rsid w:val="00345CB7"/>
    <w:rsid w:val="003804F2"/>
    <w:rsid w:val="003902B7"/>
    <w:rsid w:val="003D7240"/>
    <w:rsid w:val="00451C34"/>
    <w:rsid w:val="00497522"/>
    <w:rsid w:val="00497C51"/>
    <w:rsid w:val="00564CCC"/>
    <w:rsid w:val="0059008F"/>
    <w:rsid w:val="006B442C"/>
    <w:rsid w:val="006D110B"/>
    <w:rsid w:val="006D3F35"/>
    <w:rsid w:val="00706849"/>
    <w:rsid w:val="007B3A7B"/>
    <w:rsid w:val="008653A7"/>
    <w:rsid w:val="00881E70"/>
    <w:rsid w:val="0089326D"/>
    <w:rsid w:val="00904D66"/>
    <w:rsid w:val="00921438"/>
    <w:rsid w:val="00972DA0"/>
    <w:rsid w:val="009A5636"/>
    <w:rsid w:val="009F17E1"/>
    <w:rsid w:val="00AF1EBB"/>
    <w:rsid w:val="00AF3452"/>
    <w:rsid w:val="00B17DF5"/>
    <w:rsid w:val="00C363C8"/>
    <w:rsid w:val="00D34890"/>
    <w:rsid w:val="00E557F6"/>
    <w:rsid w:val="00F55E9B"/>
    <w:rsid w:val="00FA4BE8"/>
    <w:rsid w:val="00FD153C"/>
    <w:rsid w:val="042A7BAD"/>
    <w:rsid w:val="05025778"/>
    <w:rsid w:val="0BD37C3A"/>
    <w:rsid w:val="0DC161D1"/>
    <w:rsid w:val="12767ED2"/>
    <w:rsid w:val="157955E3"/>
    <w:rsid w:val="18B57DBB"/>
    <w:rsid w:val="226E1D69"/>
    <w:rsid w:val="34D11A10"/>
    <w:rsid w:val="368520A0"/>
    <w:rsid w:val="38353194"/>
    <w:rsid w:val="38845A6D"/>
    <w:rsid w:val="3B266598"/>
    <w:rsid w:val="3D9E73BF"/>
    <w:rsid w:val="46420C42"/>
    <w:rsid w:val="4FD710AC"/>
    <w:rsid w:val="50F43794"/>
    <w:rsid w:val="618943CD"/>
    <w:rsid w:val="64DA226A"/>
    <w:rsid w:val="67C27CF0"/>
    <w:rsid w:val="6BE75F78"/>
    <w:rsid w:val="6C0F07B9"/>
    <w:rsid w:val="717C7162"/>
    <w:rsid w:val="738B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D9DCD"/>
  <w15:docId w15:val="{83B4179F-6C1F-4A85-A926-50C8AF7A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styleId="ab">
    <w:name w:val="annotation subject"/>
    <w:basedOn w:val="a3"/>
    <w:next w:val="a3"/>
    <w:link w:val="ac"/>
    <w:rsid w:val="00904D66"/>
    <w:rPr>
      <w:b/>
      <w:bCs/>
    </w:rPr>
  </w:style>
  <w:style w:type="character" w:customStyle="1" w:styleId="a4">
    <w:name w:val="批注文字 字符"/>
    <w:basedOn w:val="a0"/>
    <w:link w:val="a3"/>
    <w:rsid w:val="00904D66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rsid w:val="00904D66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吴雨轩</dc:creator>
  <cp:lastModifiedBy>Xianghe Zhu</cp:lastModifiedBy>
  <cp:revision>40</cp:revision>
  <dcterms:created xsi:type="dcterms:W3CDTF">2025-05-27T10:22:00Z</dcterms:created>
  <dcterms:modified xsi:type="dcterms:W3CDTF">2025-06-19T06:55:00Z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F09A31CD62F24E1CBB32C3E4AA4BFB60_13</vt:lpwstr>
  </property>
  <property fmtid="{D5CDD505-2E9C-101B-9397-08002B2CF9AE}" pid="4" name="KSOTemplateDocerSaveRecord">
    <vt:lpwstr>eyJoZGlkIjoiMDY1Y2NiMjVhYmY2ZTMwNWIyNDA4Y2E4MTMyMzBmNjAiLCJ1c2VySWQiOiIxMzg3OTk3NzMxIn0=</vt:lpwstr>
  </property>
</Properties>
</file>